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360" w:lineRule="auto"/>
        <w:contextualSpacing w:val="0"/>
        <w:jc w:val="both"/>
        <w:rPr>
          <w:rFonts w:ascii="標楷體" w:cs="標楷體" w:eastAsia="標楷體" w:hAnsi="標楷體"/>
          <w:b w:val="1"/>
          <w:sz w:val="28"/>
          <w:szCs w:val="28"/>
        </w:rPr>
      </w:pPr>
      <w:r w:rsidDel="00000000" w:rsidR="00000000" w:rsidRPr="00000000">
        <w:rPr>
          <w:rFonts w:ascii="標楷體" w:cs="標楷體" w:eastAsia="標楷體" w:hAnsi="標楷體"/>
          <w:b w:val="1"/>
          <w:sz w:val="28"/>
          <w:szCs w:val="28"/>
          <w:rtl w:val="0"/>
        </w:rPr>
        <w:t xml:space="preserve">系統描述文件</w:t>
      </w:r>
    </w:p>
    <w:p w:rsidR="00000000" w:rsidDel="00000000" w:rsidP="00000000" w:rsidRDefault="00000000" w:rsidRPr="00000000">
      <w:pPr>
        <w:widowControl w:val="1"/>
        <w:pBdr>
          <w:top w:color="000000" w:space="0" w:sz="24" w:val="single"/>
          <w:bottom w:color="000000" w:space="0" w:sz="24" w:val="single"/>
        </w:pBdr>
        <w:contextualSpacing w:val="0"/>
        <w:jc w:val="both"/>
        <w:rPr>
          <w:rFonts w:ascii="標楷體" w:cs="標楷體" w:eastAsia="標楷體" w:hAnsi="標楷體"/>
          <w:sz w:val="20"/>
          <w:szCs w:val="20"/>
        </w:rPr>
      </w:pPr>
      <w:r w:rsidDel="00000000" w:rsidR="00000000" w:rsidRPr="00000000">
        <w:rPr>
          <w:rFonts w:ascii="標楷體" w:cs="標楷體" w:eastAsia="標楷體" w:hAnsi="標楷體"/>
          <w:sz w:val="20"/>
          <w:szCs w:val="20"/>
          <w:rtl w:val="0"/>
        </w:rPr>
        <w:t xml:space="preserve">組別編號：7</w:t>
      </w:r>
    </w:p>
    <w:p w:rsidR="00000000" w:rsidDel="00000000" w:rsidP="00000000" w:rsidRDefault="00000000" w:rsidRPr="00000000">
      <w:pPr>
        <w:widowControl w:val="1"/>
        <w:pBdr>
          <w:top w:color="000000" w:space="0" w:sz="24" w:val="single"/>
          <w:bottom w:color="000000" w:space="0" w:sz="24" w:val="single"/>
        </w:pBdr>
        <w:contextualSpacing w:val="0"/>
        <w:jc w:val="both"/>
        <w:rPr>
          <w:rFonts w:ascii="標楷體" w:cs="標楷體" w:eastAsia="標楷體" w:hAnsi="標楷體"/>
          <w:sz w:val="20"/>
          <w:szCs w:val="20"/>
        </w:rPr>
      </w:pPr>
      <w:r w:rsidDel="00000000" w:rsidR="00000000" w:rsidRPr="00000000">
        <w:rPr>
          <w:rFonts w:ascii="標楷體" w:cs="標楷體" w:eastAsia="標楷體" w:hAnsi="標楷體"/>
          <w:sz w:val="20"/>
          <w:szCs w:val="20"/>
          <w:rtl w:val="0"/>
        </w:rPr>
        <w:t xml:space="preserve">專題名稱：Tutor Otter</w:t>
      </w:r>
    </w:p>
    <w:p w:rsidR="00000000" w:rsidDel="00000000" w:rsidP="00000000" w:rsidRDefault="00000000" w:rsidRPr="00000000">
      <w:pPr>
        <w:widowControl w:val="1"/>
        <w:pBdr>
          <w:top w:color="000000" w:space="0" w:sz="24" w:val="single"/>
          <w:bottom w:color="000000" w:space="0" w:sz="24" w:val="single"/>
        </w:pBdr>
        <w:contextualSpacing w:val="0"/>
        <w:jc w:val="both"/>
        <w:rPr>
          <w:rFonts w:ascii="標楷體" w:cs="標楷體" w:eastAsia="標楷體" w:hAnsi="標楷體"/>
          <w:sz w:val="20"/>
          <w:szCs w:val="20"/>
        </w:rPr>
      </w:pPr>
      <w:r w:rsidDel="00000000" w:rsidR="00000000" w:rsidRPr="00000000">
        <w:rPr>
          <w:rFonts w:ascii="標楷體" w:cs="標楷體" w:eastAsia="標楷體" w:hAnsi="標楷體"/>
          <w:sz w:val="20"/>
          <w:szCs w:val="20"/>
          <w:rtl w:val="0"/>
        </w:rPr>
        <w:t xml:space="preserve">學校科系：中興大學資訊管理學系</w:t>
      </w:r>
    </w:p>
    <w:p w:rsidR="00000000" w:rsidDel="00000000" w:rsidP="00000000" w:rsidRDefault="00000000" w:rsidRPr="00000000">
      <w:pPr>
        <w:widowControl w:val="1"/>
        <w:pBdr>
          <w:top w:color="000000" w:space="0" w:sz="24" w:val="single"/>
          <w:bottom w:color="000000" w:space="0" w:sz="24" w:val="single"/>
        </w:pBdr>
        <w:contextualSpacing w:val="0"/>
        <w:jc w:val="both"/>
        <w:rPr>
          <w:rFonts w:ascii="標楷體" w:cs="標楷體" w:eastAsia="標楷體" w:hAnsi="標楷體"/>
          <w:sz w:val="20"/>
          <w:szCs w:val="20"/>
        </w:rPr>
      </w:pPr>
      <w:r w:rsidDel="00000000" w:rsidR="00000000" w:rsidRPr="00000000">
        <w:rPr>
          <w:rFonts w:ascii="標楷體" w:cs="標楷體" w:eastAsia="標楷體" w:hAnsi="標楷體"/>
          <w:sz w:val="20"/>
          <w:szCs w:val="20"/>
          <w:rtl w:val="0"/>
        </w:rPr>
        <w:t xml:space="preserve">聯絡人姓名與E-mail：鄭永正 </w:t>
      </w:r>
      <w:hyperlink r:id="rId5">
        <w:r w:rsidDel="00000000" w:rsidR="00000000" w:rsidRPr="00000000">
          <w:rPr>
            <w:rFonts w:ascii="標楷體" w:cs="標楷體" w:eastAsia="標楷體" w:hAnsi="標楷體"/>
            <w:sz w:val="20"/>
            <w:szCs w:val="20"/>
            <w:rtl w:val="0"/>
          </w:rPr>
          <w:t xml:space="preserve">pascalchang0712@gmail.com</w:t>
        </w:r>
      </w:hyperlink>
      <w:r w:rsidDel="00000000" w:rsidR="00000000" w:rsidRPr="00000000">
        <w:rPr>
          <w:rtl w:val="0"/>
        </w:rPr>
      </w:r>
    </w:p>
    <w:p w:rsidR="00000000" w:rsidDel="00000000" w:rsidP="00000000" w:rsidRDefault="00000000" w:rsidRPr="00000000">
      <w:pPr>
        <w:widowControl w:val="1"/>
        <w:pBdr>
          <w:top w:color="000000" w:space="0" w:sz="24" w:val="single"/>
          <w:bottom w:color="000000" w:space="0" w:sz="24" w:val="single"/>
        </w:pBdr>
        <w:contextualSpacing w:val="0"/>
        <w:jc w:val="both"/>
        <w:rPr>
          <w:rFonts w:ascii="標楷體" w:cs="標楷體" w:eastAsia="標楷體" w:hAnsi="標楷體"/>
          <w:sz w:val="20"/>
          <w:szCs w:val="20"/>
        </w:rPr>
      </w:pPr>
      <w:r w:rsidDel="00000000" w:rsidR="00000000" w:rsidRPr="00000000">
        <w:rPr>
          <w:rFonts w:ascii="標楷體" w:cs="標楷體" w:eastAsia="標楷體" w:hAnsi="標楷體"/>
          <w:sz w:val="20"/>
          <w:szCs w:val="20"/>
          <w:rtl w:val="0"/>
        </w:rPr>
        <w:t xml:space="preserve">團員成員：4104029001鄭永正、4104029003 劉彥廷、4104029036 裴眾霖</w:t>
      </w:r>
    </w:p>
    <w:p w:rsidR="00000000" w:rsidDel="00000000" w:rsidP="00000000" w:rsidRDefault="00000000" w:rsidRPr="00000000">
      <w:pPr>
        <w:numPr>
          <w:ilvl w:val="0"/>
          <w:numId w:val="1"/>
        </w:numPr>
        <w:pBdr/>
        <w:spacing w:after="60" w:before="120" w:lineRule="auto"/>
        <w:ind w:left="482" w:hanging="482"/>
        <w:rPr>
          <w:rFonts w:ascii="標楷體" w:cs="標楷體" w:eastAsia="標楷體" w:hAnsi="標楷體"/>
          <w:b w:val="1"/>
          <w:sz w:val="20"/>
          <w:szCs w:val="20"/>
        </w:rPr>
      </w:pPr>
      <w:r w:rsidDel="00000000" w:rsidR="00000000" w:rsidRPr="00000000">
        <w:rPr>
          <w:rFonts w:ascii="標楷體" w:cs="標楷體" w:eastAsia="標楷體" w:hAnsi="標楷體"/>
          <w:b w:val="1"/>
          <w:sz w:val="20"/>
          <w:szCs w:val="20"/>
          <w:rtl w:val="0"/>
        </w:rPr>
        <w:t xml:space="preserve">前言         </w:t>
      </w:r>
    </w:p>
    <w:p w:rsidR="00000000" w:rsidDel="00000000" w:rsidP="00000000" w:rsidRDefault="00000000" w:rsidRPr="00000000">
      <w:pPr>
        <w:pBdr/>
        <w:spacing w:after="60" w:before="120" w:line="360" w:lineRule="auto"/>
        <w:ind w:left="482" w:firstLine="237.00000000000003"/>
        <w:contextualSpacing w:val="0"/>
        <w:rPr>
          <w:rFonts w:ascii="標楷體" w:cs="標楷體" w:eastAsia="標楷體" w:hAnsi="標楷體"/>
          <w:sz w:val="20"/>
          <w:szCs w:val="20"/>
        </w:rPr>
      </w:pPr>
      <w:r w:rsidDel="00000000" w:rsidR="00000000" w:rsidRPr="00000000">
        <w:rPr>
          <w:rFonts w:ascii="標楷體" w:cs="標楷體" w:eastAsia="標楷體" w:hAnsi="標楷體"/>
          <w:sz w:val="20"/>
          <w:szCs w:val="20"/>
          <w:rtl w:val="0"/>
        </w:rPr>
        <w:t xml:space="preserve"> 隨著社會的變遷以及時代的演進，英語已經成為不可或缺的一部份，無論是在日常生活中，亦或是在升學途中甚至在畢業後的求職升遷，英語的應用以及其實用性族繁不及備載，但往往在求知的路上心有餘而力不足，高額的補習費用以及數本動輒上千元的教科書、單字本，使得原來有心向學的莘莘學子打退堂鼓，為了能使這些人都能方便且有效率的學習英語，Tutor Otter 整合了各大常見英語測驗項目，整理並公告最近的考試時間及所需相關資訊並提供報名連結。針對各項目進行重點訓練，聽說讀寫分別提供不同優質的網站，可以根據個人的需求來進行調整訓練。Tutor Otter 也提供了各大考試的考古題以及模擬試題，記錄並分析使用者的錯誤整理出錯誤率較高的題型，使學生更能了解自身不足之處，再加以克服，而對於問題不理解時也能使用線上的討論區向他人請益。使得Tutor Otter成為一個全方位整合英文檢定教學網站。</w:t>
      </w:r>
    </w:p>
    <w:p w:rsidR="00000000" w:rsidDel="00000000" w:rsidP="00000000" w:rsidRDefault="00000000" w:rsidRPr="00000000">
      <w:pPr>
        <w:pBdr/>
        <w:spacing w:after="60" w:before="120" w:lineRule="auto"/>
        <w:ind w:left="482" w:firstLine="0"/>
        <w:contextualSpacing w:val="0"/>
        <w:rPr>
          <w:rFonts w:ascii="標楷體" w:cs="標楷體" w:eastAsia="標楷體" w:hAnsi="標楷體"/>
          <w:b w:val="1"/>
          <w:sz w:val="20"/>
          <w:szCs w:val="20"/>
        </w:rPr>
      </w:pPr>
      <w:r w:rsidDel="00000000" w:rsidR="00000000" w:rsidRPr="00000000">
        <w:rPr>
          <w:rtl w:val="0"/>
        </w:rPr>
      </w:r>
    </w:p>
    <w:p w:rsidR="00000000" w:rsidDel="00000000" w:rsidP="00000000" w:rsidRDefault="00000000" w:rsidRPr="00000000">
      <w:pPr>
        <w:numPr>
          <w:ilvl w:val="0"/>
          <w:numId w:val="1"/>
        </w:numPr>
        <w:pBdr/>
        <w:spacing w:after="60" w:before="120" w:lineRule="auto"/>
        <w:ind w:left="482" w:hanging="482"/>
        <w:rPr>
          <w:rFonts w:ascii="標楷體" w:cs="標楷體" w:eastAsia="標楷體" w:hAnsi="標楷體"/>
          <w:b w:val="1"/>
          <w:sz w:val="20"/>
          <w:szCs w:val="20"/>
        </w:rPr>
      </w:pPr>
      <w:r w:rsidDel="00000000" w:rsidR="00000000" w:rsidRPr="00000000">
        <w:rPr>
          <w:rFonts w:ascii="標楷體" w:cs="標楷體" w:eastAsia="標楷體" w:hAnsi="標楷體"/>
          <w:b w:val="1"/>
          <w:sz w:val="20"/>
          <w:szCs w:val="20"/>
          <w:rtl w:val="0"/>
        </w:rPr>
        <w:t xml:space="preserve">創意描述</w:t>
      </w:r>
    </w:p>
    <w:p w:rsidR="00000000" w:rsidDel="00000000" w:rsidP="00000000" w:rsidRDefault="00000000" w:rsidRPr="00000000">
      <w:pPr>
        <w:pBdr/>
        <w:spacing w:after="60" w:before="120" w:line="360" w:lineRule="auto"/>
        <w:ind w:left="480" w:firstLine="240"/>
        <w:contextualSpacing w:val="0"/>
        <w:rPr>
          <w:rFonts w:ascii="標楷體" w:cs="標楷體" w:eastAsia="標楷體" w:hAnsi="標楷體"/>
          <w:sz w:val="20"/>
          <w:szCs w:val="20"/>
        </w:rPr>
      </w:pPr>
      <w:r w:rsidDel="00000000" w:rsidR="00000000" w:rsidRPr="00000000">
        <w:rPr>
          <w:rFonts w:ascii="標楷體" w:cs="標楷體" w:eastAsia="標楷體" w:hAnsi="標楷體"/>
          <w:sz w:val="20"/>
          <w:szCs w:val="20"/>
          <w:rtl w:val="0"/>
        </w:rPr>
        <w:t xml:space="preserve"> 現在英文是非常重要及必備的一項語言也是工具，許多網站對於這些考試的簡介都十分詳細，但往往缺少考題練習，或是需要付費的，所以我們彙整了許多資料，將考古題以及全真試題都一併提供，並加入每日一字的功能讓使用者能夠方便快速的使用這些資源。另外我們也會推廣其他幫助使用者更進一步提升自己英語能力的網站平台(例如:VoiceTube , TED)，讓使用者能更全方面的提升及複習英語能力。當然我們也提供了各大考試的時間及連結，方便使用者線上報名。除此之外，我們還增設了討論區的功能，讓使用者們能留下自己的問題也能夠幫助其他使用者解決困難，達到教學相長的作用。</w:t>
      </w:r>
    </w:p>
    <w:p w:rsidR="00000000" w:rsidDel="00000000" w:rsidP="00000000" w:rsidRDefault="00000000" w:rsidRPr="00000000">
      <w:pPr>
        <w:pBdr/>
        <w:spacing w:after="60" w:before="120" w:line="360" w:lineRule="auto"/>
        <w:ind w:left="480" w:firstLine="240"/>
        <w:contextualSpacing w:val="0"/>
        <w:rPr>
          <w:rFonts w:ascii="標楷體" w:cs="標楷體" w:eastAsia="標楷體" w:hAnsi="標楷體"/>
          <w:sz w:val="20"/>
          <w:szCs w:val="20"/>
        </w:rPr>
      </w:pPr>
      <w:bookmarkStart w:colFirst="0" w:colLast="0" w:name="_gjdgxs" w:id="0"/>
      <w:bookmarkEnd w:id="0"/>
      <w:r w:rsidDel="00000000" w:rsidR="00000000" w:rsidRPr="00000000">
        <w:rPr>
          <w:rFonts w:ascii="標楷體" w:cs="標楷體" w:eastAsia="標楷體" w:hAnsi="標楷體"/>
          <w:sz w:val="20"/>
          <w:szCs w:val="20"/>
          <w:rtl w:val="0"/>
        </w:rPr>
        <w:t xml:space="preserve">大部分對於學習的刻板印象都是較嚴肅且較死板的，導致於許多的學習網站在設計上缺乏巧思，本團隊認為學習的環境與成效兩者間有密不可分的關係，於是在網頁設計上，也別於一般的教學網站，採用較可愛活潑的設計，再加上我們最聰明的”海酷娜．瑪獺獺”陪伴學習，在每次測驗完後，會出現來鼓勵使用者，製造出一種較輕鬆的學習氣氛，而有了這樣的環境，更能提升學習的效率。</w:t>
      </w:r>
    </w:p>
    <w:p w:rsidR="00000000" w:rsidDel="00000000" w:rsidP="00000000" w:rsidRDefault="00000000" w:rsidRPr="00000000">
      <w:pPr>
        <w:pBdr/>
        <w:spacing w:after="60" w:before="120" w:lineRule="auto"/>
        <w:ind w:left="480" w:firstLine="0"/>
        <w:contextualSpacing w:val="0"/>
        <w:rPr>
          <w:rFonts w:ascii="標楷體" w:cs="標楷體" w:eastAsia="標楷體" w:hAnsi="標楷體"/>
          <w:sz w:val="20"/>
          <w:szCs w:val="20"/>
        </w:rPr>
      </w:pPr>
      <w:r w:rsidDel="00000000" w:rsidR="00000000" w:rsidRPr="00000000">
        <w:rPr>
          <w:rtl w:val="0"/>
        </w:rPr>
      </w:r>
    </w:p>
    <w:p w:rsidR="00000000" w:rsidDel="00000000" w:rsidP="00000000" w:rsidRDefault="00000000" w:rsidRPr="00000000">
      <w:pPr>
        <w:numPr>
          <w:ilvl w:val="0"/>
          <w:numId w:val="1"/>
        </w:numPr>
        <w:pBdr/>
        <w:spacing w:after="60" w:before="120" w:lineRule="auto"/>
        <w:ind w:left="482" w:hanging="482"/>
        <w:rPr>
          <w:rFonts w:ascii="標楷體" w:cs="標楷體" w:eastAsia="標楷體" w:hAnsi="標楷體"/>
          <w:b w:val="1"/>
          <w:sz w:val="20"/>
          <w:szCs w:val="20"/>
        </w:rPr>
      </w:pPr>
      <w:r w:rsidDel="00000000" w:rsidR="00000000" w:rsidRPr="00000000">
        <w:rPr>
          <w:rFonts w:ascii="標楷體" w:cs="標楷體" w:eastAsia="標楷體" w:hAnsi="標楷體"/>
          <w:b w:val="1"/>
          <w:sz w:val="20"/>
          <w:szCs w:val="20"/>
          <w:rtl w:val="0"/>
        </w:rPr>
        <w:t xml:space="preserve">架構與作品功能介紹</w:t>
      </w:r>
    </w:p>
    <w:p w:rsidR="00000000" w:rsidDel="00000000" w:rsidP="00000000" w:rsidRDefault="00000000" w:rsidRPr="00000000">
      <w:pPr>
        <w:pBdr/>
        <w:spacing w:after="60" w:before="120" w:line="360" w:lineRule="auto"/>
        <w:ind w:left="480" w:firstLine="240"/>
        <w:contextualSpacing w:val="0"/>
        <w:rPr>
          <w:rFonts w:ascii="標楷體" w:cs="標楷體" w:eastAsia="標楷體" w:hAnsi="標楷體"/>
          <w:sz w:val="20"/>
          <w:szCs w:val="20"/>
        </w:rPr>
      </w:pPr>
      <w:r w:rsidDel="00000000" w:rsidR="00000000" w:rsidRPr="00000000">
        <w:rPr>
          <w:rFonts w:ascii="標楷體" w:cs="標楷體" w:eastAsia="標楷體" w:hAnsi="標楷體"/>
          <w:sz w:val="20"/>
          <w:szCs w:val="20"/>
          <w:rtl w:val="0"/>
        </w:rPr>
        <w:t xml:space="preserve"> Tutor Otter是使用 Microsoft Azure 作為雲端平台,整合 Microsoft Azure 雲端服務、JSP、HTML5、CSS3、</w:t>
      </w:r>
    </w:p>
    <w:p w:rsidR="00000000" w:rsidDel="00000000" w:rsidP="00000000" w:rsidRDefault="00000000" w:rsidRPr="00000000">
      <w:pPr>
        <w:pBdr/>
        <w:spacing w:after="60" w:before="120" w:line="360" w:lineRule="auto"/>
        <w:ind w:left="480" w:firstLine="0"/>
        <w:contextualSpacing w:val="0"/>
        <w:rPr>
          <w:rFonts w:ascii="標楷體" w:cs="標楷體" w:eastAsia="標楷體" w:hAnsi="標楷體"/>
          <w:sz w:val="20"/>
          <w:szCs w:val="20"/>
        </w:rPr>
      </w:pPr>
      <w:r w:rsidDel="00000000" w:rsidR="00000000" w:rsidRPr="00000000">
        <w:rPr>
          <w:rFonts w:ascii="標楷體" w:cs="標楷體" w:eastAsia="標楷體" w:hAnsi="標楷體"/>
          <w:sz w:val="20"/>
          <w:szCs w:val="20"/>
          <w:rtl w:val="0"/>
        </w:rPr>
        <w:t xml:space="preserve">jQuery、JavaScript 等技術,是具有教育意義的平台,使用技術與架構如下:</w:t>
      </w:r>
    </w:p>
    <w:p w:rsidR="00000000" w:rsidDel="00000000" w:rsidP="00000000" w:rsidRDefault="00000000" w:rsidRPr="00000000">
      <w:pPr>
        <w:numPr>
          <w:ilvl w:val="0"/>
          <w:numId w:val="4"/>
        </w:numPr>
        <w:pBdr/>
        <w:spacing w:after="60" w:before="120" w:line="360" w:lineRule="auto"/>
        <w:ind w:left="840" w:hanging="360"/>
        <w:rPr>
          <w:rFonts w:ascii="標楷體" w:cs="標楷體" w:eastAsia="標楷體" w:hAnsi="標楷體"/>
          <w:sz w:val="20"/>
          <w:szCs w:val="20"/>
        </w:rPr>
      </w:pPr>
      <w:r w:rsidDel="00000000" w:rsidR="00000000" w:rsidRPr="00000000">
        <w:rPr>
          <w:rFonts w:ascii="標楷體" w:cs="標楷體" w:eastAsia="標楷體" w:hAnsi="標楷體"/>
          <w:sz w:val="20"/>
          <w:szCs w:val="20"/>
          <w:rtl w:val="0"/>
        </w:rPr>
        <w:t xml:space="preserve">資料來源層: MySQL Database、即 Microsoft Azure 的雲端資料庫。</w:t>
      </w:r>
    </w:p>
    <w:p w:rsidR="00000000" w:rsidDel="00000000" w:rsidP="00000000" w:rsidRDefault="00000000" w:rsidRPr="00000000">
      <w:pPr>
        <w:numPr>
          <w:ilvl w:val="0"/>
          <w:numId w:val="4"/>
        </w:numPr>
        <w:pBdr/>
        <w:spacing w:after="60" w:before="120" w:line="360" w:lineRule="auto"/>
        <w:ind w:left="840" w:hanging="360"/>
        <w:rPr>
          <w:rFonts w:ascii="標楷體" w:cs="標楷體" w:eastAsia="標楷體" w:hAnsi="標楷體"/>
          <w:sz w:val="20"/>
          <w:szCs w:val="20"/>
        </w:rPr>
      </w:pPr>
      <w:r w:rsidDel="00000000" w:rsidR="00000000" w:rsidRPr="00000000">
        <w:rPr>
          <w:rFonts w:ascii="標楷體" w:cs="標楷體" w:eastAsia="標楷體" w:hAnsi="標楷體"/>
          <w:sz w:val="20"/>
          <w:szCs w:val="20"/>
          <w:rtl w:val="0"/>
        </w:rPr>
        <w:t xml:space="preserve">商務邏輯層:雲端網站使用 Microsoft Azure Website;伺服器技術採用 JSP;資料庫存取技術使用 JDBC連線。網站後台可以增刪改查資料庫，以便讓管理端進行資料查詢及使用。</w:t>
      </w:r>
    </w:p>
    <w:p w:rsidR="00000000" w:rsidDel="00000000" w:rsidP="00000000" w:rsidRDefault="00000000" w:rsidRPr="00000000">
      <w:pPr>
        <w:numPr>
          <w:ilvl w:val="0"/>
          <w:numId w:val="4"/>
        </w:numPr>
        <w:pBdr/>
        <w:spacing w:after="60" w:before="120" w:line="360" w:lineRule="auto"/>
        <w:ind w:left="840" w:hanging="360"/>
        <w:rPr>
          <w:rFonts w:ascii="標楷體" w:cs="標楷體" w:eastAsia="標楷體" w:hAnsi="標楷體"/>
          <w:sz w:val="20"/>
          <w:szCs w:val="20"/>
        </w:rPr>
      </w:pPr>
      <w:r w:rsidDel="00000000" w:rsidR="00000000" w:rsidRPr="00000000">
        <w:rPr>
          <w:rFonts w:ascii="標楷體" w:cs="標楷體" w:eastAsia="標楷體" w:hAnsi="標楷體"/>
          <w:sz w:val="20"/>
          <w:szCs w:val="20"/>
          <w:rtl w:val="0"/>
        </w:rPr>
        <w:t xml:space="preserve">展  示  層: 主要以網頁作為作品的展示層,本系統資料存取部分是呼叫 Microsoft Azure Website的 Web API 來存取雲端 MySQL Database 的資料。</w:t>
      </w:r>
    </w:p>
    <w:p w:rsidR="00000000" w:rsidDel="00000000" w:rsidP="00000000" w:rsidRDefault="00000000" w:rsidRPr="00000000">
      <w:pPr>
        <w:pBdr/>
        <w:spacing w:after="60" w:before="120" w:line="360" w:lineRule="auto"/>
        <w:ind w:left="480" w:firstLine="240"/>
        <w:contextualSpacing w:val="0"/>
        <w:rPr>
          <w:rFonts w:ascii="標楷體" w:cs="標楷體" w:eastAsia="標楷體" w:hAnsi="標楷體"/>
          <w:sz w:val="20"/>
          <w:szCs w:val="20"/>
        </w:rPr>
      </w:pPr>
      <w:r w:rsidDel="00000000" w:rsidR="00000000" w:rsidRPr="00000000">
        <w:rPr>
          <w:rFonts w:ascii="標楷體" w:cs="標楷體" w:eastAsia="標楷體" w:hAnsi="標楷體"/>
          <w:sz w:val="20"/>
          <w:szCs w:val="20"/>
          <w:rtl w:val="0"/>
        </w:rPr>
        <w:t xml:space="preserve"> 此作品是一款具有教育意義的數位整合平台，其主要目的是讓使用者快速、方便又免付費的情況下使用各英語檢測的題目並作出個人專屬的學習紀錄，能有效率的達到數位自主學習的功能。</w:t>
      </w:r>
    </w:p>
    <w:p w:rsidR="00000000" w:rsidDel="00000000" w:rsidP="00000000" w:rsidRDefault="00000000" w:rsidRPr="00000000">
      <w:pPr>
        <w:pBdr/>
        <w:spacing w:after="60" w:before="120" w:line="360" w:lineRule="auto"/>
        <w:ind w:left="480" w:firstLine="0"/>
        <w:contextualSpacing w:val="0"/>
        <w:rPr>
          <w:rFonts w:ascii="標楷體" w:cs="標楷體" w:eastAsia="標楷體" w:hAnsi="標楷體"/>
          <w:sz w:val="20"/>
          <w:szCs w:val="20"/>
        </w:rPr>
      </w:pPr>
      <w:r w:rsidDel="00000000" w:rsidR="00000000" w:rsidRPr="00000000">
        <w:rPr>
          <w:rFonts w:ascii="標楷體" w:cs="標楷體" w:eastAsia="標楷體" w:hAnsi="標楷體"/>
          <w:sz w:val="20"/>
          <w:szCs w:val="20"/>
          <w:rtl w:val="0"/>
        </w:rPr>
        <w:t xml:space="preserve">其功能如下 :</w:t>
      </w:r>
    </w:p>
    <w:p w:rsidR="00000000" w:rsidDel="00000000" w:rsidP="00000000" w:rsidRDefault="00000000" w:rsidRPr="00000000">
      <w:pPr>
        <w:keepNext w:val="0"/>
        <w:keepLines w:val="0"/>
        <w:widowControl w:val="0"/>
        <w:numPr>
          <w:ilvl w:val="0"/>
          <w:numId w:val="3"/>
        </w:numPr>
        <w:pBdr/>
        <w:spacing w:after="0" w:before="120" w:line="360" w:lineRule="auto"/>
        <w:ind w:left="840" w:right="0" w:hanging="480"/>
        <w:contextualSpacing w:val="1"/>
        <w:jc w:val="left"/>
        <w:rPr>
          <w:b w:val="0"/>
          <w:i w:val="0"/>
          <w:smallCaps w:val="0"/>
          <w:strike w:val="0"/>
          <w:color w:val="000000"/>
          <w:sz w:val="24"/>
          <w:szCs w:val="24"/>
          <w:u w:val="none"/>
          <w:vertAlign w:val="baseline"/>
        </w:rPr>
      </w:pPr>
      <w:r w:rsidDel="00000000" w:rsidR="00000000" w:rsidRPr="00000000">
        <w:rPr>
          <w:rFonts w:ascii="標楷體" w:cs="標楷體" w:eastAsia="標楷體" w:hAnsi="標楷體"/>
          <w:b w:val="0"/>
          <w:i w:val="0"/>
          <w:smallCaps w:val="0"/>
          <w:strike w:val="0"/>
          <w:color w:val="000000"/>
          <w:sz w:val="20"/>
          <w:szCs w:val="20"/>
          <w:u w:val="none"/>
          <w:vertAlign w:val="baseline"/>
          <w:rtl w:val="0"/>
        </w:rPr>
        <w:t xml:space="preserve">線上測驗：根據使用者的需求提供不同的題庫。</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360" w:lineRule="auto"/>
        <w:ind w:left="840" w:right="0" w:hanging="480"/>
        <w:contextualSpacing w:val="1"/>
        <w:jc w:val="left"/>
        <w:rPr>
          <w:b w:val="0"/>
          <w:i w:val="0"/>
          <w:smallCaps w:val="0"/>
          <w:strike w:val="0"/>
          <w:color w:val="000000"/>
          <w:sz w:val="24"/>
          <w:szCs w:val="24"/>
          <w:u w:val="none"/>
          <w:vertAlign w:val="baseline"/>
        </w:rPr>
      </w:pPr>
      <w:r w:rsidDel="00000000" w:rsidR="00000000" w:rsidRPr="00000000">
        <w:rPr>
          <w:rFonts w:ascii="標楷體" w:cs="標楷體" w:eastAsia="標楷體" w:hAnsi="標楷體"/>
          <w:b w:val="0"/>
          <w:i w:val="0"/>
          <w:smallCaps w:val="0"/>
          <w:strike w:val="0"/>
          <w:color w:val="000000"/>
          <w:sz w:val="20"/>
          <w:szCs w:val="20"/>
          <w:u w:val="none"/>
          <w:vertAlign w:val="baseline"/>
          <w:rtl w:val="0"/>
        </w:rPr>
        <w:t xml:space="preserve">每日一字 : 每天都固定更新一字及它的用法。</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360" w:lineRule="auto"/>
        <w:ind w:left="840" w:right="0" w:hanging="480"/>
        <w:contextualSpacing w:val="1"/>
        <w:jc w:val="left"/>
        <w:rPr>
          <w:b w:val="0"/>
          <w:i w:val="0"/>
          <w:smallCaps w:val="0"/>
          <w:strike w:val="0"/>
          <w:color w:val="000000"/>
          <w:sz w:val="24"/>
          <w:szCs w:val="24"/>
          <w:u w:val="none"/>
          <w:vertAlign w:val="baseline"/>
        </w:rPr>
      </w:pPr>
      <w:r w:rsidDel="00000000" w:rsidR="00000000" w:rsidRPr="00000000">
        <w:rPr>
          <w:rFonts w:ascii="標楷體" w:cs="標楷體" w:eastAsia="標楷體" w:hAnsi="標楷體"/>
          <w:b w:val="0"/>
          <w:i w:val="0"/>
          <w:smallCaps w:val="0"/>
          <w:strike w:val="0"/>
          <w:color w:val="000000"/>
          <w:sz w:val="20"/>
          <w:szCs w:val="20"/>
          <w:u w:val="none"/>
          <w:vertAlign w:val="baseline"/>
          <w:rtl w:val="0"/>
        </w:rPr>
        <w:t xml:space="preserve">錯誤訂正：每次測驗完自動記錄下自己錯誤的題型及解答，使之後複習更有效率。</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360" w:lineRule="auto"/>
        <w:ind w:left="840" w:right="0" w:hanging="480"/>
        <w:contextualSpacing w:val="1"/>
        <w:jc w:val="left"/>
        <w:rPr>
          <w:b w:val="0"/>
          <w:i w:val="0"/>
          <w:smallCaps w:val="0"/>
          <w:strike w:val="0"/>
          <w:color w:val="000000"/>
          <w:sz w:val="24"/>
          <w:szCs w:val="24"/>
          <w:u w:val="none"/>
          <w:vertAlign w:val="baseline"/>
        </w:rPr>
      </w:pPr>
      <w:r w:rsidDel="00000000" w:rsidR="00000000" w:rsidRPr="00000000">
        <w:rPr>
          <w:rFonts w:ascii="標楷體" w:cs="標楷體" w:eastAsia="標楷體" w:hAnsi="標楷體"/>
          <w:b w:val="0"/>
          <w:i w:val="0"/>
          <w:smallCaps w:val="0"/>
          <w:strike w:val="0"/>
          <w:color w:val="000000"/>
          <w:sz w:val="20"/>
          <w:szCs w:val="20"/>
          <w:u w:val="none"/>
          <w:vertAlign w:val="baseline"/>
          <w:rtl w:val="0"/>
        </w:rPr>
        <w:t xml:space="preserve">線上報名：直接連到使用者需要的考試網頁做報名。</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360" w:lineRule="auto"/>
        <w:ind w:left="840" w:right="0" w:hanging="480"/>
        <w:contextualSpacing w:val="1"/>
        <w:jc w:val="left"/>
        <w:rPr>
          <w:b w:val="0"/>
          <w:i w:val="0"/>
          <w:smallCaps w:val="0"/>
          <w:strike w:val="0"/>
          <w:color w:val="000000"/>
          <w:sz w:val="24"/>
          <w:szCs w:val="24"/>
          <w:u w:val="none"/>
          <w:vertAlign w:val="baseline"/>
        </w:rPr>
      </w:pPr>
      <w:r w:rsidDel="00000000" w:rsidR="00000000" w:rsidRPr="00000000">
        <w:rPr>
          <w:rFonts w:ascii="標楷體" w:cs="標楷體" w:eastAsia="標楷體" w:hAnsi="標楷體"/>
          <w:b w:val="0"/>
          <w:i w:val="0"/>
          <w:smallCaps w:val="0"/>
          <w:strike w:val="0"/>
          <w:color w:val="000000"/>
          <w:sz w:val="20"/>
          <w:szCs w:val="20"/>
          <w:u w:val="none"/>
          <w:vertAlign w:val="baseline"/>
          <w:rtl w:val="0"/>
        </w:rPr>
        <w:t xml:space="preserve">好站推薦：利用多元化的學習方法來提升自己的語文能力。</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60" w:before="0" w:line="360" w:lineRule="auto"/>
        <w:ind w:left="840" w:right="0" w:hanging="480"/>
        <w:contextualSpacing w:val="1"/>
        <w:jc w:val="left"/>
        <w:rPr>
          <w:b w:val="0"/>
          <w:i w:val="0"/>
          <w:smallCaps w:val="0"/>
          <w:strike w:val="0"/>
          <w:color w:val="000000"/>
          <w:sz w:val="24"/>
          <w:szCs w:val="24"/>
          <w:u w:val="none"/>
          <w:vertAlign w:val="baseline"/>
        </w:rPr>
      </w:pPr>
      <w:r w:rsidDel="00000000" w:rsidR="00000000" w:rsidRPr="00000000">
        <w:rPr>
          <w:rFonts w:ascii="標楷體" w:cs="標楷體" w:eastAsia="標楷體" w:hAnsi="標楷體"/>
          <w:b w:val="0"/>
          <w:i w:val="0"/>
          <w:smallCaps w:val="0"/>
          <w:strike w:val="0"/>
          <w:color w:val="000000"/>
          <w:sz w:val="20"/>
          <w:szCs w:val="20"/>
          <w:u w:val="none"/>
          <w:vertAlign w:val="baseline"/>
          <w:rtl w:val="0"/>
        </w:rPr>
        <w:t xml:space="preserve">分數紀錄：紀錄會員每次測驗完的成績。</w:t>
      </w:r>
    </w:p>
    <w:p w:rsidR="00000000" w:rsidDel="00000000" w:rsidP="00000000" w:rsidRDefault="00000000" w:rsidRPr="00000000">
      <w:pPr>
        <w:keepNext w:val="0"/>
        <w:keepLines w:val="0"/>
        <w:widowControl w:val="0"/>
        <w:pBdr/>
        <w:spacing w:after="60" w:before="0" w:line="360" w:lineRule="auto"/>
        <w:ind w:right="0"/>
        <w:contextualSpacing w:val="0"/>
        <w:jc w:val="left"/>
        <w:rPr>
          <w:rFonts w:ascii="標楷體" w:cs="標楷體" w:eastAsia="標楷體" w:hAnsi="標楷體"/>
          <w:sz w:val="20"/>
          <w:szCs w:val="20"/>
        </w:rPr>
      </w:pPr>
      <w:r w:rsidDel="00000000" w:rsidR="00000000" w:rsidRPr="00000000">
        <w:drawing>
          <wp:inline distB="114300" distT="114300" distL="114300" distR="114300">
            <wp:extent cx="6119820" cy="4381500"/>
            <wp:effectExtent b="0" l="0" r="0" t="0"/>
            <wp:docPr descr="18641261_1123677764445344_1488975459_o.jpg" id="1" name="image2.jpg"/>
            <a:graphic>
              <a:graphicData uri="http://schemas.openxmlformats.org/drawingml/2006/picture">
                <pic:pic>
                  <pic:nvPicPr>
                    <pic:cNvPr descr="18641261_1123677764445344_1488975459_o.jpg" id="0" name="image2.jpg"/>
                    <pic:cNvPicPr preferRelativeResize="0"/>
                  </pic:nvPicPr>
                  <pic:blipFill>
                    <a:blip r:embed="rId6"/>
                    <a:srcRect b="0" l="0" r="0" t="0"/>
                    <a:stretch>
                      <a:fillRect/>
                    </a:stretch>
                  </pic:blipFill>
                  <pic:spPr>
                    <a:xfrm>
                      <a:off x="0" y="0"/>
                      <a:ext cx="6119820" cy="4381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60" w:before="120" w:lineRule="auto"/>
        <w:contextualSpacing w:val="0"/>
        <w:rPr>
          <w:rFonts w:ascii="標楷體" w:cs="標楷體" w:eastAsia="標楷體" w:hAnsi="標楷體"/>
          <w:sz w:val="20"/>
          <w:szCs w:val="20"/>
        </w:rPr>
      </w:pPr>
      <w:r w:rsidDel="00000000" w:rsidR="00000000" w:rsidRPr="00000000">
        <w:rPr>
          <w:rtl w:val="0"/>
        </w:rPr>
      </w:r>
    </w:p>
    <w:p w:rsidR="00000000" w:rsidDel="00000000" w:rsidP="00000000" w:rsidRDefault="00000000" w:rsidRPr="00000000">
      <w:pPr>
        <w:numPr>
          <w:ilvl w:val="0"/>
          <w:numId w:val="1"/>
        </w:numPr>
        <w:pBdr/>
        <w:spacing w:after="60" w:before="120" w:lineRule="auto"/>
        <w:ind w:left="482" w:hanging="482"/>
        <w:rPr>
          <w:rFonts w:ascii="標楷體" w:cs="標楷體" w:eastAsia="標楷體" w:hAnsi="標楷體"/>
          <w:b w:val="1"/>
          <w:sz w:val="20"/>
          <w:szCs w:val="20"/>
        </w:rPr>
      </w:pPr>
      <w:r w:rsidDel="00000000" w:rsidR="00000000" w:rsidRPr="00000000">
        <w:rPr>
          <w:rFonts w:ascii="標楷體" w:cs="標楷體" w:eastAsia="標楷體" w:hAnsi="標楷體"/>
          <w:b w:val="1"/>
          <w:sz w:val="20"/>
          <w:szCs w:val="20"/>
          <w:rtl w:val="0"/>
        </w:rPr>
        <w:t xml:space="preserve">需求分析</w:t>
      </w:r>
    </w:p>
    <w:p w:rsidR="00000000" w:rsidDel="00000000" w:rsidP="00000000" w:rsidRDefault="00000000" w:rsidRPr="00000000">
      <w:pPr>
        <w:keepNext w:val="0"/>
        <w:keepLines w:val="0"/>
        <w:widowControl w:val="0"/>
        <w:numPr>
          <w:ilvl w:val="0"/>
          <w:numId w:val="2"/>
        </w:numPr>
        <w:pBdr/>
        <w:spacing w:after="60" w:before="120" w:line="360" w:lineRule="auto"/>
        <w:ind w:left="2096" w:right="0" w:hanging="480"/>
        <w:jc w:val="left"/>
        <w:rPr>
          <w:b w:val="1"/>
          <w:i w:val="0"/>
          <w:smallCaps w:val="0"/>
          <w:strike w:val="0"/>
          <w:color w:val="000000"/>
          <w:sz w:val="20"/>
          <w:szCs w:val="20"/>
          <w:u w:val="none"/>
          <w:vertAlign w:val="baseline"/>
        </w:rPr>
      </w:pPr>
      <w:r w:rsidDel="00000000" w:rsidR="00000000" w:rsidRPr="00000000">
        <w:rPr>
          <w:rFonts w:ascii="標楷體" w:cs="標楷體" w:eastAsia="標楷體" w:hAnsi="標楷體"/>
          <w:b w:val="1"/>
          <w:i w:val="0"/>
          <w:smallCaps w:val="0"/>
          <w:strike w:val="0"/>
          <w:color w:val="000000"/>
          <w:sz w:val="20"/>
          <w:szCs w:val="20"/>
          <w:u w:val="none"/>
          <w:vertAlign w:val="baseline"/>
          <w:rtl w:val="0"/>
        </w:rPr>
        <w:t xml:space="preserve">就業升職用商業英文需求: </w:t>
      </w:r>
    </w:p>
    <w:p w:rsidR="00000000" w:rsidDel="00000000" w:rsidP="00000000" w:rsidRDefault="00000000" w:rsidRPr="00000000">
      <w:pPr>
        <w:pBdr/>
        <w:spacing w:after="60" w:before="120" w:line="360" w:lineRule="auto"/>
        <w:ind w:left="1616" w:firstLine="0"/>
        <w:contextualSpacing w:val="0"/>
        <w:rPr>
          <w:rFonts w:ascii="標楷體" w:cs="標楷體" w:eastAsia="標楷體" w:hAnsi="標楷體"/>
          <w:sz w:val="20"/>
          <w:szCs w:val="20"/>
        </w:rPr>
      </w:pPr>
      <w:r w:rsidDel="00000000" w:rsidR="00000000" w:rsidRPr="00000000">
        <w:rPr>
          <w:rFonts w:ascii="標楷體" w:cs="標楷體" w:eastAsia="標楷體" w:hAnsi="標楷體"/>
          <w:sz w:val="20"/>
          <w:szCs w:val="20"/>
          <w:rtl w:val="0"/>
        </w:rPr>
        <w:t xml:space="preserve">多益(TOEIC)測驗乃針對英語非母語人士所設計之英語能力測驗，測驗分數反映受測者在國際職場環境中與他人以英語溝通的熟稔程度，以日常使用之英文為主。測驗內容包含聽力及閱讀度。也因此，提供英文聽力訓練以及其他推廣閱讀的網站，加強考試能力。</w:t>
      </w:r>
    </w:p>
    <w:p w:rsidR="00000000" w:rsidDel="00000000" w:rsidP="00000000" w:rsidRDefault="00000000" w:rsidRPr="00000000">
      <w:pPr>
        <w:keepNext w:val="0"/>
        <w:keepLines w:val="0"/>
        <w:widowControl w:val="0"/>
        <w:numPr>
          <w:ilvl w:val="0"/>
          <w:numId w:val="2"/>
        </w:numPr>
        <w:pBdr/>
        <w:spacing w:after="60" w:before="120" w:line="360" w:lineRule="auto"/>
        <w:ind w:left="2096" w:right="0" w:hanging="480"/>
        <w:jc w:val="left"/>
        <w:rPr>
          <w:b w:val="1"/>
          <w:i w:val="0"/>
          <w:smallCaps w:val="0"/>
          <w:strike w:val="0"/>
          <w:color w:val="000000"/>
          <w:sz w:val="20"/>
          <w:szCs w:val="20"/>
          <w:u w:val="none"/>
          <w:vertAlign w:val="baseline"/>
        </w:rPr>
      </w:pPr>
      <w:r w:rsidDel="00000000" w:rsidR="00000000" w:rsidRPr="00000000">
        <w:rPr>
          <w:rFonts w:ascii="標楷體" w:cs="標楷體" w:eastAsia="標楷體" w:hAnsi="標楷體"/>
          <w:b w:val="1"/>
          <w:i w:val="0"/>
          <w:smallCaps w:val="0"/>
          <w:strike w:val="0"/>
          <w:color w:val="000000"/>
          <w:sz w:val="20"/>
          <w:szCs w:val="20"/>
          <w:u w:val="none"/>
          <w:vertAlign w:val="baseline"/>
          <w:rtl w:val="0"/>
        </w:rPr>
        <w:t xml:space="preserve">海外留遊學檢定需求:</w:t>
      </w:r>
    </w:p>
    <w:p w:rsidR="00000000" w:rsidDel="00000000" w:rsidP="00000000" w:rsidRDefault="00000000" w:rsidRPr="00000000">
      <w:pPr>
        <w:pBdr/>
        <w:spacing w:after="60" w:before="120" w:line="360" w:lineRule="auto"/>
        <w:ind w:left="1616" w:firstLine="0"/>
        <w:contextualSpacing w:val="0"/>
        <w:rPr>
          <w:rFonts w:ascii="標楷體" w:cs="標楷體" w:eastAsia="標楷體" w:hAnsi="標楷體"/>
          <w:sz w:val="20"/>
          <w:szCs w:val="20"/>
        </w:rPr>
      </w:pPr>
      <w:bookmarkStart w:colFirst="0" w:colLast="0" w:name="_30j0zll" w:id="1"/>
      <w:bookmarkEnd w:id="1"/>
      <w:r w:rsidDel="00000000" w:rsidR="00000000" w:rsidRPr="00000000">
        <w:rPr>
          <w:rFonts w:ascii="標楷體" w:cs="標楷體" w:eastAsia="標楷體" w:hAnsi="標楷體"/>
          <w:sz w:val="20"/>
          <w:szCs w:val="20"/>
          <w:rtl w:val="0"/>
        </w:rPr>
        <w:t xml:space="preserve">根據要留遊學的地點而定，偏英語系國家(尤其為英國，澳洲，紐西蘭，加拿大教育系統所廣泛接受 )採用的是雅思(IELTS)，而偏美語系國家則是使用托福(TOEFL)。 兩者的考試內容同樣分為聽說讀寫，由於說與寫較為仰賴一位專業導師協助在網頁推廣上較難進行，但是寫作能夠透過討論區與其他海獺學員一同討論，而網站本身提供閱讀以及聽力訓練，以及相關網站進行練習。</w:t>
      </w:r>
    </w:p>
    <w:p w:rsidR="00000000" w:rsidDel="00000000" w:rsidP="00000000" w:rsidRDefault="00000000" w:rsidRPr="00000000">
      <w:pPr>
        <w:keepNext w:val="0"/>
        <w:keepLines w:val="0"/>
        <w:widowControl w:val="0"/>
        <w:numPr>
          <w:ilvl w:val="0"/>
          <w:numId w:val="2"/>
        </w:numPr>
        <w:pBdr/>
        <w:spacing w:after="60" w:before="120" w:line="360" w:lineRule="auto"/>
        <w:ind w:left="2096" w:right="0" w:hanging="480"/>
        <w:jc w:val="left"/>
        <w:rPr>
          <w:b w:val="1"/>
          <w:i w:val="0"/>
          <w:smallCaps w:val="0"/>
          <w:strike w:val="0"/>
          <w:color w:val="000000"/>
          <w:sz w:val="20"/>
          <w:szCs w:val="20"/>
          <w:u w:val="none"/>
          <w:vertAlign w:val="baseline"/>
        </w:rPr>
      </w:pPr>
      <w:r w:rsidDel="00000000" w:rsidR="00000000" w:rsidRPr="00000000">
        <w:rPr>
          <w:rFonts w:ascii="標楷體" w:cs="標楷體" w:eastAsia="標楷體" w:hAnsi="標楷體"/>
          <w:b w:val="1"/>
          <w:i w:val="0"/>
          <w:smallCaps w:val="0"/>
          <w:strike w:val="0"/>
          <w:color w:val="000000"/>
          <w:sz w:val="20"/>
          <w:szCs w:val="20"/>
          <w:u w:val="none"/>
          <w:vertAlign w:val="baseline"/>
          <w:rtl w:val="0"/>
        </w:rPr>
        <w:t xml:space="preserve">個人英文能力強化需求:</w:t>
      </w:r>
    </w:p>
    <w:p w:rsidR="00000000" w:rsidDel="00000000" w:rsidP="00000000" w:rsidRDefault="00000000" w:rsidRPr="00000000">
      <w:pPr>
        <w:pBdr/>
        <w:spacing w:after="60" w:before="120" w:line="360" w:lineRule="auto"/>
        <w:ind w:left="1616" w:firstLine="0"/>
        <w:contextualSpacing w:val="0"/>
        <w:rPr>
          <w:rFonts w:ascii="標楷體" w:cs="標楷體" w:eastAsia="標楷體" w:hAnsi="標楷體"/>
          <w:sz w:val="20"/>
          <w:szCs w:val="20"/>
        </w:rPr>
      </w:pPr>
      <w:r w:rsidDel="00000000" w:rsidR="00000000" w:rsidRPr="00000000">
        <w:rPr>
          <w:rFonts w:ascii="標楷體" w:cs="標楷體" w:eastAsia="標楷體" w:hAnsi="標楷體"/>
          <w:sz w:val="20"/>
          <w:szCs w:val="20"/>
          <w:rtl w:val="0"/>
        </w:rPr>
        <w:t xml:space="preserve">單字為語言的基礎，不僅僅是針對有外語檢定項目需求進行開發，對於平時生活中，對於自己英文能力想要有所提升，此網站也會是一項好選擇，擴充自己的單字及片語數量，在英語閱讀能力上會有顯著的提升。</w:t>
      </w:r>
    </w:p>
    <w:p w:rsidR="00000000" w:rsidDel="00000000" w:rsidP="00000000" w:rsidRDefault="00000000" w:rsidRPr="00000000">
      <w:pPr>
        <w:keepNext w:val="0"/>
        <w:keepLines w:val="0"/>
        <w:widowControl w:val="0"/>
        <w:pBdr/>
        <w:spacing w:after="60" w:before="120" w:line="240" w:lineRule="auto"/>
        <w:ind w:left="1320" w:right="0" w:firstLine="0"/>
        <w:contextualSpacing w:val="0"/>
        <w:jc w:val="left"/>
        <w:rPr>
          <w:rFonts w:ascii="標楷體" w:cs="標楷體" w:eastAsia="標楷體" w:hAnsi="標楷體"/>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spacing w:after="60" w:before="120" w:lineRule="auto"/>
        <w:contextualSpacing w:val="0"/>
        <w:rPr>
          <w:rFonts w:ascii="標楷體" w:cs="標楷體" w:eastAsia="標楷體" w:hAnsi="標楷體"/>
          <w:sz w:val="20"/>
          <w:szCs w:val="20"/>
        </w:rPr>
      </w:pPr>
      <w:r w:rsidDel="00000000" w:rsidR="00000000" w:rsidRPr="00000000">
        <w:rPr>
          <w:rFonts w:ascii="標楷體" w:cs="標楷體" w:eastAsia="標楷體" w:hAnsi="標楷體"/>
          <w:sz w:val="20"/>
          <w:szCs w:val="20"/>
          <w:rtl w:val="0"/>
        </w:rPr>
        <w:tab/>
      </w:r>
    </w:p>
    <w:p w:rsidR="00000000" w:rsidDel="00000000" w:rsidP="00000000" w:rsidRDefault="00000000" w:rsidRPr="00000000">
      <w:pPr>
        <w:numPr>
          <w:ilvl w:val="0"/>
          <w:numId w:val="1"/>
        </w:numPr>
        <w:pBdr/>
        <w:spacing w:after="60" w:before="120" w:lineRule="auto"/>
        <w:ind w:left="482" w:hanging="482"/>
        <w:rPr>
          <w:rFonts w:ascii="標楷體" w:cs="標楷體" w:eastAsia="標楷體" w:hAnsi="標楷體"/>
          <w:b w:val="1"/>
          <w:sz w:val="20"/>
          <w:szCs w:val="20"/>
        </w:rPr>
      </w:pPr>
      <w:r w:rsidDel="00000000" w:rsidR="00000000" w:rsidRPr="00000000">
        <w:rPr>
          <w:rFonts w:ascii="標楷體" w:cs="標楷體" w:eastAsia="標楷體" w:hAnsi="標楷體"/>
          <w:b w:val="1"/>
          <w:sz w:val="20"/>
          <w:szCs w:val="20"/>
          <w:rtl w:val="0"/>
        </w:rPr>
        <w:t xml:space="preserve">系統特色</w:t>
      </w:r>
    </w:p>
    <w:p w:rsidR="00000000" w:rsidDel="00000000" w:rsidP="00000000" w:rsidRDefault="00000000" w:rsidRPr="00000000">
      <w:pPr>
        <w:pBdr/>
        <w:spacing w:after="60" w:before="120" w:line="360" w:lineRule="auto"/>
        <w:ind w:left="480" w:firstLine="0"/>
        <w:contextualSpacing w:val="0"/>
        <w:rPr>
          <w:rFonts w:ascii="標楷體" w:cs="標楷體" w:eastAsia="標楷體" w:hAnsi="標楷體"/>
          <w:sz w:val="20"/>
          <w:szCs w:val="20"/>
        </w:rPr>
      </w:pPr>
      <w:r w:rsidDel="00000000" w:rsidR="00000000" w:rsidRPr="00000000">
        <w:rPr>
          <w:rFonts w:ascii="標楷體" w:cs="標楷體" w:eastAsia="標楷體" w:hAnsi="標楷體"/>
          <w:sz w:val="20"/>
          <w:szCs w:val="20"/>
          <w:rtl w:val="0"/>
        </w:rPr>
        <w:tab/>
        <w:t xml:space="preserve">以往，大部分的家長認知當中，學英文只能去街上的補習班，繳了大把大把的鈔票，就能讓自己的孩子能夠有些收穫。但是，事實上卻不是這樣。台灣的家長經常會漠視小孩的意見，就擅自把他們送入補習班，由於補習並非所願，甚至有些還是排斥的，根本無心學習。</w:t>
      </w:r>
    </w:p>
    <w:p w:rsidR="00000000" w:rsidDel="00000000" w:rsidP="00000000" w:rsidRDefault="00000000" w:rsidRPr="00000000">
      <w:pPr>
        <w:pBdr/>
        <w:spacing w:after="60" w:before="120" w:line="360" w:lineRule="auto"/>
        <w:ind w:left="480" w:firstLine="0"/>
        <w:contextualSpacing w:val="0"/>
        <w:rPr>
          <w:rFonts w:ascii="標楷體" w:cs="標楷體" w:eastAsia="標楷體" w:hAnsi="標楷體"/>
          <w:sz w:val="20"/>
          <w:szCs w:val="20"/>
        </w:rPr>
      </w:pPr>
      <w:r w:rsidDel="00000000" w:rsidR="00000000" w:rsidRPr="00000000">
        <w:rPr>
          <w:rFonts w:ascii="標楷體" w:cs="標楷體" w:eastAsia="標楷體" w:hAnsi="標楷體"/>
          <w:sz w:val="20"/>
          <w:szCs w:val="20"/>
          <w:rtl w:val="0"/>
        </w:rPr>
        <w:tab/>
        <w:t xml:space="preserve">但是，我們的網站是以海獺為主題的可愛風格，以及我們最聰明的”海酷娜．瑪獺獺”為我們的吉祥物，更貼近使用者的方式，來學習英文。使用者不用覺得學英文是一件很複雜很辛苦的事情，有我們的”海酷娜．瑪獺獺”陪伴學習，會是更輕鬆更開心的學習。我們還會為每個使用者提供個人的測驗紀錄，以圖表表現每次測驗完後的起伏，分析錯誤的題型與種類，讓使用者了解自己常犯的錯誤或題型。</w:t>
      </w:r>
    </w:p>
    <w:p w:rsidR="00000000" w:rsidDel="00000000" w:rsidP="00000000" w:rsidRDefault="00000000" w:rsidRPr="00000000">
      <w:pPr>
        <w:pBdr/>
        <w:spacing w:after="60" w:before="120" w:lineRule="auto"/>
        <w:ind w:left="480" w:firstLine="0"/>
        <w:contextualSpacing w:val="0"/>
        <w:rPr>
          <w:rFonts w:ascii="標楷體" w:cs="標楷體" w:eastAsia="標楷體" w:hAnsi="標楷體"/>
          <w:b w:val="1"/>
          <w:sz w:val="20"/>
          <w:szCs w:val="20"/>
        </w:rPr>
      </w:pPr>
      <w:r w:rsidDel="00000000" w:rsidR="00000000" w:rsidRPr="00000000">
        <w:rPr>
          <w:rtl w:val="0"/>
        </w:rPr>
      </w:r>
    </w:p>
    <w:p w:rsidR="00000000" w:rsidDel="00000000" w:rsidP="00000000" w:rsidRDefault="00000000" w:rsidRPr="00000000">
      <w:pPr>
        <w:numPr>
          <w:ilvl w:val="0"/>
          <w:numId w:val="1"/>
        </w:numPr>
        <w:pBdr/>
        <w:spacing w:after="60" w:before="120" w:lineRule="auto"/>
        <w:ind w:left="482" w:hanging="482"/>
        <w:rPr>
          <w:rFonts w:ascii="標楷體" w:cs="標楷體" w:eastAsia="標楷體" w:hAnsi="標楷體"/>
          <w:b w:val="1"/>
          <w:sz w:val="20"/>
          <w:szCs w:val="20"/>
        </w:rPr>
      </w:pPr>
      <w:r w:rsidDel="00000000" w:rsidR="00000000" w:rsidRPr="00000000">
        <w:rPr>
          <w:rFonts w:ascii="標楷體" w:cs="標楷體" w:eastAsia="標楷體" w:hAnsi="標楷體"/>
          <w:b w:val="1"/>
          <w:sz w:val="20"/>
          <w:szCs w:val="20"/>
          <w:rtl w:val="0"/>
        </w:rPr>
        <w:t xml:space="preserve">系統使用環境</w:t>
      </w:r>
    </w:p>
    <w:p w:rsidR="00000000" w:rsidDel="00000000" w:rsidP="00000000" w:rsidRDefault="00000000" w:rsidRPr="00000000">
      <w:pPr>
        <w:pBdr/>
        <w:spacing w:after="60" w:before="120" w:line="360" w:lineRule="auto"/>
        <w:contextualSpacing w:val="0"/>
        <w:rPr>
          <w:rFonts w:ascii="標楷體" w:cs="標楷體" w:eastAsia="標楷體" w:hAnsi="標楷體"/>
          <w:sz w:val="20"/>
          <w:szCs w:val="20"/>
        </w:rPr>
      </w:pPr>
      <w:r w:rsidDel="00000000" w:rsidR="00000000" w:rsidRPr="00000000">
        <w:rPr>
          <w:rFonts w:ascii="標楷體" w:cs="標楷體" w:eastAsia="標楷體" w:hAnsi="標楷體"/>
          <w:b w:val="1"/>
          <w:sz w:val="20"/>
          <w:szCs w:val="20"/>
          <w:rtl w:val="0"/>
        </w:rPr>
        <w:tab/>
      </w:r>
      <w:r w:rsidDel="00000000" w:rsidR="00000000" w:rsidRPr="00000000">
        <w:rPr>
          <w:rFonts w:ascii="標楷體" w:cs="標楷體" w:eastAsia="標楷體" w:hAnsi="標楷體"/>
          <w:sz w:val="20"/>
          <w:szCs w:val="20"/>
          <w:rtl w:val="0"/>
        </w:rPr>
        <w:t xml:space="preserve">Tutor Otter主要使用者為就業升職上需要TOEIC檢定的上班族、欲海外求學的學生、以及想強化自身英文能力的的使用者。</w:t>
      </w:r>
    </w:p>
    <w:p w:rsidR="00000000" w:rsidDel="00000000" w:rsidP="00000000" w:rsidRDefault="00000000" w:rsidRPr="00000000">
      <w:pPr>
        <w:pBdr/>
        <w:spacing w:after="60" w:before="120" w:line="360" w:lineRule="auto"/>
        <w:contextualSpacing w:val="0"/>
        <w:rPr>
          <w:rFonts w:ascii="標楷體" w:cs="標楷體" w:eastAsia="標楷體" w:hAnsi="標楷體"/>
          <w:sz w:val="20"/>
          <w:szCs w:val="20"/>
        </w:rPr>
      </w:pPr>
      <w:r w:rsidDel="00000000" w:rsidR="00000000" w:rsidRPr="00000000">
        <w:rPr>
          <w:rFonts w:ascii="標楷體" w:cs="標楷體" w:eastAsia="標楷體" w:hAnsi="標楷體"/>
          <w:sz w:val="20"/>
          <w:szCs w:val="20"/>
          <w:rtl w:val="0"/>
        </w:rPr>
        <w:tab/>
        <w:t xml:space="preserve"> Tutor Otter 功能如下:</w:t>
      </w:r>
    </w:p>
    <w:p w:rsidR="00000000" w:rsidDel="00000000" w:rsidP="00000000" w:rsidRDefault="00000000" w:rsidRPr="00000000">
      <w:pPr>
        <w:keepNext w:val="0"/>
        <w:keepLines w:val="0"/>
        <w:widowControl w:val="0"/>
        <w:numPr>
          <w:ilvl w:val="0"/>
          <w:numId w:val="2"/>
        </w:numPr>
        <w:pBdr/>
        <w:spacing w:after="60" w:before="120" w:line="360" w:lineRule="auto"/>
        <w:ind w:left="2096" w:right="0" w:hanging="480"/>
        <w:jc w:val="left"/>
        <w:rPr>
          <w:b w:val="0"/>
          <w:i w:val="0"/>
          <w:smallCaps w:val="0"/>
          <w:strike w:val="0"/>
          <w:color w:val="000000"/>
          <w:sz w:val="20"/>
          <w:szCs w:val="20"/>
          <w:u w:val="none"/>
          <w:vertAlign w:val="baseline"/>
        </w:rPr>
      </w:pPr>
      <w:r w:rsidDel="00000000" w:rsidR="00000000" w:rsidRPr="00000000">
        <w:rPr>
          <w:rFonts w:ascii="標楷體" w:cs="標楷體" w:eastAsia="標楷體" w:hAnsi="標楷體"/>
          <w:b w:val="0"/>
          <w:i w:val="0"/>
          <w:smallCaps w:val="0"/>
          <w:strike w:val="0"/>
          <w:color w:val="000000"/>
          <w:sz w:val="20"/>
          <w:szCs w:val="20"/>
          <w:u w:val="none"/>
          <w:vertAlign w:val="baseline"/>
          <w:rtl w:val="0"/>
        </w:rPr>
        <w:t xml:space="preserve">提供考生所需要的考試資訊及報名連結</w:t>
      </w:r>
    </w:p>
    <w:p w:rsidR="00000000" w:rsidDel="00000000" w:rsidP="00000000" w:rsidRDefault="00000000" w:rsidRPr="00000000">
      <w:pPr>
        <w:keepNext w:val="0"/>
        <w:keepLines w:val="0"/>
        <w:widowControl w:val="0"/>
        <w:numPr>
          <w:ilvl w:val="0"/>
          <w:numId w:val="2"/>
        </w:numPr>
        <w:pBdr/>
        <w:spacing w:after="60" w:before="120" w:line="360" w:lineRule="auto"/>
        <w:ind w:left="2096" w:right="0" w:hanging="480"/>
        <w:jc w:val="left"/>
        <w:rPr>
          <w:b w:val="0"/>
          <w:i w:val="0"/>
          <w:smallCaps w:val="0"/>
          <w:strike w:val="0"/>
          <w:color w:val="000000"/>
          <w:sz w:val="20"/>
          <w:szCs w:val="20"/>
          <w:u w:val="none"/>
          <w:vertAlign w:val="baseline"/>
        </w:rPr>
      </w:pPr>
      <w:r w:rsidDel="00000000" w:rsidR="00000000" w:rsidRPr="00000000">
        <w:rPr>
          <w:rFonts w:ascii="標楷體" w:cs="標楷體" w:eastAsia="標楷體" w:hAnsi="標楷體"/>
          <w:b w:val="0"/>
          <w:i w:val="0"/>
          <w:smallCaps w:val="0"/>
          <w:strike w:val="0"/>
          <w:color w:val="000000"/>
          <w:sz w:val="20"/>
          <w:szCs w:val="20"/>
          <w:u w:val="none"/>
          <w:vertAlign w:val="baseline"/>
          <w:rtl w:val="0"/>
        </w:rPr>
        <w:t xml:space="preserve">線上練習以及模擬測驗</w:t>
      </w:r>
    </w:p>
    <w:p w:rsidR="00000000" w:rsidDel="00000000" w:rsidP="00000000" w:rsidRDefault="00000000" w:rsidRPr="00000000">
      <w:pPr>
        <w:keepNext w:val="0"/>
        <w:keepLines w:val="0"/>
        <w:widowControl w:val="0"/>
        <w:numPr>
          <w:ilvl w:val="0"/>
          <w:numId w:val="2"/>
        </w:numPr>
        <w:pBdr/>
        <w:spacing w:after="60" w:before="120" w:line="360" w:lineRule="auto"/>
        <w:ind w:left="2096" w:right="0" w:hanging="480"/>
        <w:jc w:val="left"/>
        <w:rPr>
          <w:b w:val="0"/>
          <w:i w:val="0"/>
          <w:smallCaps w:val="0"/>
          <w:strike w:val="0"/>
          <w:color w:val="000000"/>
          <w:sz w:val="20"/>
          <w:szCs w:val="20"/>
          <w:u w:val="none"/>
          <w:vertAlign w:val="baseline"/>
        </w:rPr>
      </w:pPr>
      <w:r w:rsidDel="00000000" w:rsidR="00000000" w:rsidRPr="00000000">
        <w:rPr>
          <w:rFonts w:ascii="標楷體" w:cs="標楷體" w:eastAsia="標楷體" w:hAnsi="標楷體"/>
          <w:b w:val="0"/>
          <w:i w:val="0"/>
          <w:smallCaps w:val="0"/>
          <w:strike w:val="0"/>
          <w:color w:val="000000"/>
          <w:sz w:val="20"/>
          <w:szCs w:val="20"/>
          <w:u w:val="none"/>
          <w:vertAlign w:val="baseline"/>
          <w:rtl w:val="0"/>
        </w:rPr>
        <w:t xml:space="preserve">各會員測驗的紀錄及分析:使用者了解自身不足之處，適時調整練習方向</w:t>
        <w:tab/>
      </w:r>
    </w:p>
    <w:p w:rsidR="00000000" w:rsidDel="00000000" w:rsidP="00000000" w:rsidRDefault="00000000" w:rsidRPr="00000000">
      <w:pPr>
        <w:keepNext w:val="0"/>
        <w:keepLines w:val="0"/>
        <w:widowControl w:val="0"/>
        <w:numPr>
          <w:ilvl w:val="0"/>
          <w:numId w:val="2"/>
        </w:numPr>
        <w:pBdr/>
        <w:spacing w:after="60" w:before="120" w:line="360" w:lineRule="auto"/>
        <w:ind w:left="2096" w:right="0" w:hanging="480"/>
        <w:jc w:val="left"/>
        <w:rPr>
          <w:b w:val="0"/>
          <w:i w:val="0"/>
          <w:smallCaps w:val="0"/>
          <w:strike w:val="0"/>
          <w:color w:val="000000"/>
          <w:sz w:val="20"/>
          <w:szCs w:val="20"/>
          <w:u w:val="none"/>
          <w:vertAlign w:val="baseline"/>
        </w:rPr>
      </w:pPr>
      <w:r w:rsidDel="00000000" w:rsidR="00000000" w:rsidRPr="00000000">
        <w:rPr>
          <w:rFonts w:ascii="標楷體" w:cs="標楷體" w:eastAsia="標楷體" w:hAnsi="標楷體"/>
          <w:b w:val="0"/>
          <w:i w:val="0"/>
          <w:smallCaps w:val="0"/>
          <w:strike w:val="0"/>
          <w:color w:val="000000"/>
          <w:sz w:val="20"/>
          <w:szCs w:val="20"/>
          <w:u w:val="none"/>
          <w:vertAlign w:val="baseline"/>
          <w:rtl w:val="0"/>
        </w:rPr>
        <w:t xml:space="preserve">其他優質網站的連結提供:(EX 聽力voice tube TED BBC CNN 閱讀 TIME Sparknotes/The Atlantic/Solve For X Elllo/Feedly/ BBC Learning English)</w:t>
      </w:r>
    </w:p>
    <w:p w:rsidR="00000000" w:rsidDel="00000000" w:rsidP="00000000" w:rsidRDefault="00000000" w:rsidRPr="00000000">
      <w:pPr>
        <w:keepNext w:val="0"/>
        <w:keepLines w:val="0"/>
        <w:widowControl w:val="0"/>
        <w:numPr>
          <w:ilvl w:val="0"/>
          <w:numId w:val="2"/>
        </w:numPr>
        <w:pBdr/>
        <w:spacing w:after="60" w:before="120" w:line="360" w:lineRule="auto"/>
        <w:ind w:left="2096" w:right="0" w:hanging="480"/>
        <w:jc w:val="left"/>
        <w:rPr>
          <w:b w:val="0"/>
          <w:i w:val="0"/>
          <w:smallCaps w:val="0"/>
          <w:strike w:val="0"/>
          <w:color w:val="000000"/>
          <w:sz w:val="20"/>
          <w:szCs w:val="20"/>
          <w:u w:val="none"/>
          <w:vertAlign w:val="baseline"/>
        </w:rPr>
      </w:pPr>
      <w:r w:rsidDel="00000000" w:rsidR="00000000" w:rsidRPr="00000000">
        <w:rPr>
          <w:rFonts w:ascii="標楷體" w:cs="標楷體" w:eastAsia="標楷體" w:hAnsi="標楷體"/>
          <w:b w:val="0"/>
          <w:i w:val="0"/>
          <w:smallCaps w:val="0"/>
          <w:strike w:val="0"/>
          <w:color w:val="000000"/>
          <w:sz w:val="20"/>
          <w:szCs w:val="20"/>
          <w:u w:val="none"/>
          <w:vertAlign w:val="baseline"/>
          <w:rtl w:val="0"/>
        </w:rPr>
        <w:t xml:space="preserve">根據自身程度選擇適合的單字庫進行練習</w:t>
      </w:r>
    </w:p>
    <w:p w:rsidR="00000000" w:rsidDel="00000000" w:rsidP="00000000" w:rsidRDefault="00000000" w:rsidRPr="00000000">
      <w:pPr>
        <w:keepNext w:val="0"/>
        <w:keepLines w:val="0"/>
        <w:widowControl w:val="0"/>
        <w:numPr>
          <w:ilvl w:val="0"/>
          <w:numId w:val="2"/>
        </w:numPr>
        <w:pBdr/>
        <w:spacing w:after="60" w:before="120" w:line="360" w:lineRule="auto"/>
        <w:ind w:left="2096" w:right="0" w:hanging="480"/>
        <w:jc w:val="left"/>
        <w:rPr>
          <w:b w:val="0"/>
          <w:i w:val="0"/>
          <w:smallCaps w:val="0"/>
          <w:strike w:val="0"/>
          <w:color w:val="000000"/>
          <w:sz w:val="20"/>
          <w:szCs w:val="20"/>
          <w:u w:val="none"/>
          <w:vertAlign w:val="baseline"/>
        </w:rPr>
      </w:pPr>
      <w:r w:rsidDel="00000000" w:rsidR="00000000" w:rsidRPr="00000000">
        <w:rPr>
          <w:rFonts w:ascii="標楷體" w:cs="標楷體" w:eastAsia="標楷體" w:hAnsi="標楷體"/>
          <w:b w:val="0"/>
          <w:i w:val="0"/>
          <w:smallCaps w:val="0"/>
          <w:strike w:val="0"/>
          <w:color w:val="000000"/>
          <w:sz w:val="20"/>
          <w:szCs w:val="20"/>
          <w:u w:val="none"/>
          <w:vertAlign w:val="baseline"/>
          <w:rtl w:val="0"/>
        </w:rPr>
        <w:t xml:space="preserve">線上討論區:與其他使用者進行互動，藉由討論提升彼此英文能力以及解題技巧</w:t>
      </w:r>
    </w:p>
    <w:p w:rsidR="00000000" w:rsidDel="00000000" w:rsidP="00000000" w:rsidRDefault="00000000" w:rsidRPr="00000000">
      <w:pPr>
        <w:pBdr/>
        <w:spacing w:after="60" w:before="120" w:line="360" w:lineRule="auto"/>
        <w:contextualSpacing w:val="0"/>
        <w:rPr>
          <w:rFonts w:ascii="標楷體" w:cs="標楷體" w:eastAsia="標楷體" w:hAnsi="標楷體"/>
          <w:sz w:val="20"/>
          <w:szCs w:val="20"/>
        </w:rPr>
      </w:pPr>
      <w:r w:rsidDel="00000000" w:rsidR="00000000" w:rsidRPr="00000000">
        <w:rPr>
          <w:rtl w:val="0"/>
        </w:rPr>
      </w:r>
    </w:p>
    <w:p w:rsidR="00000000" w:rsidDel="00000000" w:rsidP="00000000" w:rsidRDefault="00000000" w:rsidRPr="00000000">
      <w:pPr>
        <w:pBdr/>
        <w:spacing w:after="60" w:before="120" w:lineRule="auto"/>
        <w:contextualSpacing w:val="0"/>
        <w:rPr>
          <w:rFonts w:ascii="標楷體" w:cs="標楷體" w:eastAsia="標楷體" w:hAnsi="標楷體"/>
          <w:sz w:val="20"/>
          <w:szCs w:val="20"/>
        </w:rPr>
      </w:pPr>
      <w:r w:rsidDel="00000000" w:rsidR="00000000" w:rsidRPr="00000000">
        <w:rPr>
          <w:rtl w:val="0"/>
        </w:rPr>
      </w:r>
    </w:p>
    <w:p w:rsidR="00000000" w:rsidDel="00000000" w:rsidP="00000000" w:rsidRDefault="00000000" w:rsidRPr="00000000">
      <w:pPr>
        <w:numPr>
          <w:ilvl w:val="0"/>
          <w:numId w:val="1"/>
        </w:numPr>
        <w:pBdr/>
        <w:spacing w:after="60" w:before="120" w:lineRule="auto"/>
        <w:ind w:left="482" w:hanging="482"/>
        <w:rPr>
          <w:rFonts w:ascii="標楷體" w:cs="標楷體" w:eastAsia="標楷體" w:hAnsi="標楷體"/>
          <w:b w:val="1"/>
          <w:sz w:val="20"/>
          <w:szCs w:val="20"/>
        </w:rPr>
      </w:pPr>
      <w:r w:rsidDel="00000000" w:rsidR="00000000" w:rsidRPr="00000000">
        <w:rPr>
          <w:rFonts w:ascii="標楷體" w:cs="標楷體" w:eastAsia="標楷體" w:hAnsi="標楷體"/>
          <w:b w:val="1"/>
          <w:sz w:val="20"/>
          <w:szCs w:val="20"/>
          <w:rtl w:val="0"/>
        </w:rPr>
        <w:t xml:space="preserve">結語</w:t>
      </w:r>
    </w:p>
    <w:p w:rsidR="00000000" w:rsidDel="00000000" w:rsidP="00000000" w:rsidRDefault="00000000" w:rsidRPr="00000000">
      <w:pPr>
        <w:pBdr/>
        <w:spacing w:after="60" w:before="120" w:line="360" w:lineRule="auto"/>
        <w:contextualSpacing w:val="0"/>
        <w:rPr>
          <w:rFonts w:ascii="標楷體" w:cs="標楷體" w:eastAsia="標楷體" w:hAnsi="標楷體"/>
          <w:sz w:val="20"/>
          <w:szCs w:val="20"/>
        </w:rPr>
      </w:pPr>
      <w:r w:rsidDel="00000000" w:rsidR="00000000" w:rsidRPr="00000000">
        <w:rPr>
          <w:rFonts w:ascii="標楷體" w:cs="標楷體" w:eastAsia="標楷體" w:hAnsi="標楷體"/>
          <w:b w:val="1"/>
          <w:sz w:val="20"/>
          <w:szCs w:val="20"/>
          <w:rtl w:val="0"/>
        </w:rPr>
        <w:tab/>
      </w:r>
      <w:r w:rsidDel="00000000" w:rsidR="00000000" w:rsidRPr="00000000">
        <w:rPr>
          <w:rFonts w:ascii="標楷體" w:cs="標楷體" w:eastAsia="標楷體" w:hAnsi="標楷體"/>
          <w:sz w:val="20"/>
          <w:szCs w:val="20"/>
          <w:rtl w:val="0"/>
        </w:rPr>
        <w:t xml:space="preserve">英語約有50多個國家作為官方或通用的語言，是目前世界是最廣泛使用的語言，也是聯合國官方語言之一。英語是在新帝國主義時代廣泛傳播到世界各地，是現代移民社會的主要語言。現在幾乎人人都會講英文，不管是在升學階段或是求職，大部分都會要求提供英文的證書或是能夠有基本的英文交談能力，可見英文的影響力與重要性。</w:t>
      </w:r>
    </w:p>
    <w:p w:rsidR="00000000" w:rsidDel="00000000" w:rsidP="00000000" w:rsidRDefault="00000000" w:rsidRPr="00000000">
      <w:pPr>
        <w:pBdr/>
        <w:spacing w:after="60" w:before="120" w:line="360" w:lineRule="auto"/>
        <w:ind w:firstLine="720"/>
        <w:contextualSpacing w:val="0"/>
        <w:rPr>
          <w:rFonts w:ascii="標楷體" w:cs="標楷體" w:eastAsia="標楷體" w:hAnsi="標楷體"/>
          <w:sz w:val="20"/>
          <w:szCs w:val="20"/>
        </w:rPr>
      </w:pPr>
      <w:r w:rsidDel="00000000" w:rsidR="00000000" w:rsidRPr="00000000">
        <w:rPr>
          <w:rFonts w:ascii="標楷體" w:cs="標楷體" w:eastAsia="標楷體" w:hAnsi="標楷體"/>
          <w:sz w:val="20"/>
          <w:szCs w:val="20"/>
          <w:rtl w:val="0"/>
        </w:rPr>
        <w:t xml:space="preserve">在個資訊爆炸,網路普及的年代，得到知識的方法已經不局限於書本，甚至還要很多錢去補習班。只要可以連上網路，他裡面的知識可是花一輩子也學不完的。</w:t>
      </w:r>
    </w:p>
    <w:p w:rsidR="00000000" w:rsidDel="00000000" w:rsidP="00000000" w:rsidRDefault="00000000" w:rsidRPr="00000000">
      <w:pPr>
        <w:pBdr/>
        <w:spacing w:after="60" w:before="120" w:line="360" w:lineRule="auto"/>
        <w:contextualSpacing w:val="0"/>
        <w:rPr>
          <w:rFonts w:ascii="標楷體" w:cs="標楷體" w:eastAsia="標楷體" w:hAnsi="標楷體"/>
          <w:sz w:val="20"/>
          <w:szCs w:val="20"/>
        </w:rPr>
      </w:pPr>
      <w:r w:rsidDel="00000000" w:rsidR="00000000" w:rsidRPr="00000000">
        <w:rPr>
          <w:rFonts w:ascii="標楷體" w:cs="標楷體" w:eastAsia="標楷體" w:hAnsi="標楷體"/>
          <w:sz w:val="20"/>
          <w:szCs w:val="20"/>
          <w:rtl w:val="0"/>
        </w:rPr>
        <w:tab/>
        <w:t xml:space="preserve">網路跨越國界，善加利用免費的資源，想要在線上學習英文幾乎不會有時空限制。無論是要學習聽力或是閱讀，也不管你的程度是初,中,高級，依照網站所提示的學習要領與指南，能多用點心，肯花些時間，循序漸進，想要用網路學好英文不是不可能！</w:t>
      </w:r>
    </w:p>
    <w:p w:rsidR="00000000" w:rsidDel="00000000" w:rsidP="00000000" w:rsidRDefault="00000000" w:rsidRPr="00000000">
      <w:pPr>
        <w:pBdr/>
        <w:spacing w:after="60" w:before="120" w:line="360" w:lineRule="auto"/>
        <w:contextualSpacing w:val="0"/>
        <w:rPr>
          <w:rFonts w:ascii="標楷體" w:cs="標楷體" w:eastAsia="標楷體" w:hAnsi="標楷體"/>
          <w:sz w:val="20"/>
          <w:szCs w:val="20"/>
        </w:rPr>
      </w:pPr>
      <w:r w:rsidDel="00000000" w:rsidR="00000000" w:rsidRPr="00000000">
        <w:rPr>
          <w:rFonts w:ascii="標楷體" w:cs="標楷體" w:eastAsia="標楷體" w:hAnsi="標楷體"/>
          <w:sz w:val="20"/>
          <w:szCs w:val="20"/>
          <w:rtl w:val="0"/>
        </w:rPr>
        <w:tab/>
        <w:t xml:space="preserve">學英文沒有捷徑也沒有速成的方法，不可能在短時間就會有很好的成果。學習是要花很長的時間，與反覆的練習，才能達到良好的效果。若是能善用T.O.所提供的資源，並結合最適合自己的學習方法，替自己打造一個絕佳的英語學習環境。讓英文逐漸融入自己的生活中，經由規律而有效率的學習，持之以恆，自然會訓練出相當優異的使用能力，英文也將會成為在日常生活中再熟悉不過的語言！</w:t>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標楷體"/>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48" w:firstLine="1616"/>
      </w:pPr>
      <w:rPr/>
    </w:lvl>
    <w:lvl w:ilvl="1">
      <w:start w:val="1"/>
      <w:numFmt w:val="decimal"/>
      <w:lvlText w:val="%2、"/>
      <w:lvlJc w:val="left"/>
      <w:pPr>
        <w:ind w:left="1528" w:firstLine="2576"/>
      </w:pPr>
      <w:rPr/>
    </w:lvl>
    <w:lvl w:ilvl="2">
      <w:start w:val="1"/>
      <w:numFmt w:val="lowerRoman"/>
      <w:lvlText w:val="%3."/>
      <w:lvlJc w:val="right"/>
      <w:pPr>
        <w:ind w:left="2008" w:firstLine="3536"/>
      </w:pPr>
      <w:rPr/>
    </w:lvl>
    <w:lvl w:ilvl="3">
      <w:start w:val="1"/>
      <w:numFmt w:val="decimal"/>
      <w:lvlText w:val="%4."/>
      <w:lvlJc w:val="left"/>
      <w:pPr>
        <w:ind w:left="2488" w:firstLine="4496"/>
      </w:pPr>
      <w:rPr/>
    </w:lvl>
    <w:lvl w:ilvl="4">
      <w:start w:val="1"/>
      <w:numFmt w:val="decimal"/>
      <w:lvlText w:val="%5、"/>
      <w:lvlJc w:val="left"/>
      <w:pPr>
        <w:ind w:left="2968" w:firstLine="5456"/>
      </w:pPr>
      <w:rPr/>
    </w:lvl>
    <w:lvl w:ilvl="5">
      <w:start w:val="1"/>
      <w:numFmt w:val="lowerRoman"/>
      <w:lvlText w:val="%6."/>
      <w:lvlJc w:val="right"/>
      <w:pPr>
        <w:ind w:left="3448" w:firstLine="6416"/>
      </w:pPr>
      <w:rPr/>
    </w:lvl>
    <w:lvl w:ilvl="6">
      <w:start w:val="1"/>
      <w:numFmt w:val="decimal"/>
      <w:lvlText w:val="%7."/>
      <w:lvlJc w:val="left"/>
      <w:pPr>
        <w:ind w:left="3928" w:firstLine="7376"/>
      </w:pPr>
      <w:rPr/>
    </w:lvl>
    <w:lvl w:ilvl="7">
      <w:start w:val="1"/>
      <w:numFmt w:val="decimal"/>
      <w:lvlText w:val="%8、"/>
      <w:lvlJc w:val="left"/>
      <w:pPr>
        <w:ind w:left="4408" w:firstLine="8336"/>
      </w:pPr>
      <w:rPr/>
    </w:lvl>
    <w:lvl w:ilvl="8">
      <w:start w:val="1"/>
      <w:numFmt w:val="lowerRoman"/>
      <w:lvlText w:val="%9."/>
      <w:lvlJc w:val="right"/>
      <w:pPr>
        <w:ind w:left="4888" w:firstLine="9296"/>
      </w:pPr>
      <w:rPr/>
    </w:lvl>
  </w:abstractNum>
  <w:abstractNum w:abstractNumId="2">
    <w:lvl w:ilvl="0">
      <w:start w:val="1"/>
      <w:numFmt w:val="bullet"/>
      <w:lvlText w:val="●"/>
      <w:lvlJc w:val="left"/>
      <w:pPr>
        <w:ind w:left="2096" w:firstLine="1616"/>
      </w:pPr>
      <w:rPr>
        <w:rFonts w:ascii="Arial" w:cs="Arial" w:eastAsia="Arial" w:hAnsi="Arial"/>
      </w:rPr>
    </w:lvl>
    <w:lvl w:ilvl="1">
      <w:start w:val="1"/>
      <w:numFmt w:val="bullet"/>
      <w:lvlText w:val="■"/>
      <w:lvlJc w:val="left"/>
      <w:pPr>
        <w:ind w:left="2576" w:firstLine="2096"/>
      </w:pPr>
      <w:rPr>
        <w:rFonts w:ascii="Arial" w:cs="Arial" w:eastAsia="Arial" w:hAnsi="Arial"/>
      </w:rPr>
    </w:lvl>
    <w:lvl w:ilvl="2">
      <w:start w:val="1"/>
      <w:numFmt w:val="bullet"/>
      <w:lvlText w:val="◆"/>
      <w:lvlJc w:val="left"/>
      <w:pPr>
        <w:ind w:left="3056" w:firstLine="2576"/>
      </w:pPr>
      <w:rPr>
        <w:rFonts w:ascii="Arial" w:cs="Arial" w:eastAsia="Arial" w:hAnsi="Arial"/>
      </w:rPr>
    </w:lvl>
    <w:lvl w:ilvl="3">
      <w:start w:val="1"/>
      <w:numFmt w:val="bullet"/>
      <w:lvlText w:val="●"/>
      <w:lvlJc w:val="left"/>
      <w:pPr>
        <w:ind w:left="3536" w:firstLine="3056"/>
      </w:pPr>
      <w:rPr>
        <w:rFonts w:ascii="Arial" w:cs="Arial" w:eastAsia="Arial" w:hAnsi="Arial"/>
      </w:rPr>
    </w:lvl>
    <w:lvl w:ilvl="4">
      <w:start w:val="1"/>
      <w:numFmt w:val="bullet"/>
      <w:lvlText w:val="■"/>
      <w:lvlJc w:val="left"/>
      <w:pPr>
        <w:ind w:left="4016" w:firstLine="3536"/>
      </w:pPr>
      <w:rPr>
        <w:rFonts w:ascii="Arial" w:cs="Arial" w:eastAsia="Arial" w:hAnsi="Arial"/>
      </w:rPr>
    </w:lvl>
    <w:lvl w:ilvl="5">
      <w:start w:val="1"/>
      <w:numFmt w:val="bullet"/>
      <w:lvlText w:val="◆"/>
      <w:lvlJc w:val="left"/>
      <w:pPr>
        <w:ind w:left="4496" w:firstLine="4016"/>
      </w:pPr>
      <w:rPr>
        <w:rFonts w:ascii="Arial" w:cs="Arial" w:eastAsia="Arial" w:hAnsi="Arial"/>
      </w:rPr>
    </w:lvl>
    <w:lvl w:ilvl="6">
      <w:start w:val="1"/>
      <w:numFmt w:val="bullet"/>
      <w:lvlText w:val="●"/>
      <w:lvlJc w:val="left"/>
      <w:pPr>
        <w:ind w:left="4976" w:firstLine="4496"/>
      </w:pPr>
      <w:rPr>
        <w:rFonts w:ascii="Arial" w:cs="Arial" w:eastAsia="Arial" w:hAnsi="Arial"/>
      </w:rPr>
    </w:lvl>
    <w:lvl w:ilvl="7">
      <w:start w:val="1"/>
      <w:numFmt w:val="bullet"/>
      <w:lvlText w:val="■"/>
      <w:lvlJc w:val="left"/>
      <w:pPr>
        <w:ind w:left="5456" w:firstLine="4976"/>
      </w:pPr>
      <w:rPr>
        <w:rFonts w:ascii="Arial" w:cs="Arial" w:eastAsia="Arial" w:hAnsi="Arial"/>
      </w:rPr>
    </w:lvl>
    <w:lvl w:ilvl="8">
      <w:start w:val="1"/>
      <w:numFmt w:val="bullet"/>
      <w:lvlText w:val="◆"/>
      <w:lvlJc w:val="left"/>
      <w:pPr>
        <w:ind w:left="5936" w:firstLine="5456"/>
      </w:pPr>
      <w:rPr>
        <w:rFonts w:ascii="Arial" w:cs="Arial" w:eastAsia="Arial" w:hAnsi="Arial"/>
      </w:rPr>
    </w:lvl>
  </w:abstractNum>
  <w:abstractNum w:abstractNumId="3">
    <w:lvl w:ilvl="0">
      <w:start w:val="1"/>
      <w:numFmt w:val="bullet"/>
      <w:lvlText w:val="●"/>
      <w:lvlJc w:val="left"/>
      <w:pPr>
        <w:ind w:left="840" w:firstLine="360"/>
      </w:pPr>
      <w:rPr>
        <w:rFonts w:ascii="Arial" w:cs="Arial" w:eastAsia="Arial" w:hAnsi="Arial"/>
      </w:rPr>
    </w:lvl>
    <w:lvl w:ilvl="1">
      <w:start w:val="1"/>
      <w:numFmt w:val="bullet"/>
      <w:lvlText w:val="■"/>
      <w:lvlJc w:val="left"/>
      <w:pPr>
        <w:ind w:left="1320" w:firstLine="840"/>
      </w:pPr>
      <w:rPr>
        <w:rFonts w:ascii="Arial" w:cs="Arial" w:eastAsia="Arial" w:hAnsi="Arial"/>
      </w:rPr>
    </w:lvl>
    <w:lvl w:ilvl="2">
      <w:start w:val="1"/>
      <w:numFmt w:val="bullet"/>
      <w:lvlText w:val="◆"/>
      <w:lvlJc w:val="left"/>
      <w:pPr>
        <w:ind w:left="1800" w:firstLine="1320"/>
      </w:pPr>
      <w:rPr>
        <w:rFonts w:ascii="Arial" w:cs="Arial" w:eastAsia="Arial" w:hAnsi="Arial"/>
      </w:rPr>
    </w:lvl>
    <w:lvl w:ilvl="3">
      <w:start w:val="1"/>
      <w:numFmt w:val="bullet"/>
      <w:lvlText w:val="●"/>
      <w:lvlJc w:val="left"/>
      <w:pPr>
        <w:ind w:left="2280" w:firstLine="1800"/>
      </w:pPr>
      <w:rPr>
        <w:rFonts w:ascii="Arial" w:cs="Arial" w:eastAsia="Arial" w:hAnsi="Arial"/>
      </w:rPr>
    </w:lvl>
    <w:lvl w:ilvl="4">
      <w:start w:val="1"/>
      <w:numFmt w:val="bullet"/>
      <w:lvlText w:val="■"/>
      <w:lvlJc w:val="left"/>
      <w:pPr>
        <w:ind w:left="2760" w:firstLine="2280"/>
      </w:pPr>
      <w:rPr>
        <w:rFonts w:ascii="Arial" w:cs="Arial" w:eastAsia="Arial" w:hAnsi="Arial"/>
      </w:rPr>
    </w:lvl>
    <w:lvl w:ilvl="5">
      <w:start w:val="1"/>
      <w:numFmt w:val="bullet"/>
      <w:lvlText w:val="◆"/>
      <w:lvlJc w:val="left"/>
      <w:pPr>
        <w:ind w:left="3240" w:firstLine="2760"/>
      </w:pPr>
      <w:rPr>
        <w:rFonts w:ascii="Arial" w:cs="Arial" w:eastAsia="Arial" w:hAnsi="Arial"/>
      </w:rPr>
    </w:lvl>
    <w:lvl w:ilvl="6">
      <w:start w:val="1"/>
      <w:numFmt w:val="bullet"/>
      <w:lvlText w:val="●"/>
      <w:lvlJc w:val="left"/>
      <w:pPr>
        <w:ind w:left="3720" w:firstLine="3240"/>
      </w:pPr>
      <w:rPr>
        <w:rFonts w:ascii="Arial" w:cs="Arial" w:eastAsia="Arial" w:hAnsi="Arial"/>
      </w:rPr>
    </w:lvl>
    <w:lvl w:ilvl="7">
      <w:start w:val="1"/>
      <w:numFmt w:val="bullet"/>
      <w:lvlText w:val="■"/>
      <w:lvlJc w:val="left"/>
      <w:pPr>
        <w:ind w:left="4200" w:firstLine="3720"/>
      </w:pPr>
      <w:rPr>
        <w:rFonts w:ascii="Arial" w:cs="Arial" w:eastAsia="Arial" w:hAnsi="Arial"/>
      </w:rPr>
    </w:lvl>
    <w:lvl w:ilvl="8">
      <w:start w:val="1"/>
      <w:numFmt w:val="bullet"/>
      <w:lvlText w:val="◆"/>
      <w:lvlJc w:val="left"/>
      <w:pPr>
        <w:ind w:left="4680" w:firstLine="4200"/>
      </w:pPr>
      <w:rPr>
        <w:rFonts w:ascii="Arial" w:cs="Arial" w:eastAsia="Arial" w:hAnsi="Arial"/>
      </w:rPr>
    </w:lvl>
  </w:abstractNum>
  <w:abstractNum w:abstractNumId="4">
    <w:lvl w:ilvl="0">
      <w:start w:val="1"/>
      <w:numFmt w:val="decimal"/>
      <w:lvlText w:val="%1."/>
      <w:lvlJc w:val="left"/>
      <w:pPr>
        <w:ind w:left="840" w:firstLine="1320"/>
      </w:pPr>
      <w:rPr/>
    </w:lvl>
    <w:lvl w:ilvl="1">
      <w:start w:val="1"/>
      <w:numFmt w:val="decimal"/>
      <w:lvlText w:val="%2、"/>
      <w:lvlJc w:val="left"/>
      <w:pPr>
        <w:ind w:left="1440" w:firstLine="2400"/>
      </w:pPr>
      <w:rPr/>
    </w:lvl>
    <w:lvl w:ilvl="2">
      <w:start w:val="1"/>
      <w:numFmt w:val="lowerRoman"/>
      <w:lvlText w:val="%3."/>
      <w:lvlJc w:val="right"/>
      <w:pPr>
        <w:ind w:left="1920" w:firstLine="3360"/>
      </w:pPr>
      <w:rPr/>
    </w:lvl>
    <w:lvl w:ilvl="3">
      <w:start w:val="1"/>
      <w:numFmt w:val="decimal"/>
      <w:lvlText w:val="%4."/>
      <w:lvlJc w:val="left"/>
      <w:pPr>
        <w:ind w:left="2400" w:firstLine="4320"/>
      </w:pPr>
      <w:rPr/>
    </w:lvl>
    <w:lvl w:ilvl="4">
      <w:start w:val="1"/>
      <w:numFmt w:val="decimal"/>
      <w:lvlText w:val="%5、"/>
      <w:lvlJc w:val="left"/>
      <w:pPr>
        <w:ind w:left="2880" w:firstLine="5280"/>
      </w:pPr>
      <w:rPr/>
    </w:lvl>
    <w:lvl w:ilvl="5">
      <w:start w:val="1"/>
      <w:numFmt w:val="lowerRoman"/>
      <w:lvlText w:val="%6."/>
      <w:lvlJc w:val="right"/>
      <w:pPr>
        <w:ind w:left="3360" w:firstLine="6240"/>
      </w:pPr>
      <w:rPr/>
    </w:lvl>
    <w:lvl w:ilvl="6">
      <w:start w:val="1"/>
      <w:numFmt w:val="decimal"/>
      <w:lvlText w:val="%7."/>
      <w:lvlJc w:val="left"/>
      <w:pPr>
        <w:ind w:left="3840" w:firstLine="7200"/>
      </w:pPr>
      <w:rPr/>
    </w:lvl>
    <w:lvl w:ilvl="7">
      <w:start w:val="1"/>
      <w:numFmt w:val="decimal"/>
      <w:lvlText w:val="%8、"/>
      <w:lvlJc w:val="left"/>
      <w:pPr>
        <w:ind w:left="4320" w:firstLine="8160"/>
      </w:pPr>
      <w:rPr/>
    </w:lvl>
    <w:lvl w:ilvl="8">
      <w:start w:val="1"/>
      <w:numFmt w:val="lowerRoman"/>
      <w:lvlText w:val="%9."/>
      <w:lvlJc w:val="right"/>
      <w:pPr>
        <w:ind w:left="4800" w:firstLine="91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80" w:line="240"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0"/>
      <w:widowControl w:val="0"/>
      <w:pBdr/>
      <w:spacing w:after="0" w:before="0" w:line="720" w:lineRule="auto"/>
      <w:ind w:left="0" w:right="0" w:firstLine="0"/>
      <w:jc w:val="left"/>
    </w:pPr>
    <w:rPr>
      <w:rFonts w:ascii="Cambria" w:cs="Cambria" w:eastAsia="Cambria" w:hAnsi="Cambria"/>
      <w:b w:val="1"/>
      <w:i w:val="0"/>
      <w:smallCaps w:val="0"/>
      <w:strike w:val="0"/>
      <w:color w:val="000000"/>
      <w:sz w:val="48"/>
      <w:szCs w:val="48"/>
      <w:u w:val="none"/>
      <w:vertAlign w:val="baseline"/>
    </w:rPr>
  </w:style>
  <w:style w:type="paragraph" w:styleId="Heading3">
    <w:name w:val="heading 3"/>
    <w:basedOn w:val="Normal"/>
    <w:next w:val="Normal"/>
    <w:pPr>
      <w:keepNext w:val="1"/>
      <w:keepLines w:val="1"/>
      <w:widowControl w:val="0"/>
      <w:pBdr/>
      <w:spacing w:after="80" w:before="280" w:line="24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40"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40"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40"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pascalchang0712@gmail.com" TargetMode="External"/><Relationship Id="rId6" Type="http://schemas.openxmlformats.org/officeDocument/2006/relationships/image" Target="media/image2.jpg"/></Relationships>
</file>