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33B5" w14:textId="77777777" w:rsidR="00AC378A" w:rsidRDefault="00000000">
      <w:pPr>
        <w:jc w:val="center"/>
        <w:rPr>
          <w:rFonts w:ascii="Helvetica Neue" w:eastAsia="Helvetica Neue" w:hAnsi="Helvetica Neue" w:cs="Helvetica Neue"/>
          <w:sz w:val="48"/>
          <w:szCs w:val="48"/>
        </w:rPr>
      </w:pPr>
      <w:r>
        <w:rPr>
          <w:rFonts w:ascii="Helvetica Neue" w:eastAsia="Helvetica Neue" w:hAnsi="Helvetica Neue" w:cs="Helvetica Neue"/>
          <w:sz w:val="48"/>
          <w:szCs w:val="48"/>
        </w:rPr>
        <w:t>Assignment 2</w:t>
      </w:r>
    </w:p>
    <w:p w14:paraId="0F2533B6" w14:textId="77777777" w:rsidR="00AC378A" w:rsidRDefault="00000000">
      <w:pPr>
        <w:jc w:val="center"/>
        <w:rPr>
          <w:rFonts w:ascii="Helvetica Neue" w:eastAsia="Helvetica Neue" w:hAnsi="Helvetica Neue" w:cs="Helvetica Neue"/>
          <w:sz w:val="48"/>
          <w:szCs w:val="48"/>
        </w:rPr>
      </w:pPr>
      <w:r>
        <w:rPr>
          <w:rFonts w:ascii="Helvetica Neue" w:eastAsia="Helvetica Neue" w:hAnsi="Helvetica Neue" w:cs="Helvetica Neue"/>
          <w:sz w:val="40"/>
          <w:szCs w:val="40"/>
        </w:rPr>
        <w:t>By Manan &amp; Rosmit</w:t>
      </w:r>
    </w:p>
    <w:p w14:paraId="0F2533B7" w14:textId="77777777" w:rsidR="00AC378A" w:rsidRDefault="00AC378A">
      <w:pPr>
        <w:rPr>
          <w:rFonts w:ascii="Helvetica Neue" w:eastAsia="Helvetica Neue" w:hAnsi="Helvetica Neue" w:cs="Helvetica Neue"/>
          <w:sz w:val="48"/>
          <w:szCs w:val="48"/>
        </w:rPr>
      </w:pPr>
    </w:p>
    <w:p w14:paraId="0F2533B8" w14:textId="77777777" w:rsidR="00AC378A" w:rsidRDefault="00000000">
      <w:pPr>
        <w:rPr>
          <w:rFonts w:ascii="Helvetica Neue" w:eastAsia="Helvetica Neue" w:hAnsi="Helvetica Neue" w:cs="Helvetica Neue"/>
          <w:b/>
          <w:sz w:val="36"/>
          <w:szCs w:val="36"/>
        </w:rPr>
      </w:pPr>
      <w:r>
        <w:rPr>
          <w:rFonts w:ascii="Helvetica Neue" w:eastAsia="Helvetica Neue" w:hAnsi="Helvetica Neue" w:cs="Helvetica Neue"/>
          <w:b/>
          <w:sz w:val="36"/>
          <w:szCs w:val="36"/>
        </w:rPr>
        <w:t>Q1: More on SQL queries (4 marks)</w:t>
      </w:r>
    </w:p>
    <w:p w14:paraId="0F2533B9" w14:textId="77777777" w:rsidR="00AC378A" w:rsidRDefault="00AC378A">
      <w:pPr>
        <w:rPr>
          <w:rFonts w:ascii="Helvetica Neue" w:eastAsia="Helvetica Neue" w:hAnsi="Helvetica Neue" w:cs="Helvetica Neue"/>
          <w:sz w:val="36"/>
          <w:szCs w:val="36"/>
        </w:rPr>
      </w:pPr>
    </w:p>
    <w:p w14:paraId="0F2533BA" w14:textId="77777777" w:rsidR="00AC378A" w:rsidRDefault="00000000">
      <w:pPr>
        <w:rPr>
          <w:rFonts w:ascii="Helvetica Neue" w:eastAsia="Helvetica Neue" w:hAnsi="Helvetica Neue" w:cs="Helvetica Neue"/>
          <w:sz w:val="36"/>
          <w:szCs w:val="36"/>
        </w:rPr>
      </w:pPr>
      <w:r>
        <w:rPr>
          <w:rFonts w:ascii="Helvetica Neue" w:eastAsia="Helvetica Neue" w:hAnsi="Helvetica Neue" w:cs="Helvetica Neue"/>
          <w:noProof/>
          <w:sz w:val="36"/>
          <w:szCs w:val="36"/>
        </w:rPr>
        <w:drawing>
          <wp:inline distT="114300" distB="114300" distL="114300" distR="114300" wp14:anchorId="0F2534C6" wp14:editId="0F2534C7">
            <wp:extent cx="5731200" cy="1244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1244600"/>
                    </a:xfrm>
                    <a:prstGeom prst="rect">
                      <a:avLst/>
                    </a:prstGeom>
                    <a:ln/>
                  </pic:spPr>
                </pic:pic>
              </a:graphicData>
            </a:graphic>
          </wp:inline>
        </w:drawing>
      </w:r>
    </w:p>
    <w:p w14:paraId="0F2533BB" w14:textId="77777777" w:rsidR="00AC378A" w:rsidRDefault="00AC378A">
      <w:pPr>
        <w:rPr>
          <w:rFonts w:ascii="Helvetica Neue" w:eastAsia="Helvetica Neue" w:hAnsi="Helvetica Neue" w:cs="Helvetica Neue"/>
          <w:sz w:val="36"/>
          <w:szCs w:val="36"/>
        </w:rPr>
      </w:pPr>
    </w:p>
    <w:p w14:paraId="0F2533BC" w14:textId="77777777" w:rsidR="00AC378A"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i) List all the patients admitted today.</w:t>
      </w:r>
    </w:p>
    <w:p w14:paraId="0F2533BD" w14:textId="77777777" w:rsidR="00AC378A" w:rsidRDefault="00AC378A">
      <w:pPr>
        <w:rPr>
          <w:rFonts w:ascii="Helvetica Neue" w:eastAsia="Helvetica Neue" w:hAnsi="Helvetica Neue" w:cs="Helvetica Neue"/>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C378A" w14:paraId="0F2533BF" w14:textId="77777777">
        <w:tc>
          <w:tcPr>
            <w:tcW w:w="9029" w:type="dxa"/>
            <w:shd w:val="clear" w:color="auto" w:fill="auto"/>
            <w:tcMar>
              <w:top w:w="100" w:type="dxa"/>
              <w:left w:w="100" w:type="dxa"/>
              <w:bottom w:w="100" w:type="dxa"/>
              <w:right w:w="100" w:type="dxa"/>
            </w:tcMar>
          </w:tcPr>
          <w:p w14:paraId="0F2533BE" w14:textId="77777777" w:rsidR="00AC37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SELECT p.patientNo, patName FROM Patient p, Contains c WHERE p.patientNo = c.patientNo AND admissionDate = ‘today’;</w:t>
            </w:r>
          </w:p>
        </w:tc>
      </w:tr>
    </w:tbl>
    <w:p w14:paraId="0F2533C0" w14:textId="77777777" w:rsidR="00AC378A" w:rsidRDefault="00AC378A">
      <w:pPr>
        <w:rPr>
          <w:rFonts w:ascii="Helvetica Neue" w:eastAsia="Helvetica Neue" w:hAnsi="Helvetica Neue" w:cs="Helvetica Neue"/>
          <w:sz w:val="28"/>
          <w:szCs w:val="28"/>
        </w:rPr>
      </w:pPr>
    </w:p>
    <w:p w14:paraId="0F2533C1" w14:textId="77777777" w:rsidR="00AC378A"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ii) What is the total cost of Morphine supplied to a patient called ‘John Smith’? </w:t>
      </w:r>
    </w:p>
    <w:p w14:paraId="0F2533C2" w14:textId="77777777" w:rsidR="00AC378A" w:rsidRDefault="00AC378A">
      <w:pPr>
        <w:rPr>
          <w:rFonts w:ascii="Helvetica Neue" w:eastAsia="Helvetica Neue" w:hAnsi="Helvetica Neue" w:cs="Helvetica Neue"/>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C378A" w14:paraId="0F2533C4" w14:textId="77777777">
        <w:tc>
          <w:tcPr>
            <w:tcW w:w="9029" w:type="dxa"/>
            <w:shd w:val="clear" w:color="auto" w:fill="auto"/>
            <w:tcMar>
              <w:top w:w="100" w:type="dxa"/>
              <w:left w:w="100" w:type="dxa"/>
              <w:bottom w:w="100" w:type="dxa"/>
              <w:right w:w="100" w:type="dxa"/>
            </w:tcMar>
          </w:tcPr>
          <w:p w14:paraId="0F2533C3" w14:textId="77777777" w:rsidR="00AC37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SELECT DATEDIFF(day, finishDate, startDate) FROM Patient p, Prescribed r, Drug d WHERE p.patientNo = r.patientNo AND d.drugNo = r.drugNo AND d.drugName = 'Morphine' AND p.patName = 'John Smith';</w:t>
            </w:r>
          </w:p>
        </w:tc>
      </w:tr>
    </w:tbl>
    <w:p w14:paraId="0F2533C5" w14:textId="77777777" w:rsidR="00AC378A" w:rsidRDefault="00AC378A">
      <w:pPr>
        <w:rPr>
          <w:rFonts w:ascii="Helvetica Neue" w:eastAsia="Helvetica Neue" w:hAnsi="Helvetica Neue" w:cs="Helvetica Neue"/>
          <w:sz w:val="24"/>
          <w:szCs w:val="24"/>
        </w:rPr>
      </w:pPr>
    </w:p>
    <w:p w14:paraId="0F2533C6" w14:textId="77777777" w:rsidR="00AC378A"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iii) What is the maximum, minimum and average number of beds in a ward? Create appropriate column headings for the results table.</w:t>
      </w:r>
    </w:p>
    <w:p w14:paraId="0F2533C7" w14:textId="77777777" w:rsidR="00AC378A" w:rsidRDefault="00AC378A">
      <w:pPr>
        <w:rPr>
          <w:rFonts w:ascii="Helvetica Neue" w:eastAsia="Helvetica Neue" w:hAnsi="Helvetica Neue" w:cs="Helvetica Neue"/>
          <w:sz w:val="24"/>
          <w:szCs w:val="2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C378A" w14:paraId="0F2533C9" w14:textId="77777777">
        <w:tc>
          <w:tcPr>
            <w:tcW w:w="9029" w:type="dxa"/>
            <w:shd w:val="clear" w:color="auto" w:fill="auto"/>
            <w:tcMar>
              <w:top w:w="100" w:type="dxa"/>
              <w:left w:w="100" w:type="dxa"/>
              <w:bottom w:w="100" w:type="dxa"/>
              <w:right w:w="100" w:type="dxa"/>
            </w:tcMar>
          </w:tcPr>
          <w:p w14:paraId="0F2533C8" w14:textId="77777777" w:rsidR="00AC37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SELECT AVG(noOfBeds) AS “Average”, MAX(noOfBeds) AS “Maximum”, MIN(noOfBeds) AS “Minimum” FROM Ward;</w:t>
            </w:r>
          </w:p>
        </w:tc>
      </w:tr>
    </w:tbl>
    <w:p w14:paraId="0F2533CA" w14:textId="77777777" w:rsidR="00AC378A" w:rsidRDefault="00AC378A">
      <w:pPr>
        <w:rPr>
          <w:rFonts w:ascii="Helvetica Neue" w:eastAsia="Helvetica Neue" w:hAnsi="Helvetica Neue" w:cs="Helvetica Neue"/>
          <w:b/>
          <w:sz w:val="24"/>
          <w:szCs w:val="24"/>
        </w:rPr>
      </w:pPr>
    </w:p>
    <w:p w14:paraId="0F2533CB" w14:textId="77777777" w:rsidR="00AC378A"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iv) For each ward that admitted more than 10 patients today, list the ward number, ward type and number of beds in each ward.</w:t>
      </w:r>
    </w:p>
    <w:p w14:paraId="0F2533CC" w14:textId="77777777" w:rsidR="00AC378A" w:rsidRDefault="00AC378A">
      <w:pPr>
        <w:rPr>
          <w:rFonts w:ascii="Helvetica Neue" w:eastAsia="Helvetica Neue" w:hAnsi="Helvetica Neue" w:cs="Helvetica Neue"/>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C378A" w14:paraId="0F2533D2" w14:textId="77777777">
        <w:tc>
          <w:tcPr>
            <w:tcW w:w="9029" w:type="dxa"/>
            <w:shd w:val="clear" w:color="auto" w:fill="auto"/>
            <w:tcMar>
              <w:top w:w="100" w:type="dxa"/>
              <w:left w:w="100" w:type="dxa"/>
              <w:bottom w:w="100" w:type="dxa"/>
              <w:right w:w="100" w:type="dxa"/>
            </w:tcMar>
          </w:tcPr>
          <w:p w14:paraId="0F2533CD" w14:textId="77777777" w:rsidR="00AC37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SELECT w.wardNo, wardType, noOfBeds</w:t>
            </w:r>
          </w:p>
          <w:p w14:paraId="0F2533CE" w14:textId="77777777" w:rsidR="00AC37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FROM Ward w, Patient p, Contains c</w:t>
            </w:r>
          </w:p>
          <w:p w14:paraId="0F2533CF" w14:textId="77777777" w:rsidR="00AC37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WHERE w.wardNo = c.wardNo AND p.patientNo = c.patientNo AND admissionDate = ‘today’</w:t>
            </w:r>
          </w:p>
          <w:p w14:paraId="0F2533D0" w14:textId="77777777" w:rsidR="00AC37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GROUP BY w.wardNo, wardType, noOfBeds</w:t>
            </w:r>
          </w:p>
          <w:p w14:paraId="0F2533D1" w14:textId="77777777" w:rsidR="00AC378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HAVING COUNT(*) &gt; 10;</w:t>
            </w:r>
          </w:p>
        </w:tc>
      </w:tr>
    </w:tbl>
    <w:p w14:paraId="0F2533D3" w14:textId="77777777" w:rsidR="00AC378A" w:rsidRDefault="00AC378A">
      <w:pPr>
        <w:rPr>
          <w:rFonts w:ascii="Helvetica Neue" w:eastAsia="Helvetica Neue" w:hAnsi="Helvetica Neue" w:cs="Helvetica Neue"/>
          <w:sz w:val="24"/>
          <w:szCs w:val="24"/>
        </w:rPr>
      </w:pPr>
    </w:p>
    <w:p w14:paraId="0F2533D4" w14:textId="77777777" w:rsidR="00AC378A" w:rsidRDefault="00000000">
      <w:pPr>
        <w:rPr>
          <w:rFonts w:ascii="Helvetica Neue" w:eastAsia="Helvetica Neue" w:hAnsi="Helvetica Neue" w:cs="Helvetica Neue"/>
          <w:b/>
          <w:sz w:val="36"/>
          <w:szCs w:val="36"/>
        </w:rPr>
      </w:pPr>
      <w:r>
        <w:rPr>
          <w:rFonts w:ascii="Helvetica Neue" w:eastAsia="Helvetica Neue" w:hAnsi="Helvetica Neue" w:cs="Helvetica Neue"/>
          <w:b/>
          <w:sz w:val="36"/>
          <w:szCs w:val="36"/>
        </w:rPr>
        <w:lastRenderedPageBreak/>
        <w:t>Q2: Normalisation (4 marks)</w:t>
      </w:r>
    </w:p>
    <w:p w14:paraId="0F2533D5" w14:textId="77777777" w:rsidR="00AC378A" w:rsidRDefault="00AC378A">
      <w:pPr>
        <w:rPr>
          <w:rFonts w:ascii="Helvetica Neue" w:eastAsia="Helvetica Neue" w:hAnsi="Helvetica Neue" w:cs="Helvetica Neue"/>
          <w:b/>
          <w:sz w:val="24"/>
          <w:szCs w:val="24"/>
        </w:rPr>
      </w:pPr>
    </w:p>
    <w:p w14:paraId="0F2533D6" w14:textId="77777777" w:rsidR="00AC378A" w:rsidRDefault="00000000">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table shown below displays the details of the roles played by actors/actresses in films.  </w:t>
      </w:r>
    </w:p>
    <w:p w14:paraId="0F2533D7" w14:textId="77777777" w:rsidR="00AC378A" w:rsidRDefault="00000000">
      <w:pPr>
        <w:rPr>
          <w:rFonts w:ascii="Helvetica Neue" w:eastAsia="Helvetica Neue" w:hAnsi="Helvetica Neue" w:cs="Helvetica Neue"/>
          <w:sz w:val="24"/>
          <w:szCs w:val="24"/>
        </w:rPr>
      </w:pPr>
      <w:r>
        <w:rPr>
          <w:rFonts w:ascii="Helvetica Neue" w:eastAsia="Helvetica Neue" w:hAnsi="Helvetica Neue" w:cs="Helvetica Neue"/>
          <w:noProof/>
          <w:sz w:val="24"/>
          <w:szCs w:val="24"/>
        </w:rPr>
        <w:drawing>
          <wp:inline distT="114300" distB="114300" distL="114300" distR="114300" wp14:anchorId="0F2534C8" wp14:editId="0F2534C9">
            <wp:extent cx="5731200" cy="12700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731200" cy="1270000"/>
                    </a:xfrm>
                    <a:prstGeom prst="rect">
                      <a:avLst/>
                    </a:prstGeom>
                    <a:ln/>
                  </pic:spPr>
                </pic:pic>
              </a:graphicData>
            </a:graphic>
          </wp:inline>
        </w:drawing>
      </w:r>
    </w:p>
    <w:p w14:paraId="0F2533D8" w14:textId="77777777" w:rsidR="00AC378A" w:rsidRDefault="00AC378A">
      <w:pPr>
        <w:rPr>
          <w:rFonts w:ascii="Helvetica Neue" w:eastAsia="Helvetica Neue" w:hAnsi="Helvetica Neue" w:cs="Helvetica Neue"/>
          <w:sz w:val="24"/>
          <w:szCs w:val="24"/>
        </w:rPr>
      </w:pPr>
    </w:p>
    <w:p w14:paraId="0F2533D9" w14:textId="77777777" w:rsidR="00AC378A" w:rsidRDefault="00AC378A">
      <w:pPr>
        <w:rPr>
          <w:rFonts w:ascii="Helvetica Neue" w:eastAsia="Helvetica Neue" w:hAnsi="Helvetica Neue" w:cs="Helvetica Neue"/>
          <w:b/>
          <w:sz w:val="24"/>
          <w:szCs w:val="24"/>
        </w:rPr>
      </w:pPr>
    </w:p>
    <w:p w14:paraId="0F2533DA" w14:textId="77777777" w:rsidR="00AC378A"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i) Describe why the table shown above is not in first normal form (1NF).</w:t>
      </w:r>
    </w:p>
    <w:p w14:paraId="0F2533DB" w14:textId="77777777" w:rsidR="00AC378A" w:rsidRDefault="00AC378A">
      <w:pPr>
        <w:keepNext/>
        <w:spacing w:line="240" w:lineRule="auto"/>
        <w:jc w:val="both"/>
        <w:rPr>
          <w:rFonts w:ascii="Lora" w:eastAsia="Lora" w:hAnsi="Lora" w:cs="Lora"/>
        </w:rPr>
      </w:pPr>
    </w:p>
    <w:p w14:paraId="0F2533DC" w14:textId="77777777" w:rsidR="00AC378A" w:rsidRDefault="00000000">
      <w:pPr>
        <w:keepNext/>
        <w:spacing w:line="240" w:lineRule="auto"/>
        <w:jc w:val="both"/>
        <w:rPr>
          <w:rFonts w:ascii="Helvetica Neue" w:eastAsia="Helvetica Neue" w:hAnsi="Helvetica Neue" w:cs="Helvetica Neue"/>
        </w:rPr>
      </w:pPr>
      <w:r>
        <w:rPr>
          <w:rFonts w:ascii="Helvetica Neue" w:eastAsia="Helvetica Neue" w:hAnsi="Helvetica Neue" w:cs="Helvetica Neue"/>
        </w:rPr>
        <w:t xml:space="preserve">= The above table is not in 1NF because it violates the 1NF rule of having only atomic values in each field. </w:t>
      </w:r>
    </w:p>
    <w:p w14:paraId="0F2533DD" w14:textId="77777777" w:rsidR="00AC378A" w:rsidRDefault="00AC378A">
      <w:pPr>
        <w:keepNext/>
        <w:spacing w:line="240" w:lineRule="auto"/>
        <w:jc w:val="both"/>
        <w:rPr>
          <w:rFonts w:ascii="Lora" w:eastAsia="Lora" w:hAnsi="Lora" w:cs="Lora"/>
        </w:rPr>
      </w:pPr>
    </w:p>
    <w:p w14:paraId="0F2533DE" w14:textId="77777777" w:rsidR="00AC378A" w:rsidRDefault="00000000">
      <w:pPr>
        <w:keepNext/>
        <w:spacing w:line="240" w:lineRule="auto"/>
        <w:jc w:val="both"/>
        <w:rPr>
          <w:rFonts w:ascii="Helvetica Neue" w:eastAsia="Helvetica Neue" w:hAnsi="Helvetica Neue" w:cs="Helvetica Neue"/>
          <w:b/>
        </w:rPr>
      </w:pPr>
      <w:r>
        <w:rPr>
          <w:rFonts w:ascii="Helvetica Neue" w:eastAsia="Helvetica Neue" w:hAnsi="Helvetica Neue" w:cs="Helvetica Neue"/>
          <w:b/>
        </w:rPr>
        <w:t>ii) Identify the functional dependencies represented by the table shown above. State any assumptions you make about the data shown in this table, if necessary.</w:t>
      </w:r>
    </w:p>
    <w:p w14:paraId="0F2533DF" w14:textId="77777777" w:rsidR="00AC378A" w:rsidRDefault="00AC378A">
      <w:pPr>
        <w:keepNext/>
        <w:spacing w:line="240" w:lineRule="auto"/>
        <w:jc w:val="both"/>
        <w:rPr>
          <w:rFonts w:ascii="Lora" w:eastAsia="Lora" w:hAnsi="Lora" w:cs="Lora"/>
          <w:b/>
        </w:rPr>
      </w:pPr>
    </w:p>
    <w:p w14:paraId="0F2533E0" w14:textId="77777777" w:rsidR="00AC378A" w:rsidRDefault="00000000">
      <w:pPr>
        <w:keepNext/>
        <w:numPr>
          <w:ilvl w:val="0"/>
          <w:numId w:val="3"/>
        </w:numPr>
        <w:spacing w:line="240" w:lineRule="auto"/>
        <w:jc w:val="both"/>
        <w:rPr>
          <w:rFonts w:ascii="Lora" w:eastAsia="Lora" w:hAnsi="Lora" w:cs="Lora"/>
        </w:rPr>
      </w:pPr>
      <w:r>
        <w:rPr>
          <w:rFonts w:ascii="Helvetica Neue" w:eastAsia="Helvetica Neue" w:hAnsi="Helvetica Neue" w:cs="Helvetica Neue"/>
        </w:rPr>
        <w:t>filmNo ---&gt; fTitle, dirNo, director</w:t>
      </w:r>
    </w:p>
    <w:p w14:paraId="0F2533E1" w14:textId="77777777" w:rsidR="00AC378A" w:rsidRDefault="00000000">
      <w:pPr>
        <w:keepNext/>
        <w:numPr>
          <w:ilvl w:val="0"/>
          <w:numId w:val="3"/>
        </w:numPr>
        <w:spacing w:line="240" w:lineRule="auto"/>
        <w:jc w:val="both"/>
        <w:rPr>
          <w:rFonts w:ascii="Lora" w:eastAsia="Lora" w:hAnsi="Lora" w:cs="Lora"/>
        </w:rPr>
      </w:pPr>
      <w:r>
        <w:rPr>
          <w:rFonts w:ascii="Helvetica Neue" w:eastAsia="Helvetica Neue" w:hAnsi="Helvetica Neue" w:cs="Helvetica Neue"/>
        </w:rPr>
        <w:t>dirNo ---&gt; director</w:t>
      </w:r>
    </w:p>
    <w:p w14:paraId="0F2533E2" w14:textId="77777777" w:rsidR="00AC378A" w:rsidRDefault="00000000">
      <w:pPr>
        <w:keepNext/>
        <w:numPr>
          <w:ilvl w:val="0"/>
          <w:numId w:val="3"/>
        </w:numPr>
        <w:spacing w:line="240" w:lineRule="auto"/>
        <w:jc w:val="both"/>
        <w:rPr>
          <w:rFonts w:ascii="Lora" w:eastAsia="Lora" w:hAnsi="Lora" w:cs="Lora"/>
        </w:rPr>
      </w:pPr>
      <w:r>
        <w:rPr>
          <w:rFonts w:ascii="Helvetica Neue" w:eastAsia="Helvetica Neue" w:hAnsi="Helvetica Neue" w:cs="Helvetica Neue"/>
        </w:rPr>
        <w:t>actorNo ---&gt; aName</w:t>
      </w:r>
    </w:p>
    <w:p w14:paraId="0F2533E3" w14:textId="77777777" w:rsidR="00AC378A" w:rsidRDefault="00000000">
      <w:pPr>
        <w:keepNext/>
        <w:numPr>
          <w:ilvl w:val="0"/>
          <w:numId w:val="3"/>
        </w:numPr>
        <w:spacing w:line="240" w:lineRule="auto"/>
        <w:jc w:val="both"/>
        <w:rPr>
          <w:rFonts w:ascii="Lora" w:eastAsia="Lora" w:hAnsi="Lora" w:cs="Lora"/>
        </w:rPr>
      </w:pPr>
      <w:r>
        <w:rPr>
          <w:rFonts w:ascii="Helvetica Neue" w:eastAsia="Helvetica Neue" w:hAnsi="Helvetica Neue" w:cs="Helvetica Neue"/>
        </w:rPr>
        <w:t xml:space="preserve">filmNo, actorNo, role ---&gt; timeOnScreen </w:t>
      </w:r>
    </w:p>
    <w:p w14:paraId="0F2533E4" w14:textId="77777777" w:rsidR="00AC378A" w:rsidRDefault="00AC378A">
      <w:pPr>
        <w:keepNext/>
        <w:spacing w:line="240" w:lineRule="auto"/>
        <w:jc w:val="both"/>
        <w:rPr>
          <w:rFonts w:ascii="Lora" w:eastAsia="Lora" w:hAnsi="Lora" w:cs="Lora"/>
        </w:rPr>
      </w:pPr>
    </w:p>
    <w:p w14:paraId="0F2533E5" w14:textId="77777777" w:rsidR="00AC378A" w:rsidRDefault="00000000">
      <w:pPr>
        <w:keepNext/>
        <w:spacing w:line="240" w:lineRule="auto"/>
        <w:jc w:val="both"/>
        <w:rPr>
          <w:rFonts w:ascii="Helvetica Neue" w:eastAsia="Helvetica Neue" w:hAnsi="Helvetica Neue" w:cs="Helvetica Neue"/>
          <w:b/>
        </w:rPr>
      </w:pPr>
      <w:r>
        <w:rPr>
          <w:rFonts w:ascii="Helvetica Neue" w:eastAsia="Helvetica Neue" w:hAnsi="Helvetica Neue" w:cs="Helvetica Neue"/>
          <w:b/>
        </w:rPr>
        <w:t xml:space="preserve">iii) Using the functional dependencies identified in part (ii), illustrate the process of normalisation by converting the table shown above to third normal form (3NF). Identify the primary and foreign keys in your 3NF. </w:t>
      </w:r>
    </w:p>
    <w:p w14:paraId="0F2533E6" w14:textId="77777777" w:rsidR="00AC378A" w:rsidRDefault="00000000">
      <w:pPr>
        <w:rPr>
          <w:rFonts w:ascii="Helvetica Neue" w:eastAsia="Helvetica Neue" w:hAnsi="Helvetica Neue" w:cs="Helvetica Neue"/>
          <w:sz w:val="20"/>
          <w:szCs w:val="20"/>
        </w:rPr>
      </w:pPr>
      <w:r>
        <w:rPr>
          <w:rFonts w:ascii="Helvetica Neue" w:eastAsia="Helvetica Neue" w:hAnsi="Helvetica Neue" w:cs="Helvetica Neue"/>
          <w:sz w:val="20"/>
          <w:szCs w:val="20"/>
        </w:rPr>
        <w:t>(diagram in next page)</w:t>
      </w:r>
    </w:p>
    <w:p w14:paraId="0F2533E7" w14:textId="77777777" w:rsidR="00AC378A" w:rsidRDefault="00AC378A">
      <w:pPr>
        <w:keepNext/>
        <w:spacing w:line="240" w:lineRule="auto"/>
        <w:jc w:val="both"/>
        <w:rPr>
          <w:rFonts w:ascii="Lora" w:eastAsia="Lora" w:hAnsi="Lora" w:cs="Lora"/>
          <w:b/>
        </w:rPr>
      </w:pPr>
    </w:p>
    <w:p w14:paraId="0F2533E8" w14:textId="77777777" w:rsidR="00AC378A" w:rsidRDefault="00AC378A">
      <w:pPr>
        <w:keepNext/>
        <w:spacing w:line="240" w:lineRule="auto"/>
        <w:jc w:val="both"/>
        <w:rPr>
          <w:rFonts w:ascii="Lora" w:eastAsia="Lora" w:hAnsi="Lora" w:cs="Lora"/>
          <w:b/>
        </w:rPr>
      </w:pPr>
    </w:p>
    <w:p w14:paraId="0F2533E9" w14:textId="77777777" w:rsidR="00AC378A" w:rsidRDefault="00AC378A">
      <w:pPr>
        <w:keepNext/>
        <w:spacing w:line="240" w:lineRule="auto"/>
        <w:jc w:val="both"/>
        <w:rPr>
          <w:rFonts w:ascii="Lora" w:eastAsia="Lora" w:hAnsi="Lora" w:cs="Lora"/>
          <w:b/>
        </w:rPr>
      </w:pPr>
    </w:p>
    <w:p w14:paraId="0F2533EA" w14:textId="77777777" w:rsidR="00AC378A" w:rsidRDefault="00AC378A">
      <w:pPr>
        <w:keepNext/>
        <w:spacing w:line="240" w:lineRule="auto"/>
        <w:jc w:val="both"/>
        <w:rPr>
          <w:rFonts w:ascii="Lora" w:eastAsia="Lora" w:hAnsi="Lora" w:cs="Lora"/>
          <w:b/>
        </w:rPr>
      </w:pPr>
    </w:p>
    <w:p w14:paraId="0F2533EB" w14:textId="77777777" w:rsidR="00AC378A" w:rsidRDefault="00AC378A">
      <w:pPr>
        <w:keepNext/>
        <w:spacing w:line="240" w:lineRule="auto"/>
        <w:jc w:val="both"/>
        <w:rPr>
          <w:rFonts w:ascii="Lora" w:eastAsia="Lora" w:hAnsi="Lora" w:cs="Lora"/>
          <w:b/>
        </w:rPr>
      </w:pPr>
    </w:p>
    <w:p w14:paraId="0F2533EC" w14:textId="77777777" w:rsidR="00AC378A" w:rsidRDefault="00000000">
      <w:pPr>
        <w:keepNext/>
        <w:spacing w:line="240" w:lineRule="auto"/>
        <w:jc w:val="both"/>
        <w:rPr>
          <w:rFonts w:ascii="Lora" w:eastAsia="Lora" w:hAnsi="Lora" w:cs="Lora"/>
          <w:b/>
        </w:rPr>
      </w:pPr>
      <w:r>
        <w:rPr>
          <w:rFonts w:ascii="Lora" w:eastAsia="Lora" w:hAnsi="Lora" w:cs="Lora"/>
          <w:b/>
          <w:noProof/>
        </w:rPr>
        <w:drawing>
          <wp:inline distT="114300" distB="114300" distL="114300" distR="114300" wp14:anchorId="0F2534CA" wp14:editId="0F2534CB">
            <wp:extent cx="5731200" cy="13716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731200" cy="1371600"/>
                    </a:xfrm>
                    <a:prstGeom prst="rect">
                      <a:avLst/>
                    </a:prstGeom>
                    <a:ln/>
                  </pic:spPr>
                </pic:pic>
              </a:graphicData>
            </a:graphic>
          </wp:inline>
        </w:drawing>
      </w:r>
    </w:p>
    <w:p w14:paraId="0F2533ED" w14:textId="77777777" w:rsidR="00AC378A" w:rsidRDefault="00AC378A">
      <w:pPr>
        <w:keepNext/>
        <w:spacing w:line="240" w:lineRule="auto"/>
        <w:jc w:val="both"/>
        <w:rPr>
          <w:rFonts w:ascii="Lora" w:eastAsia="Lora" w:hAnsi="Lora" w:cs="Lora"/>
          <w:b/>
        </w:rPr>
      </w:pPr>
    </w:p>
    <w:p w14:paraId="0F2533EE" w14:textId="77777777" w:rsidR="00AC378A" w:rsidRDefault="00AC378A">
      <w:pPr>
        <w:keepNext/>
        <w:spacing w:line="240" w:lineRule="auto"/>
        <w:jc w:val="both"/>
        <w:rPr>
          <w:rFonts w:ascii="Lora" w:eastAsia="Lora" w:hAnsi="Lora" w:cs="Lora"/>
          <w:b/>
        </w:rPr>
      </w:pPr>
    </w:p>
    <w:p w14:paraId="0F2533EF" w14:textId="77777777" w:rsidR="00AC378A" w:rsidRDefault="00000000">
      <w:pPr>
        <w:keepNext/>
        <w:spacing w:line="240" w:lineRule="auto"/>
        <w:jc w:val="both"/>
        <w:rPr>
          <w:rFonts w:ascii="Lora" w:eastAsia="Lora" w:hAnsi="Lora" w:cs="Lora"/>
          <w:b/>
        </w:rPr>
      </w:pPr>
      <w:r>
        <w:rPr>
          <w:rFonts w:ascii="Lora" w:eastAsia="Lora" w:hAnsi="Lora" w:cs="Lora"/>
          <w:b/>
          <w:noProof/>
        </w:rPr>
        <w:drawing>
          <wp:inline distT="114300" distB="114300" distL="114300" distR="114300" wp14:anchorId="0F2534CC" wp14:editId="0F2534CD">
            <wp:extent cx="5629275" cy="4267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29275" cy="4267200"/>
                    </a:xfrm>
                    <a:prstGeom prst="rect">
                      <a:avLst/>
                    </a:prstGeom>
                    <a:ln/>
                  </pic:spPr>
                </pic:pic>
              </a:graphicData>
            </a:graphic>
          </wp:inline>
        </w:drawing>
      </w:r>
    </w:p>
    <w:p w14:paraId="0F2533F0" w14:textId="77777777" w:rsidR="00AC378A" w:rsidRDefault="00AC378A">
      <w:pPr>
        <w:keepNext/>
        <w:spacing w:line="240" w:lineRule="auto"/>
        <w:jc w:val="both"/>
        <w:rPr>
          <w:rFonts w:ascii="Lora" w:eastAsia="Lora" w:hAnsi="Lora" w:cs="Lora"/>
          <w:b/>
        </w:rPr>
      </w:pPr>
    </w:p>
    <w:p w14:paraId="0F2533F1" w14:textId="77777777" w:rsidR="00AC378A" w:rsidRDefault="00AC378A">
      <w:pPr>
        <w:keepNext/>
        <w:spacing w:line="240" w:lineRule="auto"/>
        <w:jc w:val="both"/>
        <w:rPr>
          <w:rFonts w:ascii="Lora" w:eastAsia="Lora" w:hAnsi="Lora" w:cs="Lora"/>
          <w:b/>
        </w:rPr>
      </w:pPr>
    </w:p>
    <w:p w14:paraId="0F2533F2" w14:textId="77777777" w:rsidR="00AC378A" w:rsidRDefault="00000000">
      <w:pPr>
        <w:keepNext/>
        <w:spacing w:line="240" w:lineRule="auto"/>
        <w:jc w:val="both"/>
        <w:rPr>
          <w:rFonts w:ascii="Helvetica Neue" w:eastAsia="Helvetica Neue" w:hAnsi="Helvetica Neue" w:cs="Helvetica Neue"/>
          <w:b/>
          <w:sz w:val="36"/>
          <w:szCs w:val="36"/>
        </w:rPr>
      </w:pPr>
      <w:r>
        <w:rPr>
          <w:rFonts w:ascii="Lora" w:eastAsia="Lora" w:hAnsi="Lora" w:cs="Lora"/>
          <w:b/>
          <w:noProof/>
        </w:rPr>
        <w:lastRenderedPageBreak/>
        <w:drawing>
          <wp:inline distT="114300" distB="114300" distL="114300" distR="114300" wp14:anchorId="0F2534CE" wp14:editId="0F2534CF">
            <wp:extent cx="5476875" cy="43719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76875" cy="4371975"/>
                    </a:xfrm>
                    <a:prstGeom prst="rect">
                      <a:avLst/>
                    </a:prstGeom>
                    <a:ln/>
                  </pic:spPr>
                </pic:pic>
              </a:graphicData>
            </a:graphic>
          </wp:inline>
        </w:drawing>
      </w:r>
    </w:p>
    <w:p w14:paraId="0F2533F3" w14:textId="77777777" w:rsidR="00AC378A" w:rsidRDefault="00AC378A">
      <w:pPr>
        <w:rPr>
          <w:rFonts w:ascii="Helvetica Neue" w:eastAsia="Helvetica Neue" w:hAnsi="Helvetica Neue" w:cs="Helvetica Neue"/>
          <w:b/>
          <w:sz w:val="36"/>
          <w:szCs w:val="36"/>
        </w:rPr>
      </w:pPr>
    </w:p>
    <w:p w14:paraId="0F2533F4" w14:textId="77777777" w:rsidR="00AC378A" w:rsidRDefault="00AC378A">
      <w:pPr>
        <w:rPr>
          <w:rFonts w:ascii="Helvetica Neue" w:eastAsia="Helvetica Neue" w:hAnsi="Helvetica Neue" w:cs="Helvetica Neue"/>
          <w:b/>
          <w:sz w:val="36"/>
          <w:szCs w:val="36"/>
        </w:rPr>
      </w:pPr>
    </w:p>
    <w:p w14:paraId="0F2533F5" w14:textId="77777777" w:rsidR="00AC378A" w:rsidRDefault="00AC378A">
      <w:pPr>
        <w:rPr>
          <w:rFonts w:ascii="Helvetica Neue" w:eastAsia="Helvetica Neue" w:hAnsi="Helvetica Neue" w:cs="Helvetica Neue"/>
          <w:b/>
          <w:sz w:val="36"/>
          <w:szCs w:val="36"/>
        </w:rPr>
      </w:pPr>
    </w:p>
    <w:p w14:paraId="0F2533F6" w14:textId="77777777" w:rsidR="00AC378A" w:rsidRDefault="00AC378A">
      <w:pPr>
        <w:rPr>
          <w:rFonts w:ascii="Helvetica Neue" w:eastAsia="Helvetica Neue" w:hAnsi="Helvetica Neue" w:cs="Helvetica Neue"/>
          <w:b/>
          <w:sz w:val="36"/>
          <w:szCs w:val="36"/>
        </w:rPr>
      </w:pPr>
    </w:p>
    <w:p w14:paraId="0F2533F7" w14:textId="77777777" w:rsidR="00AC378A" w:rsidRDefault="00AC378A">
      <w:pPr>
        <w:rPr>
          <w:rFonts w:ascii="Helvetica Neue" w:eastAsia="Helvetica Neue" w:hAnsi="Helvetica Neue" w:cs="Helvetica Neue"/>
          <w:b/>
          <w:sz w:val="36"/>
          <w:szCs w:val="36"/>
        </w:rPr>
      </w:pPr>
    </w:p>
    <w:p w14:paraId="0F2533F8" w14:textId="77777777" w:rsidR="00AC378A" w:rsidRDefault="00AC378A">
      <w:pPr>
        <w:rPr>
          <w:rFonts w:ascii="Helvetica Neue" w:eastAsia="Helvetica Neue" w:hAnsi="Helvetica Neue" w:cs="Helvetica Neue"/>
          <w:b/>
          <w:sz w:val="36"/>
          <w:szCs w:val="36"/>
        </w:rPr>
      </w:pPr>
    </w:p>
    <w:p w14:paraId="0F2533F9" w14:textId="77777777" w:rsidR="00AC378A" w:rsidRDefault="00AC378A">
      <w:pPr>
        <w:rPr>
          <w:rFonts w:ascii="Helvetica Neue" w:eastAsia="Helvetica Neue" w:hAnsi="Helvetica Neue" w:cs="Helvetica Neue"/>
          <w:b/>
          <w:sz w:val="36"/>
          <w:szCs w:val="36"/>
        </w:rPr>
      </w:pPr>
    </w:p>
    <w:p w14:paraId="0F2533FA" w14:textId="77777777" w:rsidR="00AC378A" w:rsidRDefault="00AC378A">
      <w:pPr>
        <w:rPr>
          <w:rFonts w:ascii="Helvetica Neue" w:eastAsia="Helvetica Neue" w:hAnsi="Helvetica Neue" w:cs="Helvetica Neue"/>
          <w:b/>
          <w:sz w:val="36"/>
          <w:szCs w:val="36"/>
        </w:rPr>
      </w:pPr>
    </w:p>
    <w:p w14:paraId="0F2533FB" w14:textId="77777777" w:rsidR="00AC378A" w:rsidRDefault="00AC378A">
      <w:pPr>
        <w:rPr>
          <w:rFonts w:ascii="Helvetica Neue" w:eastAsia="Helvetica Neue" w:hAnsi="Helvetica Neue" w:cs="Helvetica Neue"/>
          <w:b/>
          <w:sz w:val="36"/>
          <w:szCs w:val="36"/>
        </w:rPr>
      </w:pPr>
    </w:p>
    <w:p w14:paraId="0F2533FC" w14:textId="77777777" w:rsidR="00AC378A" w:rsidRDefault="00AC378A">
      <w:pPr>
        <w:rPr>
          <w:rFonts w:ascii="Helvetica Neue" w:eastAsia="Helvetica Neue" w:hAnsi="Helvetica Neue" w:cs="Helvetica Neue"/>
          <w:b/>
          <w:sz w:val="36"/>
          <w:szCs w:val="36"/>
        </w:rPr>
      </w:pPr>
    </w:p>
    <w:p w14:paraId="0F2533FD" w14:textId="77777777" w:rsidR="00AC378A" w:rsidRDefault="00AC378A">
      <w:pPr>
        <w:rPr>
          <w:rFonts w:ascii="Helvetica Neue" w:eastAsia="Helvetica Neue" w:hAnsi="Helvetica Neue" w:cs="Helvetica Neue"/>
          <w:b/>
          <w:sz w:val="36"/>
          <w:szCs w:val="36"/>
        </w:rPr>
      </w:pPr>
    </w:p>
    <w:p w14:paraId="0F2533FE" w14:textId="77777777" w:rsidR="00AC378A" w:rsidRDefault="00AC378A">
      <w:pPr>
        <w:rPr>
          <w:rFonts w:ascii="Helvetica Neue" w:eastAsia="Helvetica Neue" w:hAnsi="Helvetica Neue" w:cs="Helvetica Neue"/>
          <w:b/>
          <w:sz w:val="36"/>
          <w:szCs w:val="36"/>
        </w:rPr>
      </w:pPr>
    </w:p>
    <w:p w14:paraId="0F2533FF" w14:textId="77777777" w:rsidR="00AC378A" w:rsidRDefault="00AC378A">
      <w:pPr>
        <w:rPr>
          <w:rFonts w:ascii="Helvetica Neue" w:eastAsia="Helvetica Neue" w:hAnsi="Helvetica Neue" w:cs="Helvetica Neue"/>
          <w:b/>
          <w:sz w:val="36"/>
          <w:szCs w:val="36"/>
        </w:rPr>
      </w:pPr>
    </w:p>
    <w:p w14:paraId="0F253400" w14:textId="77777777" w:rsidR="00AC378A" w:rsidRDefault="00000000">
      <w:pPr>
        <w:rPr>
          <w:rFonts w:ascii="Helvetica Neue" w:eastAsia="Helvetica Neue" w:hAnsi="Helvetica Neue" w:cs="Helvetica Neue"/>
          <w:b/>
          <w:sz w:val="36"/>
          <w:szCs w:val="36"/>
        </w:rPr>
      </w:pPr>
      <w:r>
        <w:rPr>
          <w:rFonts w:ascii="Helvetica Neue" w:eastAsia="Helvetica Neue" w:hAnsi="Helvetica Neue" w:cs="Helvetica Neue"/>
          <w:b/>
          <w:sz w:val="36"/>
          <w:szCs w:val="36"/>
        </w:rPr>
        <w:lastRenderedPageBreak/>
        <w:t>Q3:  Logical and Physical Database modelling - case study (4 marks)</w:t>
      </w:r>
    </w:p>
    <w:p w14:paraId="0F253401" w14:textId="77777777" w:rsidR="00AC378A" w:rsidRDefault="00AC378A">
      <w:pPr>
        <w:rPr>
          <w:rFonts w:ascii="Helvetica Neue" w:eastAsia="Helvetica Neue" w:hAnsi="Helvetica Neue" w:cs="Helvetica Neue"/>
          <w:b/>
          <w:sz w:val="36"/>
          <w:szCs w:val="36"/>
        </w:rPr>
      </w:pPr>
    </w:p>
    <w:p w14:paraId="0F253402" w14:textId="77777777" w:rsidR="00AC378A" w:rsidRDefault="00000000">
      <w:pPr>
        <w:numPr>
          <w:ilvl w:val="0"/>
          <w:numId w:val="4"/>
        </w:numPr>
        <w:rPr>
          <w:rFonts w:ascii="Helvetica Neue" w:eastAsia="Helvetica Neue" w:hAnsi="Helvetica Neue" w:cs="Helvetica Neue"/>
          <w:b/>
        </w:rPr>
      </w:pPr>
      <w:r>
        <w:rPr>
          <w:rFonts w:ascii="Helvetica Neue" w:eastAsia="Helvetica Neue" w:hAnsi="Helvetica Neue" w:cs="Helvetica Neue"/>
        </w:rPr>
        <w:t>Given the sample ER Model for the FastCabs case study, draw the corresponding GRD, exhibiting all the primary keys and foreign keys. For simplicity, no other attributes nor multiplicity constraints are required. Please note, for the ER diagram you created in Assignment 1, the artefact of the conceptual database design, map the ER model into the relational model according to how it was designed in the ER diagram. You may however first refine or completely re-do your ER diagram if necessary, and you are allowed to make use of any part of the sample ER model provided on the next page to incorporate into your design in any way you like, without incurring any marks penalty, if you feel your original design is not in a state to be implemented later. An updated ERD is required as part of this question submission.</w:t>
      </w:r>
    </w:p>
    <w:p w14:paraId="0F253403" w14:textId="77777777" w:rsidR="00AC378A" w:rsidRDefault="00AC378A">
      <w:pPr>
        <w:rPr>
          <w:rFonts w:ascii="Helvetica Neue" w:eastAsia="Helvetica Neue" w:hAnsi="Helvetica Neue" w:cs="Helvetica Neue"/>
        </w:rPr>
      </w:pPr>
    </w:p>
    <w:p w14:paraId="0F253404" w14:textId="77777777" w:rsidR="00AC378A" w:rsidRDefault="00000000">
      <w:pPr>
        <w:rPr>
          <w:rFonts w:ascii="Helvetica Neue" w:eastAsia="Helvetica Neue" w:hAnsi="Helvetica Neue" w:cs="Helvetica Neue"/>
        </w:rPr>
      </w:pPr>
      <w:r>
        <w:rPr>
          <w:rFonts w:ascii="Helvetica Neue" w:eastAsia="Helvetica Neue" w:hAnsi="Helvetica Neue" w:cs="Helvetica Neue"/>
          <w:noProof/>
        </w:rPr>
        <w:drawing>
          <wp:inline distT="114300" distB="114300" distL="114300" distR="114300" wp14:anchorId="0F2534D0" wp14:editId="0F2534D1">
            <wp:extent cx="3338172" cy="422322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338172" cy="4223220"/>
                    </a:xfrm>
                    <a:prstGeom prst="rect">
                      <a:avLst/>
                    </a:prstGeom>
                    <a:ln/>
                  </pic:spPr>
                </pic:pic>
              </a:graphicData>
            </a:graphic>
          </wp:inline>
        </w:drawing>
      </w:r>
    </w:p>
    <w:p w14:paraId="0F253405" w14:textId="77777777" w:rsidR="00AC378A" w:rsidRDefault="00AC378A">
      <w:pPr>
        <w:rPr>
          <w:rFonts w:ascii="Helvetica Neue" w:eastAsia="Helvetica Neue" w:hAnsi="Helvetica Neue" w:cs="Helvetica Neue"/>
        </w:rPr>
      </w:pPr>
    </w:p>
    <w:p w14:paraId="0F253406" w14:textId="77777777" w:rsidR="00AC378A" w:rsidRDefault="00AC378A">
      <w:pPr>
        <w:rPr>
          <w:rFonts w:ascii="Helvetica Neue" w:eastAsia="Helvetica Neue" w:hAnsi="Helvetica Neue" w:cs="Helvetica Neue"/>
        </w:rPr>
      </w:pPr>
    </w:p>
    <w:p w14:paraId="0F253407" w14:textId="77777777" w:rsidR="00AC378A" w:rsidRDefault="00AC378A">
      <w:pPr>
        <w:rPr>
          <w:rFonts w:ascii="Helvetica Neue" w:eastAsia="Helvetica Neue" w:hAnsi="Helvetica Neue" w:cs="Helvetica Neue"/>
        </w:rPr>
      </w:pPr>
    </w:p>
    <w:p w14:paraId="0F253408" w14:textId="77777777" w:rsidR="00AC378A" w:rsidRDefault="00AC378A">
      <w:pPr>
        <w:rPr>
          <w:rFonts w:ascii="Helvetica Neue" w:eastAsia="Helvetica Neue" w:hAnsi="Helvetica Neue" w:cs="Helvetica Neue"/>
        </w:rPr>
      </w:pPr>
    </w:p>
    <w:p w14:paraId="0F253409" w14:textId="77777777" w:rsidR="00AC378A" w:rsidRDefault="00000000">
      <w:pPr>
        <w:rPr>
          <w:rFonts w:ascii="Helvetica Neue" w:eastAsia="Helvetica Neue" w:hAnsi="Helvetica Neue" w:cs="Helvetica Neue"/>
        </w:rPr>
      </w:pPr>
      <w:r>
        <w:rPr>
          <w:rFonts w:ascii="Helvetica Neue" w:eastAsia="Helvetica Neue" w:hAnsi="Helvetica Neue" w:cs="Helvetica Neue"/>
        </w:rPr>
        <w:lastRenderedPageBreak/>
        <w:t>(GRD)</w:t>
      </w:r>
      <w:r>
        <w:rPr>
          <w:noProof/>
        </w:rPr>
        <w:drawing>
          <wp:anchor distT="114300" distB="114300" distL="114300" distR="114300" simplePos="0" relativeHeight="251658240" behindDoc="0" locked="0" layoutInCell="1" hidden="0" allowOverlap="1" wp14:anchorId="0F2534D2" wp14:editId="0F2534D3">
            <wp:simplePos x="0" y="0"/>
            <wp:positionH relativeFrom="column">
              <wp:posOffset>19051</wp:posOffset>
            </wp:positionH>
            <wp:positionV relativeFrom="paragraph">
              <wp:posOffset>114300</wp:posOffset>
            </wp:positionV>
            <wp:extent cx="5462588" cy="4132121"/>
            <wp:effectExtent l="0" t="0" r="0" b="0"/>
            <wp:wrapTopAndBottom distT="114300" distB="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62588" cy="4132121"/>
                    </a:xfrm>
                    <a:prstGeom prst="rect">
                      <a:avLst/>
                    </a:prstGeom>
                    <a:ln/>
                  </pic:spPr>
                </pic:pic>
              </a:graphicData>
            </a:graphic>
          </wp:anchor>
        </w:drawing>
      </w:r>
    </w:p>
    <w:p w14:paraId="0F25340A" w14:textId="77777777" w:rsidR="00AC378A" w:rsidRDefault="00AC378A">
      <w:pPr>
        <w:rPr>
          <w:rFonts w:ascii="Helvetica Neue" w:eastAsia="Helvetica Neue" w:hAnsi="Helvetica Neue" w:cs="Helvetica Neue"/>
        </w:rPr>
      </w:pPr>
    </w:p>
    <w:p w14:paraId="0F25340B" w14:textId="77777777" w:rsidR="00AC378A" w:rsidRDefault="00AC378A">
      <w:pPr>
        <w:rPr>
          <w:rFonts w:ascii="Helvetica Neue" w:eastAsia="Helvetica Neue" w:hAnsi="Helvetica Neue" w:cs="Helvetica Neue"/>
        </w:rPr>
      </w:pPr>
    </w:p>
    <w:p w14:paraId="0F25340C" w14:textId="77777777" w:rsidR="00AC378A" w:rsidRDefault="00000000">
      <w:pPr>
        <w:numPr>
          <w:ilvl w:val="0"/>
          <w:numId w:val="4"/>
        </w:numPr>
        <w:rPr>
          <w:rFonts w:ascii="Helvetica Neue" w:eastAsia="Helvetica Neue" w:hAnsi="Helvetica Neue" w:cs="Helvetica Neue"/>
          <w:b/>
        </w:rPr>
      </w:pPr>
      <w:r>
        <w:rPr>
          <w:rFonts w:ascii="Helvetica Neue" w:eastAsia="Helvetica Neue" w:hAnsi="Helvetica Neue" w:cs="Helvetica Neue"/>
        </w:rPr>
        <w:t>Create the database tables in SQL for all the relations in your GRD and enforce all the relevant constraints including primary and foreign keys.</w:t>
      </w:r>
    </w:p>
    <w:p w14:paraId="0F25340D" w14:textId="77777777" w:rsidR="00AC378A" w:rsidRDefault="00AC378A">
      <w:pPr>
        <w:rPr>
          <w:rFonts w:ascii="Helvetica Neue" w:eastAsia="Helvetica Neue" w:hAnsi="Helvetica Neue" w:cs="Helvetica Neue"/>
        </w:rPr>
      </w:pPr>
    </w:p>
    <w:p w14:paraId="0F25340E" w14:textId="77777777" w:rsidR="00AC378A" w:rsidRDefault="00000000">
      <w:pPr>
        <w:rPr>
          <w:rFonts w:ascii="Helvetica Neue" w:eastAsia="Helvetica Neue" w:hAnsi="Helvetica Neue" w:cs="Helvetica Neue"/>
        </w:rPr>
      </w:pPr>
      <w:r>
        <w:rPr>
          <w:rFonts w:ascii="Helvetica Neue" w:eastAsia="Helvetica Neue" w:hAnsi="Helvetica Neue" w:cs="Helvetica Neue"/>
          <w:noProof/>
        </w:rPr>
        <w:drawing>
          <wp:inline distT="114300" distB="114300" distL="114300" distR="114300" wp14:anchorId="0F2534D4" wp14:editId="0784B097">
            <wp:extent cx="5731200" cy="3175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3175000"/>
                    </a:xfrm>
                    <a:prstGeom prst="rect">
                      <a:avLst/>
                    </a:prstGeom>
                    <a:ln/>
                  </pic:spPr>
                </pic:pic>
              </a:graphicData>
            </a:graphic>
          </wp:inline>
        </w:drawing>
      </w:r>
    </w:p>
    <w:p w14:paraId="0F25340F" w14:textId="77777777" w:rsidR="00AC378A" w:rsidRDefault="00AC378A">
      <w:pPr>
        <w:rPr>
          <w:rFonts w:ascii="Helvetica Neue" w:eastAsia="Helvetica Neue" w:hAnsi="Helvetica Neue" w:cs="Helvetica Neue"/>
        </w:rPr>
      </w:pPr>
    </w:p>
    <w:p w14:paraId="0F253410" w14:textId="77777777" w:rsidR="00AC378A" w:rsidRDefault="00AC378A">
      <w:pPr>
        <w:rPr>
          <w:rFonts w:ascii="Helvetica Neue" w:eastAsia="Helvetica Neue" w:hAnsi="Helvetica Neue" w:cs="Helvetica Neue"/>
        </w:rPr>
      </w:pPr>
    </w:p>
    <w:p w14:paraId="0F253411" w14:textId="77777777" w:rsidR="00AC378A" w:rsidRDefault="00000000">
      <w:pPr>
        <w:rPr>
          <w:rFonts w:ascii="Helvetica Neue" w:eastAsia="Helvetica Neue" w:hAnsi="Helvetica Neue" w:cs="Helvetica Neue"/>
          <w:b/>
          <w:sz w:val="36"/>
          <w:szCs w:val="36"/>
        </w:rPr>
      </w:pPr>
      <w:r>
        <w:rPr>
          <w:rFonts w:ascii="Helvetica Neue" w:eastAsia="Helvetica Neue" w:hAnsi="Helvetica Neue" w:cs="Helvetica Neue"/>
          <w:b/>
          <w:sz w:val="36"/>
          <w:szCs w:val="36"/>
        </w:rPr>
        <w:lastRenderedPageBreak/>
        <w:t>Q4. Selected Additional Exercises (3 marks)</w:t>
      </w:r>
    </w:p>
    <w:p w14:paraId="0F253412" w14:textId="77777777" w:rsidR="00AC378A" w:rsidRDefault="00AC378A">
      <w:pPr>
        <w:rPr>
          <w:rFonts w:ascii="Helvetica Neue" w:eastAsia="Helvetica Neue" w:hAnsi="Helvetica Neue" w:cs="Helvetica Neue"/>
        </w:rPr>
      </w:pPr>
    </w:p>
    <w:p w14:paraId="0F253413" w14:textId="77777777" w:rsidR="00AC378A" w:rsidRDefault="00000000">
      <w:pPr>
        <w:rPr>
          <w:rFonts w:ascii="Helvetica Neue" w:eastAsia="Helvetica Neue" w:hAnsi="Helvetica Neue" w:cs="Helvetica Neue"/>
          <w:b/>
          <w:u w:val="single"/>
        </w:rPr>
      </w:pPr>
      <w:r>
        <w:rPr>
          <w:rFonts w:ascii="Helvetica Neue" w:eastAsia="Helvetica Neue" w:hAnsi="Helvetica Neue" w:cs="Helvetica Neue"/>
          <w:b/>
          <w:u w:val="single"/>
        </w:rPr>
        <w:t>P-8 (alpha)</w:t>
      </w:r>
    </w:p>
    <w:p w14:paraId="0F253414" w14:textId="77777777" w:rsidR="00AC378A" w:rsidRDefault="00AC378A">
      <w:pPr>
        <w:rPr>
          <w:rFonts w:ascii="Helvetica Neue" w:eastAsia="Helvetica Neue" w:hAnsi="Helvetica Neue" w:cs="Helvetica Neue"/>
          <w:b/>
          <w:u w:val="single"/>
        </w:rPr>
      </w:pPr>
    </w:p>
    <w:p w14:paraId="0F253415" w14:textId="77777777" w:rsidR="00AC378A" w:rsidRDefault="00AC378A">
      <w:pPr>
        <w:rPr>
          <w:rFonts w:ascii="Helvetica Neue" w:eastAsia="Helvetica Neue" w:hAnsi="Helvetica Neue" w:cs="Helvetica Neue"/>
          <w:b/>
          <w:u w:val="single"/>
        </w:rPr>
      </w:pPr>
    </w:p>
    <w:p w14:paraId="0F253416" w14:textId="77777777" w:rsidR="00AC378A" w:rsidRDefault="00AC378A">
      <w:pPr>
        <w:rPr>
          <w:rFonts w:ascii="Helvetica Neue" w:eastAsia="Helvetica Neue" w:hAnsi="Helvetica Neue" w:cs="Helvetica Neue"/>
        </w:rPr>
      </w:pPr>
    </w:p>
    <w:p w14:paraId="0F253417" w14:textId="77777777" w:rsidR="00AC378A" w:rsidRDefault="00000000">
      <w:pPr>
        <w:rPr>
          <w:rFonts w:ascii="Helvetica Neue" w:eastAsia="Helvetica Neue" w:hAnsi="Helvetica Neue" w:cs="Helvetica Neue"/>
        </w:rPr>
      </w:pPr>
      <w:r>
        <w:rPr>
          <w:rFonts w:ascii="Helvetica Neue" w:eastAsia="Helvetica Neue" w:hAnsi="Helvetica Neue" w:cs="Helvetica Neue"/>
          <w:noProof/>
        </w:rPr>
        <w:drawing>
          <wp:inline distT="114300" distB="114300" distL="114300" distR="114300" wp14:anchorId="0F2534D6" wp14:editId="0F2534D7">
            <wp:extent cx="4829175" cy="127635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829175" cy="1276350"/>
                    </a:xfrm>
                    <a:prstGeom prst="rect">
                      <a:avLst/>
                    </a:prstGeom>
                    <a:ln/>
                  </pic:spPr>
                </pic:pic>
              </a:graphicData>
            </a:graphic>
          </wp:inline>
        </w:drawing>
      </w:r>
    </w:p>
    <w:p w14:paraId="0F253418" w14:textId="77777777" w:rsidR="00AC378A" w:rsidRDefault="00AC378A">
      <w:pPr>
        <w:rPr>
          <w:rFonts w:ascii="Helvetica Neue" w:eastAsia="Helvetica Neue" w:hAnsi="Helvetica Neue" w:cs="Helvetica Neue"/>
          <w:sz w:val="26"/>
          <w:szCs w:val="26"/>
        </w:rPr>
      </w:pPr>
    </w:p>
    <w:p w14:paraId="0F253419" w14:textId="77777777" w:rsidR="00AC378A" w:rsidRDefault="00000000">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Here in this table if we delete the pilot - Alex from the table we're gonna lose the details about the 'Allegiant" airline as well. </w:t>
      </w:r>
    </w:p>
    <w:p w14:paraId="0F25341A" w14:textId="77777777" w:rsidR="00AC378A" w:rsidRDefault="00AC378A">
      <w:pPr>
        <w:rPr>
          <w:rFonts w:ascii="Helvetica Neue" w:eastAsia="Helvetica Neue" w:hAnsi="Helvetica Neue" w:cs="Helvetica Neue"/>
          <w:sz w:val="24"/>
          <w:szCs w:val="24"/>
        </w:rPr>
      </w:pPr>
    </w:p>
    <w:p w14:paraId="0F25341B" w14:textId="77777777" w:rsidR="00AC378A" w:rsidRDefault="00AC378A">
      <w:pPr>
        <w:rPr>
          <w:rFonts w:ascii="Helvetica Neue" w:eastAsia="Helvetica Neue" w:hAnsi="Helvetica Neue" w:cs="Helvetica Neue"/>
          <w:sz w:val="24"/>
          <w:szCs w:val="24"/>
        </w:rPr>
      </w:pPr>
    </w:p>
    <w:p w14:paraId="0F25341C" w14:textId="77777777" w:rsidR="00AC378A" w:rsidRDefault="00000000">
      <w:pPr>
        <w:rPr>
          <w:rFonts w:ascii="Helvetica Neue" w:eastAsia="Helvetica Neue" w:hAnsi="Helvetica Neue" w:cs="Helvetica Neue"/>
          <w:sz w:val="24"/>
          <w:szCs w:val="24"/>
        </w:rPr>
      </w:pPr>
      <w:r>
        <w:rPr>
          <w:rFonts w:ascii="Helvetica Neue" w:eastAsia="Helvetica Neue" w:hAnsi="Helvetica Neue" w:cs="Helvetica Neue"/>
          <w:b/>
          <w:u w:val="single"/>
        </w:rPr>
        <w:t>P-10 (alpha)</w:t>
      </w:r>
    </w:p>
    <w:p w14:paraId="0F25341D" w14:textId="77777777" w:rsidR="00AC378A" w:rsidRDefault="00AC378A">
      <w:pPr>
        <w:rPr>
          <w:rFonts w:ascii="Helvetica Neue" w:eastAsia="Helvetica Neue" w:hAnsi="Helvetica Neue" w:cs="Helvetica Neue"/>
          <w:sz w:val="24"/>
          <w:szCs w:val="24"/>
        </w:rPr>
      </w:pPr>
    </w:p>
    <w:p w14:paraId="0F25341E" w14:textId="77777777" w:rsidR="00AC378A" w:rsidRDefault="00000000">
      <w:r>
        <w:t>Consider the following table, which stores information about sports and their respective enrollment charge</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5"/>
        <w:gridCol w:w="2000"/>
        <w:gridCol w:w="3514"/>
      </w:tblGrid>
      <w:tr w:rsidR="00AC378A" w14:paraId="0F253422" w14:textId="77777777">
        <w:trPr>
          <w:tblHeader/>
        </w:trPr>
        <w:tc>
          <w:tcPr>
            <w:tcW w:w="3514"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0F25341F" w14:textId="77777777" w:rsidR="00AC378A" w:rsidRDefault="00000000">
            <w:pPr>
              <w:widowControl w:val="0"/>
              <w:spacing w:line="240" w:lineRule="auto"/>
              <w:rPr>
                <w:b/>
              </w:rPr>
            </w:pPr>
            <w:r>
              <w:rPr>
                <w:b/>
              </w:rPr>
              <w:t>Enrol ID</w:t>
            </w:r>
          </w:p>
        </w:tc>
        <w:tc>
          <w:tcPr>
            <w:tcW w:w="2000"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0F253420" w14:textId="77777777" w:rsidR="00AC378A" w:rsidRDefault="00000000">
            <w:pPr>
              <w:widowControl w:val="0"/>
              <w:spacing w:line="240" w:lineRule="auto"/>
              <w:rPr>
                <w:b/>
              </w:rPr>
            </w:pPr>
            <w:r>
              <w:rPr>
                <w:b/>
              </w:rPr>
              <w:t>Sport</w:t>
            </w:r>
          </w:p>
        </w:tc>
        <w:tc>
          <w:tcPr>
            <w:tcW w:w="3514"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0F253421" w14:textId="77777777" w:rsidR="00AC378A" w:rsidRDefault="00000000">
            <w:pPr>
              <w:widowControl w:val="0"/>
              <w:spacing w:line="240" w:lineRule="auto"/>
              <w:rPr>
                <w:b/>
              </w:rPr>
            </w:pPr>
            <w:r>
              <w:rPr>
                <w:b/>
              </w:rPr>
              <w:t>Charge</w:t>
            </w:r>
          </w:p>
        </w:tc>
      </w:tr>
      <w:tr w:rsidR="00AC378A" w14:paraId="0F253426" w14:textId="77777777">
        <w:tc>
          <w:tcPr>
            <w:tcW w:w="3514"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F253423" w14:textId="77777777" w:rsidR="00AC378A" w:rsidRDefault="00000000">
            <w:pPr>
              <w:widowControl w:val="0"/>
              <w:spacing w:line="240" w:lineRule="auto"/>
            </w:pPr>
            <w:r>
              <w:t>12</w:t>
            </w: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F253424" w14:textId="77777777" w:rsidR="00AC378A" w:rsidRDefault="00000000">
            <w:pPr>
              <w:widowControl w:val="0"/>
              <w:spacing w:line="240" w:lineRule="auto"/>
            </w:pPr>
            <w:r>
              <w:t>Hockey</w:t>
            </w:r>
          </w:p>
        </w:tc>
        <w:tc>
          <w:tcPr>
            <w:tcW w:w="3514"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F253425" w14:textId="77777777" w:rsidR="00AC378A" w:rsidRDefault="00000000">
            <w:pPr>
              <w:widowControl w:val="0"/>
              <w:spacing w:line="240" w:lineRule="auto"/>
            </w:pPr>
            <w:r>
              <w:t>1000</w:t>
            </w:r>
          </w:p>
        </w:tc>
      </w:tr>
      <w:tr w:rsidR="00AC378A" w14:paraId="0F25342A" w14:textId="77777777">
        <w:tc>
          <w:tcPr>
            <w:tcW w:w="3514"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F253427" w14:textId="77777777" w:rsidR="00AC378A" w:rsidRDefault="00000000">
            <w:pPr>
              <w:widowControl w:val="0"/>
              <w:spacing w:line="240" w:lineRule="auto"/>
            </w:pPr>
            <w:r>
              <w:t>13</w:t>
            </w: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F253428" w14:textId="77777777" w:rsidR="00AC378A" w:rsidRDefault="00000000">
            <w:pPr>
              <w:widowControl w:val="0"/>
              <w:spacing w:line="240" w:lineRule="auto"/>
            </w:pPr>
            <w:r>
              <w:t>Hockey</w:t>
            </w:r>
          </w:p>
        </w:tc>
        <w:tc>
          <w:tcPr>
            <w:tcW w:w="3514"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F253429" w14:textId="77777777" w:rsidR="00AC378A" w:rsidRDefault="00000000">
            <w:pPr>
              <w:widowControl w:val="0"/>
              <w:spacing w:line="240" w:lineRule="auto"/>
            </w:pPr>
            <w:r>
              <w:t>1000</w:t>
            </w:r>
          </w:p>
        </w:tc>
      </w:tr>
      <w:tr w:rsidR="00AC378A" w14:paraId="0F25342E" w14:textId="77777777">
        <w:tc>
          <w:tcPr>
            <w:tcW w:w="3514"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F25342B" w14:textId="77777777" w:rsidR="00AC378A" w:rsidRDefault="00000000">
            <w:pPr>
              <w:widowControl w:val="0"/>
              <w:spacing w:line="240" w:lineRule="auto"/>
            </w:pPr>
            <w:r>
              <w:t>14</w:t>
            </w: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F25342C" w14:textId="77777777" w:rsidR="00AC378A" w:rsidRDefault="00000000">
            <w:pPr>
              <w:widowControl w:val="0"/>
              <w:spacing w:line="240" w:lineRule="auto"/>
            </w:pPr>
            <w:r>
              <w:t>Hockey</w:t>
            </w:r>
          </w:p>
        </w:tc>
        <w:tc>
          <w:tcPr>
            <w:tcW w:w="3514"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F25342D" w14:textId="77777777" w:rsidR="00AC378A" w:rsidRDefault="00000000">
            <w:pPr>
              <w:widowControl w:val="0"/>
              <w:spacing w:line="240" w:lineRule="auto"/>
            </w:pPr>
            <w:r>
              <w:t>1000</w:t>
            </w:r>
          </w:p>
        </w:tc>
      </w:tr>
      <w:tr w:rsidR="00AC378A" w14:paraId="0F253432" w14:textId="77777777">
        <w:tc>
          <w:tcPr>
            <w:tcW w:w="3514"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F25342F" w14:textId="77777777" w:rsidR="00AC378A" w:rsidRDefault="00000000">
            <w:pPr>
              <w:widowControl w:val="0"/>
              <w:spacing w:line="240" w:lineRule="auto"/>
            </w:pPr>
            <w:r>
              <w:t>15</w:t>
            </w: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F253430" w14:textId="77777777" w:rsidR="00AC378A" w:rsidRDefault="00000000">
            <w:pPr>
              <w:widowControl w:val="0"/>
              <w:spacing w:line="240" w:lineRule="auto"/>
            </w:pPr>
            <w:r>
              <w:t>Football</w:t>
            </w:r>
          </w:p>
        </w:tc>
        <w:tc>
          <w:tcPr>
            <w:tcW w:w="3514"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F253431" w14:textId="77777777" w:rsidR="00AC378A" w:rsidRDefault="00000000">
            <w:pPr>
              <w:widowControl w:val="0"/>
              <w:spacing w:line="240" w:lineRule="auto"/>
            </w:pPr>
            <w:r>
              <w:t>2000</w:t>
            </w:r>
          </w:p>
        </w:tc>
      </w:tr>
      <w:tr w:rsidR="00AC378A" w14:paraId="0F253436" w14:textId="77777777">
        <w:tc>
          <w:tcPr>
            <w:tcW w:w="3514"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F253433" w14:textId="77777777" w:rsidR="00AC378A" w:rsidRDefault="00000000">
            <w:pPr>
              <w:widowControl w:val="0"/>
              <w:spacing w:line="240" w:lineRule="auto"/>
            </w:pPr>
            <w:r>
              <w:t>16</w:t>
            </w: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F253434" w14:textId="77777777" w:rsidR="00AC378A" w:rsidRDefault="00000000">
            <w:pPr>
              <w:widowControl w:val="0"/>
              <w:spacing w:line="240" w:lineRule="auto"/>
            </w:pPr>
            <w:r>
              <w:t>Football</w:t>
            </w:r>
          </w:p>
        </w:tc>
        <w:tc>
          <w:tcPr>
            <w:tcW w:w="3514"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F253435" w14:textId="77777777" w:rsidR="00AC378A" w:rsidRDefault="00000000">
            <w:pPr>
              <w:widowControl w:val="0"/>
              <w:spacing w:line="240" w:lineRule="auto"/>
            </w:pPr>
            <w:r>
              <w:t>2000</w:t>
            </w:r>
          </w:p>
        </w:tc>
      </w:tr>
      <w:tr w:rsidR="00AC378A" w14:paraId="0F25343A" w14:textId="77777777">
        <w:tc>
          <w:tcPr>
            <w:tcW w:w="3514"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F253437" w14:textId="77777777" w:rsidR="00AC378A" w:rsidRDefault="00000000">
            <w:pPr>
              <w:widowControl w:val="0"/>
              <w:spacing w:line="240" w:lineRule="auto"/>
            </w:pPr>
            <w:r>
              <w:t>17</w:t>
            </w:r>
          </w:p>
        </w:tc>
        <w:tc>
          <w:tcPr>
            <w:tcW w:w="200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F253438" w14:textId="77777777" w:rsidR="00AC378A" w:rsidRDefault="00000000">
            <w:pPr>
              <w:widowControl w:val="0"/>
              <w:spacing w:line="240" w:lineRule="auto"/>
            </w:pPr>
            <w:r>
              <w:t>Baseball</w:t>
            </w:r>
          </w:p>
        </w:tc>
        <w:tc>
          <w:tcPr>
            <w:tcW w:w="3514"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F253439" w14:textId="77777777" w:rsidR="00AC378A" w:rsidRDefault="00000000">
            <w:pPr>
              <w:widowControl w:val="0"/>
              <w:spacing w:line="240" w:lineRule="auto"/>
            </w:pPr>
            <w:r>
              <w:t>400</w:t>
            </w:r>
          </w:p>
        </w:tc>
      </w:tr>
    </w:tbl>
    <w:p w14:paraId="0F25343B" w14:textId="77777777" w:rsidR="00AC378A" w:rsidRDefault="00AC378A">
      <w:pPr>
        <w:rPr>
          <w:rFonts w:ascii="Helvetica Neue" w:eastAsia="Helvetica Neue" w:hAnsi="Helvetica Neue" w:cs="Helvetica Neue"/>
          <w:sz w:val="24"/>
          <w:szCs w:val="24"/>
        </w:rPr>
      </w:pPr>
    </w:p>
    <w:p w14:paraId="0F25343C" w14:textId="77777777" w:rsidR="00AC378A" w:rsidRDefault="00AC378A">
      <w:pPr>
        <w:rPr>
          <w:rFonts w:ascii="Helvetica Neue" w:eastAsia="Helvetica Neue" w:hAnsi="Helvetica Neue" w:cs="Helvetica Neue"/>
          <w:sz w:val="24"/>
          <w:szCs w:val="24"/>
        </w:rPr>
      </w:pPr>
    </w:p>
    <w:p w14:paraId="0F25343D" w14:textId="77777777" w:rsidR="00AC378A" w:rsidRDefault="00000000">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Functional Dependencies:</w:t>
      </w:r>
    </w:p>
    <w:p w14:paraId="0F25343E" w14:textId="77777777" w:rsidR="00AC378A" w:rsidRDefault="00AC378A">
      <w:pPr>
        <w:rPr>
          <w:rFonts w:ascii="Helvetica Neue" w:eastAsia="Helvetica Neue" w:hAnsi="Helvetica Neue" w:cs="Helvetica Neue"/>
          <w:sz w:val="24"/>
          <w:szCs w:val="24"/>
          <w:u w:val="single"/>
        </w:rPr>
      </w:pPr>
    </w:p>
    <w:p w14:paraId="0F25343F" w14:textId="77777777" w:rsidR="00AC378A" w:rsidRDefault="00000000">
      <w:pPr>
        <w:rPr>
          <w:rFonts w:ascii="Helvetica Neue" w:eastAsia="Helvetica Neue" w:hAnsi="Helvetica Neue" w:cs="Helvetica Neue"/>
          <w:sz w:val="24"/>
          <w:szCs w:val="24"/>
        </w:rPr>
      </w:pPr>
      <w:r>
        <w:rPr>
          <w:rFonts w:ascii="Helvetica Neue" w:eastAsia="Helvetica Neue" w:hAnsi="Helvetica Neue" w:cs="Helvetica Neue"/>
          <w:sz w:val="24"/>
          <w:szCs w:val="24"/>
        </w:rPr>
        <w:t>Enrol ID  ----&gt; Sport, Charge</w:t>
      </w:r>
    </w:p>
    <w:p w14:paraId="0F253440" w14:textId="77777777" w:rsidR="00AC378A" w:rsidRDefault="00AC378A">
      <w:pPr>
        <w:rPr>
          <w:rFonts w:ascii="Helvetica Neue" w:eastAsia="Helvetica Neue" w:hAnsi="Helvetica Neue" w:cs="Helvetica Neue"/>
          <w:sz w:val="24"/>
          <w:szCs w:val="24"/>
        </w:rPr>
      </w:pPr>
    </w:p>
    <w:p w14:paraId="0F253441" w14:textId="77777777" w:rsidR="00AC378A" w:rsidRDefault="00AC378A">
      <w:pPr>
        <w:rPr>
          <w:rFonts w:ascii="Helvetica Neue" w:eastAsia="Helvetica Neue" w:hAnsi="Helvetica Neue" w:cs="Helvetica Neue"/>
          <w:sz w:val="24"/>
          <w:szCs w:val="24"/>
        </w:rPr>
      </w:pPr>
    </w:p>
    <w:p w14:paraId="0F253442" w14:textId="77777777" w:rsidR="00AC378A" w:rsidRDefault="00000000">
      <w:r>
        <w:t>In this table, the primary key is the Enrol ID. This table is in 2NF because it has no partial dependencies. However, it is not in 3NF because there is a transitive dependency between sport and charge.</w:t>
      </w:r>
    </w:p>
    <w:p w14:paraId="0F253443" w14:textId="77777777" w:rsidR="00AC378A" w:rsidRDefault="00AC378A"/>
    <w:p w14:paraId="0F253444" w14:textId="77777777" w:rsidR="00AC378A" w:rsidRDefault="00000000">
      <w:pPr>
        <w:rPr>
          <w:b/>
          <w:u w:val="single"/>
        </w:rPr>
      </w:pPr>
      <w:r>
        <w:rPr>
          <w:b/>
          <w:u w:val="single"/>
        </w:rPr>
        <w:t>2NF:</w:t>
      </w:r>
    </w:p>
    <w:p w14:paraId="0F253445" w14:textId="77777777" w:rsidR="00AC378A" w:rsidRDefault="00000000">
      <w:pPr>
        <w:rPr>
          <w:b/>
          <w:u w:val="single"/>
        </w:rPr>
      </w:pPr>
      <w:r>
        <w:rPr>
          <w:b/>
          <w:noProof/>
          <w:u w:val="single"/>
        </w:rPr>
        <w:lastRenderedPageBreak/>
        <w:drawing>
          <wp:inline distT="114300" distB="114300" distL="114300" distR="114300" wp14:anchorId="0F2534D8" wp14:editId="0F2534D9">
            <wp:extent cx="3305175" cy="13144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305175" cy="1314450"/>
                    </a:xfrm>
                    <a:prstGeom prst="rect">
                      <a:avLst/>
                    </a:prstGeom>
                    <a:ln/>
                  </pic:spPr>
                </pic:pic>
              </a:graphicData>
            </a:graphic>
          </wp:inline>
        </w:drawing>
      </w:r>
    </w:p>
    <w:p w14:paraId="0F253446" w14:textId="77777777" w:rsidR="00AC378A" w:rsidRDefault="00AC378A"/>
    <w:p w14:paraId="0F253447" w14:textId="77777777" w:rsidR="00AC378A" w:rsidRDefault="00AC378A"/>
    <w:p w14:paraId="0F253448" w14:textId="77777777" w:rsidR="00AC378A" w:rsidRDefault="00000000">
      <w:r>
        <w:t>To normalise this table to 3NF, we can create two separate tables: one for enrollment ID and their sports, and another one for sport and enrollment charge.</w:t>
      </w:r>
    </w:p>
    <w:p w14:paraId="0F253449" w14:textId="77777777" w:rsidR="00AC378A" w:rsidRDefault="00AC378A"/>
    <w:p w14:paraId="0F25344A" w14:textId="77777777" w:rsidR="00AC378A" w:rsidRDefault="00000000">
      <w:r>
        <w:t>The first table, which stores information about  enrollment ID and their sports:</w:t>
      </w:r>
    </w:p>
    <w:p w14:paraId="0F25344B" w14:textId="77777777" w:rsidR="00AC378A" w:rsidRDefault="00AC378A"/>
    <w:tbl>
      <w:tblPr>
        <w:tblStyle w:val="a4"/>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4890"/>
      </w:tblGrid>
      <w:tr w:rsidR="00AC378A" w14:paraId="0F25344E" w14:textId="77777777">
        <w:trPr>
          <w:tblHeader/>
        </w:trPr>
        <w:tc>
          <w:tcPr>
            <w:tcW w:w="4125"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0F25344C" w14:textId="77777777" w:rsidR="00AC378A" w:rsidRDefault="00000000">
            <w:pPr>
              <w:widowControl w:val="0"/>
              <w:spacing w:line="240" w:lineRule="auto"/>
              <w:rPr>
                <w:b/>
              </w:rPr>
            </w:pPr>
            <w:r>
              <w:rPr>
                <w:b/>
              </w:rPr>
              <w:t>Enroll ID</w:t>
            </w:r>
          </w:p>
        </w:tc>
        <w:tc>
          <w:tcPr>
            <w:tcW w:w="4890"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0F25344D" w14:textId="77777777" w:rsidR="00AC378A" w:rsidRDefault="00000000">
            <w:pPr>
              <w:widowControl w:val="0"/>
              <w:spacing w:line="240" w:lineRule="auto"/>
              <w:rPr>
                <w:b/>
              </w:rPr>
            </w:pPr>
            <w:r>
              <w:rPr>
                <w:b/>
              </w:rPr>
              <w:t>Sport</w:t>
            </w:r>
          </w:p>
        </w:tc>
      </w:tr>
      <w:tr w:rsidR="00AC378A" w14:paraId="0F253451" w14:textId="77777777">
        <w:tc>
          <w:tcPr>
            <w:tcW w:w="412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F25344F" w14:textId="77777777" w:rsidR="00AC378A" w:rsidRDefault="00000000">
            <w:pPr>
              <w:widowControl w:val="0"/>
              <w:spacing w:line="240" w:lineRule="auto"/>
            </w:pPr>
            <w:r>
              <w:t>12</w:t>
            </w:r>
          </w:p>
        </w:tc>
        <w:tc>
          <w:tcPr>
            <w:tcW w:w="489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F253450" w14:textId="77777777" w:rsidR="00AC378A" w:rsidRDefault="00000000">
            <w:pPr>
              <w:widowControl w:val="0"/>
              <w:spacing w:line="240" w:lineRule="auto"/>
            </w:pPr>
            <w:r>
              <w:t>Hockey</w:t>
            </w:r>
          </w:p>
        </w:tc>
      </w:tr>
      <w:tr w:rsidR="00AC378A" w14:paraId="0F253454" w14:textId="77777777">
        <w:tc>
          <w:tcPr>
            <w:tcW w:w="412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F253452" w14:textId="77777777" w:rsidR="00AC378A" w:rsidRDefault="00000000">
            <w:pPr>
              <w:widowControl w:val="0"/>
              <w:spacing w:line="240" w:lineRule="auto"/>
            </w:pPr>
            <w:r>
              <w:t>13</w:t>
            </w:r>
          </w:p>
        </w:tc>
        <w:tc>
          <w:tcPr>
            <w:tcW w:w="489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F253453" w14:textId="77777777" w:rsidR="00AC378A" w:rsidRDefault="00000000">
            <w:pPr>
              <w:widowControl w:val="0"/>
              <w:spacing w:line="240" w:lineRule="auto"/>
            </w:pPr>
            <w:r>
              <w:t>Hockey</w:t>
            </w:r>
          </w:p>
        </w:tc>
      </w:tr>
      <w:tr w:rsidR="00AC378A" w14:paraId="0F253457" w14:textId="77777777">
        <w:tc>
          <w:tcPr>
            <w:tcW w:w="412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F253455" w14:textId="77777777" w:rsidR="00AC378A" w:rsidRDefault="00000000">
            <w:pPr>
              <w:widowControl w:val="0"/>
              <w:spacing w:line="240" w:lineRule="auto"/>
            </w:pPr>
            <w:r>
              <w:t>14</w:t>
            </w:r>
          </w:p>
        </w:tc>
        <w:tc>
          <w:tcPr>
            <w:tcW w:w="489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F253456" w14:textId="77777777" w:rsidR="00AC378A" w:rsidRDefault="00000000">
            <w:pPr>
              <w:widowControl w:val="0"/>
              <w:spacing w:line="240" w:lineRule="auto"/>
            </w:pPr>
            <w:r>
              <w:t>Hockey</w:t>
            </w:r>
          </w:p>
        </w:tc>
      </w:tr>
      <w:tr w:rsidR="00AC378A" w14:paraId="0F25345A" w14:textId="77777777">
        <w:tc>
          <w:tcPr>
            <w:tcW w:w="412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F253458" w14:textId="77777777" w:rsidR="00AC378A" w:rsidRDefault="00000000">
            <w:pPr>
              <w:widowControl w:val="0"/>
              <w:spacing w:line="240" w:lineRule="auto"/>
            </w:pPr>
            <w:r>
              <w:t>15</w:t>
            </w:r>
          </w:p>
        </w:tc>
        <w:tc>
          <w:tcPr>
            <w:tcW w:w="489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F253459" w14:textId="77777777" w:rsidR="00AC378A" w:rsidRDefault="00000000">
            <w:pPr>
              <w:widowControl w:val="0"/>
              <w:spacing w:line="240" w:lineRule="auto"/>
            </w:pPr>
            <w:r>
              <w:t>Football</w:t>
            </w:r>
          </w:p>
        </w:tc>
      </w:tr>
      <w:tr w:rsidR="00AC378A" w14:paraId="0F25345D" w14:textId="77777777">
        <w:tc>
          <w:tcPr>
            <w:tcW w:w="412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F25345B" w14:textId="77777777" w:rsidR="00AC378A" w:rsidRDefault="00000000">
            <w:pPr>
              <w:widowControl w:val="0"/>
              <w:spacing w:line="240" w:lineRule="auto"/>
            </w:pPr>
            <w:r>
              <w:t>16</w:t>
            </w:r>
          </w:p>
        </w:tc>
        <w:tc>
          <w:tcPr>
            <w:tcW w:w="489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F25345C" w14:textId="77777777" w:rsidR="00AC378A" w:rsidRDefault="00000000">
            <w:pPr>
              <w:widowControl w:val="0"/>
              <w:spacing w:line="240" w:lineRule="auto"/>
            </w:pPr>
            <w:r>
              <w:t>Football</w:t>
            </w:r>
          </w:p>
        </w:tc>
      </w:tr>
      <w:tr w:rsidR="00AC378A" w14:paraId="0F253460" w14:textId="77777777">
        <w:tc>
          <w:tcPr>
            <w:tcW w:w="412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F25345E" w14:textId="77777777" w:rsidR="00AC378A" w:rsidRDefault="00000000">
            <w:pPr>
              <w:widowControl w:val="0"/>
              <w:spacing w:line="240" w:lineRule="auto"/>
            </w:pPr>
            <w:r>
              <w:t>17</w:t>
            </w:r>
          </w:p>
        </w:tc>
        <w:tc>
          <w:tcPr>
            <w:tcW w:w="489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F25345F" w14:textId="77777777" w:rsidR="00AC378A" w:rsidRDefault="00000000">
            <w:pPr>
              <w:widowControl w:val="0"/>
              <w:spacing w:line="240" w:lineRule="auto"/>
            </w:pPr>
            <w:r>
              <w:t>Baseball</w:t>
            </w:r>
          </w:p>
        </w:tc>
      </w:tr>
    </w:tbl>
    <w:p w14:paraId="0F253461" w14:textId="77777777" w:rsidR="00AC378A" w:rsidRDefault="00AC378A"/>
    <w:p w14:paraId="0F253462" w14:textId="77777777" w:rsidR="00AC378A" w:rsidRDefault="00AC378A"/>
    <w:p w14:paraId="0F253463" w14:textId="77777777" w:rsidR="00AC378A" w:rsidRDefault="00000000">
      <w:r>
        <w:t>The second table, which stores the information about sport and enrollment charge:</w:t>
      </w:r>
    </w:p>
    <w:p w14:paraId="0F253464" w14:textId="77777777" w:rsidR="00AC378A" w:rsidRDefault="00AC378A">
      <w:pPr>
        <w:ind w:firstLine="720"/>
      </w:pPr>
    </w:p>
    <w:tbl>
      <w:tblPr>
        <w:tblStyle w:val="a5"/>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4680"/>
      </w:tblGrid>
      <w:tr w:rsidR="00AC378A" w14:paraId="0F253467" w14:textId="77777777">
        <w:trPr>
          <w:tblHeader/>
        </w:trPr>
        <w:tc>
          <w:tcPr>
            <w:tcW w:w="4335"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0F253465" w14:textId="77777777" w:rsidR="00AC378A" w:rsidRDefault="00000000">
            <w:pPr>
              <w:widowControl w:val="0"/>
              <w:spacing w:line="240" w:lineRule="auto"/>
              <w:rPr>
                <w:b/>
              </w:rPr>
            </w:pPr>
            <w:r>
              <w:rPr>
                <w:b/>
              </w:rPr>
              <w:t>Sport</w:t>
            </w:r>
          </w:p>
        </w:tc>
        <w:tc>
          <w:tcPr>
            <w:tcW w:w="468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0F253466" w14:textId="77777777" w:rsidR="00AC378A" w:rsidRDefault="00000000">
            <w:pPr>
              <w:widowControl w:val="0"/>
              <w:spacing w:line="240" w:lineRule="auto"/>
              <w:rPr>
                <w:b/>
              </w:rPr>
            </w:pPr>
            <w:r>
              <w:rPr>
                <w:b/>
              </w:rPr>
              <w:t>Charge</w:t>
            </w:r>
          </w:p>
        </w:tc>
      </w:tr>
      <w:tr w:rsidR="00AC378A" w14:paraId="0F25346A" w14:textId="77777777">
        <w:tc>
          <w:tcPr>
            <w:tcW w:w="43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F253468" w14:textId="77777777" w:rsidR="00AC378A" w:rsidRDefault="00000000">
            <w:pPr>
              <w:widowControl w:val="0"/>
              <w:spacing w:line="240" w:lineRule="auto"/>
            </w:pPr>
            <w:r>
              <w:t>Hockey</w:t>
            </w:r>
          </w:p>
        </w:tc>
        <w:tc>
          <w:tcPr>
            <w:tcW w:w="46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F253469" w14:textId="77777777" w:rsidR="00AC378A" w:rsidRDefault="00000000">
            <w:pPr>
              <w:widowControl w:val="0"/>
              <w:spacing w:line="240" w:lineRule="auto"/>
            </w:pPr>
            <w:r>
              <w:t>1000</w:t>
            </w:r>
          </w:p>
        </w:tc>
      </w:tr>
      <w:tr w:rsidR="00AC378A" w14:paraId="0F25346D" w14:textId="77777777">
        <w:tc>
          <w:tcPr>
            <w:tcW w:w="43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F25346B" w14:textId="77777777" w:rsidR="00AC378A" w:rsidRDefault="00000000">
            <w:pPr>
              <w:widowControl w:val="0"/>
              <w:spacing w:line="240" w:lineRule="auto"/>
            </w:pPr>
            <w:r>
              <w:t>Football</w:t>
            </w:r>
          </w:p>
        </w:tc>
        <w:tc>
          <w:tcPr>
            <w:tcW w:w="46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F25346C" w14:textId="77777777" w:rsidR="00AC378A" w:rsidRDefault="00000000">
            <w:pPr>
              <w:widowControl w:val="0"/>
              <w:spacing w:line="240" w:lineRule="auto"/>
            </w:pPr>
            <w:r>
              <w:t>2000</w:t>
            </w:r>
          </w:p>
        </w:tc>
      </w:tr>
      <w:tr w:rsidR="00AC378A" w14:paraId="0F253470" w14:textId="77777777">
        <w:tc>
          <w:tcPr>
            <w:tcW w:w="43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F25346E" w14:textId="77777777" w:rsidR="00AC378A" w:rsidRDefault="00000000">
            <w:pPr>
              <w:widowControl w:val="0"/>
              <w:spacing w:line="240" w:lineRule="auto"/>
            </w:pPr>
            <w:r>
              <w:t>Baseball</w:t>
            </w:r>
          </w:p>
        </w:tc>
        <w:tc>
          <w:tcPr>
            <w:tcW w:w="46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F25346F" w14:textId="77777777" w:rsidR="00AC378A" w:rsidRDefault="00000000">
            <w:pPr>
              <w:widowControl w:val="0"/>
              <w:spacing w:line="240" w:lineRule="auto"/>
            </w:pPr>
            <w:r>
              <w:t>400</w:t>
            </w:r>
          </w:p>
        </w:tc>
      </w:tr>
    </w:tbl>
    <w:p w14:paraId="0F253471" w14:textId="77777777" w:rsidR="00AC378A" w:rsidRDefault="00AC378A">
      <w:pPr>
        <w:ind w:firstLine="720"/>
      </w:pPr>
    </w:p>
    <w:p w14:paraId="0F253472" w14:textId="77777777" w:rsidR="00AC378A" w:rsidRDefault="00AC378A">
      <w:pPr>
        <w:ind w:firstLine="720"/>
      </w:pPr>
    </w:p>
    <w:p w14:paraId="0F253473" w14:textId="77777777" w:rsidR="00AC378A" w:rsidRDefault="00000000">
      <w:pPr>
        <w:rPr>
          <w:b/>
          <w:u w:val="single"/>
        </w:rPr>
      </w:pPr>
      <w:r>
        <w:rPr>
          <w:b/>
          <w:u w:val="single"/>
        </w:rPr>
        <w:t>3NF:</w:t>
      </w:r>
    </w:p>
    <w:p w14:paraId="0F253474" w14:textId="77777777" w:rsidR="00AC378A" w:rsidRDefault="00000000">
      <w:pPr>
        <w:rPr>
          <w:b/>
          <w:u w:val="single"/>
        </w:rPr>
      </w:pPr>
      <w:r>
        <w:rPr>
          <w:b/>
          <w:noProof/>
          <w:u w:val="single"/>
        </w:rPr>
        <w:drawing>
          <wp:inline distT="114300" distB="114300" distL="114300" distR="114300" wp14:anchorId="0F2534DA" wp14:editId="0F2534DB">
            <wp:extent cx="3305175" cy="165735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305175" cy="1657350"/>
                    </a:xfrm>
                    <a:prstGeom prst="rect">
                      <a:avLst/>
                    </a:prstGeom>
                    <a:ln/>
                  </pic:spPr>
                </pic:pic>
              </a:graphicData>
            </a:graphic>
          </wp:inline>
        </w:drawing>
      </w:r>
    </w:p>
    <w:p w14:paraId="0F253475" w14:textId="77777777" w:rsidR="00AC378A" w:rsidRDefault="00AC378A">
      <w:pPr>
        <w:rPr>
          <w:b/>
          <w:u w:val="single"/>
        </w:rPr>
      </w:pPr>
    </w:p>
    <w:p w14:paraId="0F253476" w14:textId="77777777" w:rsidR="00AC378A" w:rsidRDefault="00000000">
      <w:pPr>
        <w:rPr>
          <w:rFonts w:ascii="Helvetica Neue" w:eastAsia="Helvetica Neue" w:hAnsi="Helvetica Neue" w:cs="Helvetica Neue"/>
          <w:b/>
          <w:sz w:val="24"/>
          <w:szCs w:val="24"/>
          <w:u w:val="single"/>
        </w:rPr>
      </w:pPr>
      <w:r>
        <w:rPr>
          <w:rFonts w:ascii="Helvetica Neue" w:eastAsia="Helvetica Neue" w:hAnsi="Helvetica Neue" w:cs="Helvetica Neue"/>
          <w:b/>
          <w:sz w:val="24"/>
          <w:szCs w:val="24"/>
          <w:u w:val="single"/>
        </w:rPr>
        <w:lastRenderedPageBreak/>
        <w:t>P-8 (gamma)</w:t>
      </w:r>
    </w:p>
    <w:p w14:paraId="0F253477" w14:textId="77777777" w:rsidR="00AC378A" w:rsidRDefault="00AC378A">
      <w:pPr>
        <w:rPr>
          <w:rFonts w:ascii="Helvetica Neue" w:eastAsia="Helvetica Neue" w:hAnsi="Helvetica Neue" w:cs="Helvetica Neue"/>
          <w:b/>
          <w:color w:val="374151"/>
          <w:sz w:val="24"/>
          <w:szCs w:val="24"/>
        </w:rPr>
      </w:pPr>
    </w:p>
    <w:p w14:paraId="0F253478" w14:textId="77777777" w:rsidR="00AC378A"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b) Pick a specific customer CUS_CODE, list the names of all the vendors who ever supplied parts to this customer. Do not repeat the vendor names in the result.</w:t>
      </w:r>
    </w:p>
    <w:p w14:paraId="0F253479" w14:textId="77777777" w:rsidR="00AC378A" w:rsidRDefault="00000000">
      <w:pPr>
        <w:rPr>
          <w:rFonts w:ascii="Helvetica Neue" w:eastAsia="Helvetica Neue" w:hAnsi="Helvetica Neue" w:cs="Helvetica Neue"/>
          <w:b/>
          <w:sz w:val="24"/>
          <w:szCs w:val="24"/>
        </w:rPr>
      </w:pPr>
      <w:r>
        <w:rPr>
          <w:noProof/>
        </w:rPr>
        <w:drawing>
          <wp:anchor distT="114300" distB="114300" distL="114300" distR="114300" simplePos="0" relativeHeight="251659264" behindDoc="0" locked="0" layoutInCell="1" hidden="0" allowOverlap="1" wp14:anchorId="0F2534DC" wp14:editId="0F2534DD">
            <wp:simplePos x="0" y="0"/>
            <wp:positionH relativeFrom="column">
              <wp:posOffset>1</wp:posOffset>
            </wp:positionH>
            <wp:positionV relativeFrom="paragraph">
              <wp:posOffset>118434</wp:posOffset>
            </wp:positionV>
            <wp:extent cx="5405438" cy="2932142"/>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405438" cy="2932142"/>
                    </a:xfrm>
                    <a:prstGeom prst="rect">
                      <a:avLst/>
                    </a:prstGeom>
                    <a:ln/>
                  </pic:spPr>
                </pic:pic>
              </a:graphicData>
            </a:graphic>
          </wp:anchor>
        </w:drawing>
      </w:r>
    </w:p>
    <w:p w14:paraId="0F25347A" w14:textId="77777777" w:rsidR="00AC378A" w:rsidRDefault="00AC378A">
      <w:pPr>
        <w:rPr>
          <w:rFonts w:ascii="Helvetica Neue" w:eastAsia="Helvetica Neue" w:hAnsi="Helvetica Neue" w:cs="Helvetica Neue"/>
          <w:sz w:val="24"/>
          <w:szCs w:val="24"/>
        </w:rPr>
      </w:pPr>
    </w:p>
    <w:p w14:paraId="0F25347B" w14:textId="77777777" w:rsidR="00AC378A" w:rsidRDefault="00AC378A">
      <w:pPr>
        <w:rPr>
          <w:rFonts w:ascii="Helvetica Neue" w:eastAsia="Helvetica Neue" w:hAnsi="Helvetica Neue" w:cs="Helvetica Neue"/>
          <w:b/>
          <w:color w:val="374151"/>
          <w:sz w:val="24"/>
          <w:szCs w:val="24"/>
        </w:rPr>
      </w:pPr>
    </w:p>
    <w:p w14:paraId="6132075C" w14:textId="77777777" w:rsidR="001E7FCB" w:rsidRDefault="001E7FCB">
      <w:pPr>
        <w:rPr>
          <w:rFonts w:ascii="Helvetica Neue" w:eastAsia="Helvetica Neue" w:hAnsi="Helvetica Neue" w:cs="Helvetica Neue"/>
          <w:b/>
          <w:sz w:val="24"/>
          <w:szCs w:val="24"/>
        </w:rPr>
      </w:pPr>
    </w:p>
    <w:p w14:paraId="0F25348C" w14:textId="77777777" w:rsidR="00AC378A"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c)</w:t>
      </w:r>
      <w:r>
        <w:rPr>
          <w:rFonts w:ascii="Roboto" w:eastAsia="Roboto" w:hAnsi="Roboto" w:cs="Roboto"/>
          <w:sz w:val="24"/>
          <w:szCs w:val="24"/>
        </w:rPr>
        <w:t xml:space="preserve"> </w:t>
      </w:r>
      <w:r>
        <w:rPr>
          <w:rFonts w:ascii="Helvetica Neue" w:eastAsia="Helvetica Neue" w:hAnsi="Helvetica Neue" w:cs="Helvetica Neue"/>
          <w:b/>
          <w:sz w:val="24"/>
          <w:szCs w:val="24"/>
        </w:rPr>
        <w:t>List all the customer order (ORDER_CODE) and the corresponding total cost for each order.</w:t>
      </w:r>
    </w:p>
    <w:p w14:paraId="0F25348D" w14:textId="77777777" w:rsidR="00AC378A" w:rsidRDefault="00000000">
      <w:pPr>
        <w:rPr>
          <w:rFonts w:ascii="Helvetica Neue" w:eastAsia="Helvetica Neue" w:hAnsi="Helvetica Neue" w:cs="Helvetica Neue"/>
          <w:b/>
          <w:sz w:val="24"/>
          <w:szCs w:val="24"/>
        </w:rPr>
      </w:pPr>
      <w:r>
        <w:rPr>
          <w:noProof/>
        </w:rPr>
        <w:drawing>
          <wp:anchor distT="114300" distB="114300" distL="114300" distR="114300" simplePos="0" relativeHeight="251660288" behindDoc="0" locked="0" layoutInCell="1" hidden="0" allowOverlap="1" wp14:anchorId="0F2534DE" wp14:editId="0F2534DF">
            <wp:simplePos x="0" y="0"/>
            <wp:positionH relativeFrom="column">
              <wp:posOffset>19051</wp:posOffset>
            </wp:positionH>
            <wp:positionV relativeFrom="paragraph">
              <wp:posOffset>114300</wp:posOffset>
            </wp:positionV>
            <wp:extent cx="5731200" cy="2844800"/>
            <wp:effectExtent l="0" t="0" r="0" b="0"/>
            <wp:wrapSquare wrapText="bothSides" distT="114300" distB="11430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731200" cy="2844800"/>
                    </a:xfrm>
                    <a:prstGeom prst="rect">
                      <a:avLst/>
                    </a:prstGeom>
                    <a:ln/>
                  </pic:spPr>
                </pic:pic>
              </a:graphicData>
            </a:graphic>
          </wp:anchor>
        </w:drawing>
      </w:r>
    </w:p>
    <w:p w14:paraId="0F25348E" w14:textId="77777777" w:rsidR="00AC378A" w:rsidRDefault="00AC378A">
      <w:pPr>
        <w:rPr>
          <w:rFonts w:ascii="Helvetica Neue" w:eastAsia="Helvetica Neue" w:hAnsi="Helvetica Neue" w:cs="Helvetica Neue"/>
          <w:b/>
          <w:sz w:val="24"/>
          <w:szCs w:val="24"/>
        </w:rPr>
      </w:pPr>
    </w:p>
    <w:p w14:paraId="0F25348F" w14:textId="77777777" w:rsidR="00AC378A" w:rsidRDefault="00000000">
      <w:pPr>
        <w:rPr>
          <w:rFonts w:ascii="Helvetica Neue" w:eastAsia="Helvetica Neue" w:hAnsi="Helvetica Neue" w:cs="Helvetica Neue"/>
          <w:b/>
          <w:sz w:val="24"/>
          <w:szCs w:val="24"/>
          <w:u w:val="single"/>
        </w:rPr>
      </w:pPr>
      <w:r>
        <w:rPr>
          <w:rFonts w:ascii="Helvetica Neue" w:eastAsia="Helvetica Neue" w:hAnsi="Helvetica Neue" w:cs="Helvetica Neue"/>
          <w:b/>
          <w:sz w:val="24"/>
          <w:szCs w:val="24"/>
          <w:u w:val="single"/>
        </w:rPr>
        <w:lastRenderedPageBreak/>
        <w:t>P-11 (alpha)</w:t>
      </w:r>
    </w:p>
    <w:p w14:paraId="0F253490" w14:textId="77777777" w:rsidR="00AC378A" w:rsidRDefault="00AC378A">
      <w:pPr>
        <w:rPr>
          <w:rFonts w:ascii="Helvetica Neue" w:eastAsia="Helvetica Neue" w:hAnsi="Helvetica Neue" w:cs="Helvetica Neue"/>
          <w:b/>
          <w:sz w:val="24"/>
          <w:szCs w:val="24"/>
        </w:rPr>
      </w:pPr>
    </w:p>
    <w:p w14:paraId="0F253491" w14:textId="77777777" w:rsidR="00AC378A" w:rsidRDefault="00000000">
      <w:pPr>
        <w:numPr>
          <w:ilvl w:val="0"/>
          <w:numId w:val="2"/>
        </w:numPr>
        <w:pBdr>
          <w:top w:val="none" w:sz="0" w:space="5" w:color="auto"/>
          <w:bottom w:val="none" w:sz="0" w:space="5" w:color="auto"/>
          <w:right w:val="none" w:sz="0" w:space="5" w:color="auto"/>
          <w:between w:val="none" w:sz="0" w:space="5" w:color="auto"/>
        </w:pBdr>
        <w:shd w:val="clear" w:color="auto" w:fill="B0C4DE"/>
        <w:spacing w:before="240" w:after="240"/>
        <w:rPr>
          <w:b/>
          <w:sz w:val="24"/>
          <w:szCs w:val="24"/>
        </w:rPr>
      </w:pPr>
      <w:r>
        <w:rPr>
          <w:rFonts w:ascii="Times New Roman" w:eastAsia="Times New Roman" w:hAnsi="Times New Roman" w:cs="Times New Roman"/>
          <w:b/>
          <w:sz w:val="24"/>
          <w:szCs w:val="24"/>
        </w:rPr>
        <w:t xml:space="preserve">What does each letter in ACID stand for in the context of database transactions? Describe a </w:t>
      </w:r>
      <w:r>
        <w:rPr>
          <w:rFonts w:ascii="Times New Roman" w:eastAsia="Times New Roman" w:hAnsi="Times New Roman" w:cs="Times New Roman"/>
          <w:b/>
          <w:i/>
          <w:sz w:val="24"/>
          <w:szCs w:val="24"/>
        </w:rPr>
        <w:t>concrete example</w:t>
      </w:r>
      <w:r>
        <w:rPr>
          <w:rFonts w:ascii="Times New Roman" w:eastAsia="Times New Roman" w:hAnsi="Times New Roman" w:cs="Times New Roman"/>
          <w:b/>
          <w:sz w:val="24"/>
          <w:szCs w:val="24"/>
        </w:rPr>
        <w:t xml:space="preserve"> (i.e. a scenario) to illustrate the property the letter "I" refers to.</w:t>
      </w:r>
    </w:p>
    <w:p w14:paraId="0F253492" w14:textId="77777777" w:rsidR="00AC378A" w:rsidRDefault="00AC378A"/>
    <w:p w14:paraId="0F253493" w14:textId="77777777" w:rsidR="00AC378A" w:rsidRDefault="00000000">
      <w:r>
        <w:t>ACID stands for:</w:t>
      </w:r>
    </w:p>
    <w:p w14:paraId="0F253494" w14:textId="77777777" w:rsidR="00AC378A" w:rsidRDefault="00000000">
      <w:pPr>
        <w:numPr>
          <w:ilvl w:val="0"/>
          <w:numId w:val="1"/>
        </w:numPr>
      </w:pPr>
      <w:r>
        <w:t>Atomicity</w:t>
      </w:r>
    </w:p>
    <w:p w14:paraId="0F253495" w14:textId="77777777" w:rsidR="00AC378A" w:rsidRDefault="00000000">
      <w:pPr>
        <w:numPr>
          <w:ilvl w:val="0"/>
          <w:numId w:val="1"/>
        </w:numPr>
      </w:pPr>
      <w:r>
        <w:t>Consistency</w:t>
      </w:r>
    </w:p>
    <w:p w14:paraId="0F253496" w14:textId="77777777" w:rsidR="00AC378A" w:rsidRDefault="00000000">
      <w:pPr>
        <w:numPr>
          <w:ilvl w:val="0"/>
          <w:numId w:val="1"/>
        </w:numPr>
      </w:pPr>
      <w:r>
        <w:t>Isolation</w:t>
      </w:r>
    </w:p>
    <w:p w14:paraId="0F253497" w14:textId="77777777" w:rsidR="00AC378A" w:rsidRDefault="00000000">
      <w:pPr>
        <w:numPr>
          <w:ilvl w:val="0"/>
          <w:numId w:val="1"/>
        </w:numPr>
      </w:pPr>
      <w:r>
        <w:t>Durability</w:t>
      </w:r>
    </w:p>
    <w:p w14:paraId="0F253498" w14:textId="77777777" w:rsidR="00AC378A" w:rsidRDefault="00AC378A">
      <w:pPr>
        <w:ind w:left="720"/>
      </w:pPr>
    </w:p>
    <w:p w14:paraId="0F253499" w14:textId="77777777" w:rsidR="00AC378A" w:rsidRDefault="00AC378A">
      <w:pPr>
        <w:rPr>
          <w:b/>
        </w:rPr>
      </w:pPr>
    </w:p>
    <w:p w14:paraId="0F25349A" w14:textId="77777777" w:rsidR="00AC378A" w:rsidRDefault="00AC378A"/>
    <w:p w14:paraId="0F25349B" w14:textId="77777777" w:rsidR="00AC378A" w:rsidRDefault="00000000">
      <w:pPr>
        <w:rPr>
          <w:rFonts w:ascii="Helvetica Neue" w:eastAsia="Helvetica Neue" w:hAnsi="Helvetica Neue" w:cs="Helvetica Neue"/>
          <w:sz w:val="24"/>
          <w:szCs w:val="24"/>
        </w:rPr>
      </w:pPr>
      <w:r>
        <w:rPr>
          <w:rFonts w:ascii="Helvetica Neue" w:eastAsia="Helvetica Neue" w:hAnsi="Helvetica Neue" w:cs="Helvetica Neue"/>
          <w:b/>
          <w:sz w:val="24"/>
          <w:szCs w:val="24"/>
        </w:rPr>
        <w:t xml:space="preserve">A </w:t>
      </w:r>
      <w:r>
        <w:rPr>
          <w:rFonts w:ascii="Helvetica Neue" w:eastAsia="Helvetica Neue" w:hAnsi="Helvetica Neue" w:cs="Helvetica Neue"/>
          <w:sz w:val="24"/>
          <w:szCs w:val="24"/>
        </w:rPr>
        <w:t>- Atomicity: It means either the entire transactions are committed or none of them is committed.</w:t>
      </w:r>
    </w:p>
    <w:p w14:paraId="0F25349C" w14:textId="77777777" w:rsidR="00AC378A" w:rsidRDefault="00000000">
      <w:r>
        <w:rPr>
          <w:b/>
        </w:rPr>
        <w:t>C</w:t>
      </w:r>
      <w:r>
        <w:t xml:space="preserve"> - Consistency: Data integrity constraints must not be violated so that the database is consistent before and after the transaction.</w:t>
      </w:r>
    </w:p>
    <w:p w14:paraId="0F25349D" w14:textId="77777777" w:rsidR="00AC378A" w:rsidRDefault="00000000">
      <w:r>
        <w:rPr>
          <w:b/>
        </w:rPr>
        <w:t>I</w:t>
      </w:r>
      <w:r>
        <w:t xml:space="preserve"> - Isolation: Isolation ensures the concurrent occurrence of multiple transactions without any inconsistency of the database state. Any transaction will not be impacted by another transaction happening on the same database.Changes occurring in a particular transaction will not be visible to any other transaction until that particular change in that transaction is committed.  </w:t>
      </w:r>
    </w:p>
    <w:p w14:paraId="0F25349E" w14:textId="77777777" w:rsidR="00AC378A" w:rsidRDefault="00000000">
      <w:r>
        <w:t>Example:</w:t>
      </w:r>
    </w:p>
    <w:p w14:paraId="0F25349F" w14:textId="77777777" w:rsidR="00AC378A" w:rsidRDefault="00000000">
      <w:r>
        <w:t>Let A = 200, B = 300</w:t>
      </w:r>
    </w:p>
    <w:p w14:paraId="0F2534A0" w14:textId="77777777" w:rsidR="00AC378A" w:rsidRDefault="00000000">
      <w:r>
        <w:t>Consider two transactions t1 and t2.</w:t>
      </w:r>
    </w:p>
    <w:p w14:paraId="0F2534A1" w14:textId="77777777" w:rsidR="00AC378A" w:rsidRDefault="00AC378A"/>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C378A" w14:paraId="0F2534A4" w14:textId="77777777">
        <w:trPr>
          <w:tblHeader/>
        </w:trPr>
        <w:tc>
          <w:tcPr>
            <w:tcW w:w="4514"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0F2534A2" w14:textId="77777777" w:rsidR="00AC378A" w:rsidRDefault="00000000">
            <w:pPr>
              <w:widowControl w:val="0"/>
              <w:pBdr>
                <w:top w:val="nil"/>
                <w:left w:val="nil"/>
                <w:bottom w:val="nil"/>
                <w:right w:val="nil"/>
                <w:between w:val="nil"/>
              </w:pBdr>
              <w:spacing w:line="240" w:lineRule="auto"/>
              <w:rPr>
                <w:b/>
              </w:rPr>
            </w:pPr>
            <w:r>
              <w:rPr>
                <w:b/>
              </w:rPr>
              <w:t>t1</w:t>
            </w:r>
          </w:p>
        </w:tc>
        <w:tc>
          <w:tcPr>
            <w:tcW w:w="4514"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0F2534A3" w14:textId="77777777" w:rsidR="00AC378A" w:rsidRDefault="00000000">
            <w:pPr>
              <w:widowControl w:val="0"/>
              <w:pBdr>
                <w:top w:val="nil"/>
                <w:left w:val="nil"/>
                <w:bottom w:val="nil"/>
                <w:right w:val="nil"/>
                <w:between w:val="nil"/>
              </w:pBdr>
              <w:spacing w:line="240" w:lineRule="auto"/>
              <w:rPr>
                <w:b/>
              </w:rPr>
            </w:pPr>
            <w:r>
              <w:rPr>
                <w:b/>
              </w:rPr>
              <w:t>t2</w:t>
            </w:r>
          </w:p>
        </w:tc>
      </w:tr>
      <w:tr w:rsidR="00AC378A" w14:paraId="0F2534AF" w14:textId="77777777">
        <w:tc>
          <w:tcPr>
            <w:tcW w:w="4514"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F2534A5" w14:textId="77777777" w:rsidR="00AC378A" w:rsidRDefault="00000000">
            <w:pPr>
              <w:widowControl w:val="0"/>
              <w:pBdr>
                <w:top w:val="nil"/>
                <w:left w:val="nil"/>
                <w:bottom w:val="nil"/>
                <w:right w:val="nil"/>
                <w:between w:val="nil"/>
              </w:pBdr>
              <w:spacing w:line="240" w:lineRule="auto"/>
            </w:pPr>
            <w:r>
              <w:t>Read(A)</w:t>
            </w:r>
          </w:p>
          <w:p w14:paraId="0F2534A6" w14:textId="77777777" w:rsidR="00AC378A" w:rsidRDefault="00000000">
            <w:pPr>
              <w:widowControl w:val="0"/>
              <w:pBdr>
                <w:top w:val="nil"/>
                <w:left w:val="nil"/>
                <w:bottom w:val="nil"/>
                <w:right w:val="nil"/>
                <w:between w:val="nil"/>
              </w:pBdr>
              <w:spacing w:line="240" w:lineRule="auto"/>
            </w:pPr>
            <w:r>
              <w:t>A =  A + 50</w:t>
            </w:r>
          </w:p>
          <w:p w14:paraId="0F2534A7" w14:textId="77777777" w:rsidR="00AC378A" w:rsidRDefault="00000000">
            <w:pPr>
              <w:widowControl w:val="0"/>
              <w:pBdr>
                <w:top w:val="nil"/>
                <w:left w:val="nil"/>
                <w:bottom w:val="nil"/>
                <w:right w:val="nil"/>
                <w:between w:val="nil"/>
              </w:pBdr>
              <w:spacing w:line="240" w:lineRule="auto"/>
            </w:pPr>
            <w:r>
              <w:t>Write(A)</w:t>
            </w:r>
          </w:p>
          <w:p w14:paraId="0F2534A8" w14:textId="77777777" w:rsidR="00AC378A" w:rsidRDefault="00000000">
            <w:pPr>
              <w:widowControl w:val="0"/>
              <w:pBdr>
                <w:top w:val="nil"/>
                <w:left w:val="nil"/>
                <w:bottom w:val="nil"/>
                <w:right w:val="nil"/>
                <w:between w:val="nil"/>
              </w:pBdr>
              <w:spacing w:line="240" w:lineRule="auto"/>
            </w:pPr>
            <w:r>
              <w:t>Read(B)</w:t>
            </w:r>
          </w:p>
          <w:p w14:paraId="0F2534A9" w14:textId="77777777" w:rsidR="00AC378A" w:rsidRDefault="00000000">
            <w:pPr>
              <w:widowControl w:val="0"/>
              <w:pBdr>
                <w:top w:val="nil"/>
                <w:left w:val="nil"/>
                <w:bottom w:val="nil"/>
                <w:right w:val="nil"/>
                <w:between w:val="nil"/>
              </w:pBdr>
              <w:spacing w:line="240" w:lineRule="auto"/>
            </w:pPr>
            <w:r>
              <w:t>B = B - 10</w:t>
            </w:r>
          </w:p>
          <w:p w14:paraId="0F2534AA" w14:textId="77777777" w:rsidR="00AC378A" w:rsidRDefault="00000000">
            <w:pPr>
              <w:widowControl w:val="0"/>
              <w:pBdr>
                <w:top w:val="nil"/>
                <w:left w:val="nil"/>
                <w:bottom w:val="nil"/>
                <w:right w:val="nil"/>
                <w:between w:val="nil"/>
              </w:pBdr>
              <w:spacing w:line="240" w:lineRule="auto"/>
            </w:pPr>
            <w:r>
              <w:t>Write</w:t>
            </w:r>
          </w:p>
        </w:tc>
        <w:tc>
          <w:tcPr>
            <w:tcW w:w="4514"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F2534AB" w14:textId="77777777" w:rsidR="00AC378A" w:rsidRDefault="00000000">
            <w:pPr>
              <w:widowControl w:val="0"/>
              <w:pBdr>
                <w:top w:val="nil"/>
                <w:left w:val="nil"/>
                <w:bottom w:val="nil"/>
                <w:right w:val="nil"/>
                <w:between w:val="nil"/>
              </w:pBdr>
              <w:spacing w:line="240" w:lineRule="auto"/>
            </w:pPr>
            <w:r>
              <w:t>Read(A)</w:t>
            </w:r>
          </w:p>
          <w:p w14:paraId="0F2534AC" w14:textId="77777777" w:rsidR="00AC378A" w:rsidRDefault="00000000">
            <w:pPr>
              <w:widowControl w:val="0"/>
              <w:pBdr>
                <w:top w:val="nil"/>
                <w:left w:val="nil"/>
                <w:bottom w:val="nil"/>
                <w:right w:val="nil"/>
                <w:between w:val="nil"/>
              </w:pBdr>
              <w:spacing w:line="240" w:lineRule="auto"/>
            </w:pPr>
            <w:r>
              <w:t>Read(B)</w:t>
            </w:r>
          </w:p>
          <w:p w14:paraId="0F2534AD" w14:textId="77777777" w:rsidR="00AC378A" w:rsidRDefault="00000000">
            <w:pPr>
              <w:widowControl w:val="0"/>
              <w:pBdr>
                <w:top w:val="nil"/>
                <w:left w:val="nil"/>
                <w:bottom w:val="nil"/>
                <w:right w:val="nil"/>
                <w:between w:val="nil"/>
              </w:pBdr>
              <w:spacing w:line="240" w:lineRule="auto"/>
            </w:pPr>
            <w:r>
              <w:t>C = A + B</w:t>
            </w:r>
          </w:p>
          <w:p w14:paraId="0F2534AE" w14:textId="77777777" w:rsidR="00AC378A" w:rsidRDefault="00000000">
            <w:pPr>
              <w:widowControl w:val="0"/>
              <w:pBdr>
                <w:top w:val="nil"/>
                <w:left w:val="nil"/>
                <w:bottom w:val="nil"/>
                <w:right w:val="nil"/>
                <w:between w:val="nil"/>
              </w:pBdr>
              <w:spacing w:line="240" w:lineRule="auto"/>
            </w:pPr>
            <w:r>
              <w:t>Write(C)</w:t>
            </w:r>
          </w:p>
        </w:tc>
      </w:tr>
    </w:tbl>
    <w:p w14:paraId="0F2534B0" w14:textId="77777777" w:rsidR="00AC378A" w:rsidRDefault="00AC378A"/>
    <w:p w14:paraId="0F2534B1" w14:textId="77777777" w:rsidR="00AC378A" w:rsidRDefault="00000000">
      <w:r>
        <w:t>Suppose t1 has been executed till Read (B) and then t2 starts. As a result, interleaving of operations takes place due to which t2 reads the correct value of A but the incorrect value of B and sum calculated by</w:t>
      </w:r>
    </w:p>
    <w:p w14:paraId="0F2534B2" w14:textId="77777777" w:rsidR="00AC378A" w:rsidRDefault="00000000">
      <w:r>
        <w:t>t2’: (A+B = 250 + 300 =550)</w:t>
      </w:r>
    </w:p>
    <w:p w14:paraId="0F2534B3" w14:textId="77777777" w:rsidR="00AC378A" w:rsidRDefault="00000000">
      <w:r>
        <w:t>is thus not consistent with the sum at end of transaction:</w:t>
      </w:r>
    </w:p>
    <w:p w14:paraId="0F2534B4" w14:textId="77777777" w:rsidR="00AC378A" w:rsidRDefault="00000000">
      <w:r>
        <w:t>t1: (A+B = 200 + 250 = 450).</w:t>
      </w:r>
    </w:p>
    <w:p w14:paraId="0F2534B5" w14:textId="77777777" w:rsidR="00AC378A" w:rsidRDefault="00000000">
      <w:r>
        <w:t>This results in database inconsistency.</w:t>
      </w:r>
    </w:p>
    <w:p w14:paraId="0F2534B6" w14:textId="77777777" w:rsidR="00AC378A" w:rsidRDefault="00AC378A"/>
    <w:p w14:paraId="0F2534B7" w14:textId="77777777" w:rsidR="00AC378A" w:rsidRDefault="00000000">
      <w:pPr>
        <w:rPr>
          <w:rFonts w:ascii="Helvetica Neue" w:eastAsia="Helvetica Neue" w:hAnsi="Helvetica Neue" w:cs="Helvetica Neue"/>
          <w:sz w:val="24"/>
          <w:szCs w:val="24"/>
        </w:rPr>
      </w:pPr>
      <w:r>
        <w:rPr>
          <w:rFonts w:ascii="Helvetica Neue" w:eastAsia="Helvetica Neue" w:hAnsi="Helvetica Neue" w:cs="Helvetica Neue"/>
          <w:b/>
          <w:sz w:val="24"/>
          <w:szCs w:val="24"/>
        </w:rPr>
        <w:lastRenderedPageBreak/>
        <w:t xml:space="preserve">D </w:t>
      </w:r>
      <w:r>
        <w:rPr>
          <w:rFonts w:ascii="Helvetica Neue" w:eastAsia="Helvetica Neue" w:hAnsi="Helvetica Neue" w:cs="Helvetica Neue"/>
          <w:sz w:val="24"/>
          <w:szCs w:val="24"/>
        </w:rPr>
        <w:t xml:space="preserve">- Durability: It ensures that the changes made through the successfully committed transaction will be saved permanently in the database, even if there is the case of system failure. </w:t>
      </w:r>
    </w:p>
    <w:p w14:paraId="0F2534B8" w14:textId="77777777" w:rsidR="00AC378A" w:rsidRDefault="00AC378A">
      <w:pPr>
        <w:rPr>
          <w:rFonts w:ascii="Helvetica Neue" w:eastAsia="Helvetica Neue" w:hAnsi="Helvetica Neue" w:cs="Helvetica Neue"/>
          <w:b/>
          <w:color w:val="374151"/>
          <w:sz w:val="24"/>
          <w:szCs w:val="24"/>
          <w:u w:val="single"/>
        </w:rPr>
      </w:pPr>
    </w:p>
    <w:p w14:paraId="0F2534B9" w14:textId="77777777" w:rsidR="00AC378A" w:rsidRDefault="00000000">
      <w:pPr>
        <w:rPr>
          <w:rFonts w:ascii="Helvetica Neue" w:eastAsia="Helvetica Neue" w:hAnsi="Helvetica Neue" w:cs="Helvetica Neue"/>
          <w:b/>
          <w:sz w:val="24"/>
          <w:szCs w:val="24"/>
          <w:u w:val="single"/>
        </w:rPr>
      </w:pPr>
      <w:r>
        <w:rPr>
          <w:rFonts w:ascii="Helvetica Neue" w:eastAsia="Helvetica Neue" w:hAnsi="Helvetica Neue" w:cs="Helvetica Neue"/>
          <w:b/>
          <w:sz w:val="24"/>
          <w:szCs w:val="24"/>
          <w:u w:val="single"/>
        </w:rPr>
        <w:t>P-11 (beta)</w:t>
      </w:r>
    </w:p>
    <w:p w14:paraId="0F2534BA" w14:textId="77777777" w:rsidR="00AC378A" w:rsidRDefault="00AC378A">
      <w:pPr>
        <w:rPr>
          <w:rFonts w:ascii="Helvetica Neue" w:eastAsia="Helvetica Neue" w:hAnsi="Helvetica Neue" w:cs="Helvetica Neue"/>
          <w:b/>
          <w:color w:val="374151"/>
          <w:sz w:val="24"/>
          <w:szCs w:val="24"/>
          <w:u w:val="single"/>
        </w:rPr>
      </w:pPr>
    </w:p>
    <w:p w14:paraId="0F2534BB" w14:textId="77777777" w:rsidR="00AC378A"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b) List order number (ORDER_CODE), order date (ORDDATETIME) and the customer's last name (CUS_LNAME) for all orders, including the orders which contain no customer names.</w:t>
      </w:r>
      <w:r>
        <w:rPr>
          <w:noProof/>
        </w:rPr>
        <w:drawing>
          <wp:anchor distT="114300" distB="114300" distL="114300" distR="114300" simplePos="0" relativeHeight="251661312" behindDoc="0" locked="0" layoutInCell="1" hidden="0" allowOverlap="1" wp14:anchorId="0F2534E0" wp14:editId="0F2534E1">
            <wp:simplePos x="0" y="0"/>
            <wp:positionH relativeFrom="column">
              <wp:posOffset>-76199</wp:posOffset>
            </wp:positionH>
            <wp:positionV relativeFrom="paragraph">
              <wp:posOffset>961072</wp:posOffset>
            </wp:positionV>
            <wp:extent cx="5731200" cy="3035300"/>
            <wp:effectExtent l="0" t="0" r="0" b="0"/>
            <wp:wrapSquare wrapText="bothSides" distT="114300" distB="11430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731200" cy="3035300"/>
                    </a:xfrm>
                    <a:prstGeom prst="rect">
                      <a:avLst/>
                    </a:prstGeom>
                    <a:ln/>
                  </pic:spPr>
                </pic:pic>
              </a:graphicData>
            </a:graphic>
          </wp:anchor>
        </w:drawing>
      </w:r>
    </w:p>
    <w:p w14:paraId="0F2534BC" w14:textId="77777777" w:rsidR="00AC378A" w:rsidRDefault="00AC378A">
      <w:pPr>
        <w:rPr>
          <w:rFonts w:ascii="Helvetica Neue" w:eastAsia="Helvetica Neue" w:hAnsi="Helvetica Neue" w:cs="Helvetica Neue"/>
          <w:b/>
          <w:sz w:val="24"/>
          <w:szCs w:val="24"/>
        </w:rPr>
      </w:pPr>
    </w:p>
    <w:p w14:paraId="0F2534BD" w14:textId="77777777" w:rsidR="00AC378A"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lastRenderedPageBreak/>
        <w:t>c) For a given customer order number, say '333111', list all the order product description (P_DESCRIPT), price (P_PRICE) and the corresponding vendor name (V_NAME) if available.</w:t>
      </w:r>
      <w:r>
        <w:rPr>
          <w:noProof/>
        </w:rPr>
        <w:drawing>
          <wp:anchor distT="114300" distB="114300" distL="114300" distR="114300" simplePos="0" relativeHeight="251662336" behindDoc="0" locked="0" layoutInCell="1" hidden="0" allowOverlap="1" wp14:anchorId="0F2534E2" wp14:editId="0F2534E3">
            <wp:simplePos x="0" y="0"/>
            <wp:positionH relativeFrom="column">
              <wp:posOffset>-171449</wp:posOffset>
            </wp:positionH>
            <wp:positionV relativeFrom="paragraph">
              <wp:posOffset>1035170</wp:posOffset>
            </wp:positionV>
            <wp:extent cx="5731200" cy="2895600"/>
            <wp:effectExtent l="0" t="0" r="0" b="0"/>
            <wp:wrapSquare wrapText="bothSides" distT="114300" distB="11430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1200" cy="2895600"/>
                    </a:xfrm>
                    <a:prstGeom prst="rect">
                      <a:avLst/>
                    </a:prstGeom>
                    <a:ln/>
                  </pic:spPr>
                </pic:pic>
              </a:graphicData>
            </a:graphic>
          </wp:anchor>
        </w:drawing>
      </w:r>
    </w:p>
    <w:p w14:paraId="0F2534BE" w14:textId="77777777" w:rsidR="00AC378A" w:rsidRDefault="00AC378A">
      <w:pPr>
        <w:rPr>
          <w:rFonts w:ascii="Helvetica Neue" w:eastAsia="Helvetica Neue" w:hAnsi="Helvetica Neue" w:cs="Helvetica Neue"/>
          <w:b/>
          <w:sz w:val="24"/>
          <w:szCs w:val="24"/>
        </w:rPr>
      </w:pPr>
    </w:p>
    <w:p w14:paraId="0F2534BF" w14:textId="77777777" w:rsidR="00AC378A" w:rsidRDefault="00AC378A">
      <w:pPr>
        <w:rPr>
          <w:rFonts w:ascii="Helvetica Neue" w:eastAsia="Helvetica Neue" w:hAnsi="Helvetica Neue" w:cs="Helvetica Neue"/>
          <w:b/>
          <w:sz w:val="24"/>
          <w:szCs w:val="24"/>
        </w:rPr>
      </w:pPr>
    </w:p>
    <w:p w14:paraId="0F2534C0" w14:textId="77777777" w:rsidR="00AC378A" w:rsidRDefault="00AC378A">
      <w:pPr>
        <w:rPr>
          <w:rFonts w:ascii="Helvetica Neue" w:eastAsia="Helvetica Neue" w:hAnsi="Helvetica Neue" w:cs="Helvetica Neue"/>
          <w:b/>
          <w:sz w:val="24"/>
          <w:szCs w:val="24"/>
          <w:u w:val="single"/>
        </w:rPr>
      </w:pPr>
    </w:p>
    <w:p w14:paraId="0F2534C1" w14:textId="77777777" w:rsidR="00AC378A" w:rsidRDefault="00AC378A">
      <w:pPr>
        <w:rPr>
          <w:rFonts w:ascii="Helvetica Neue" w:eastAsia="Helvetica Neue" w:hAnsi="Helvetica Neue" w:cs="Helvetica Neue"/>
          <w:b/>
          <w:sz w:val="24"/>
          <w:szCs w:val="24"/>
          <w:u w:val="single"/>
        </w:rPr>
      </w:pPr>
    </w:p>
    <w:p w14:paraId="0F2534C2" w14:textId="77777777" w:rsidR="00AC378A" w:rsidRDefault="00AC378A">
      <w:pPr>
        <w:rPr>
          <w:rFonts w:ascii="Helvetica Neue" w:eastAsia="Helvetica Neue" w:hAnsi="Helvetica Neue" w:cs="Helvetica Neue"/>
          <w:b/>
          <w:sz w:val="24"/>
          <w:szCs w:val="24"/>
          <w:u w:val="single"/>
        </w:rPr>
      </w:pPr>
    </w:p>
    <w:p w14:paraId="0F2534C5" w14:textId="70CFBF93" w:rsidR="00AC378A" w:rsidRDefault="009A54D9">
      <w:pPr>
        <w:rPr>
          <w:rFonts w:ascii="Helvetica Neue" w:eastAsia="Helvetica Neue" w:hAnsi="Helvetica Neue" w:cs="Helvetica Neue"/>
          <w:b/>
          <w:sz w:val="24"/>
          <w:szCs w:val="24"/>
        </w:rPr>
      </w:pPr>
      <w:r w:rsidRPr="009A54D9">
        <w:rPr>
          <w:rFonts w:ascii="Helvetica Neue" w:eastAsia="Helvetica Neue" w:hAnsi="Helvetica Neue" w:cs="Helvetica Neue"/>
          <w:b/>
          <w:sz w:val="24"/>
          <w:szCs w:val="24"/>
        </w:rPr>
        <w:t>Work</w:t>
      </w:r>
      <w:r>
        <w:rPr>
          <w:rFonts w:ascii="Helvetica Neue" w:eastAsia="Helvetica Neue" w:hAnsi="Helvetica Neue" w:cs="Helvetica Neue"/>
          <w:b/>
          <w:sz w:val="24"/>
          <w:szCs w:val="24"/>
        </w:rPr>
        <w:t xml:space="preserve"> Contribution:</w:t>
      </w:r>
    </w:p>
    <w:p w14:paraId="1C63E0F0" w14:textId="6F8FA859" w:rsidR="009A54D9" w:rsidRPr="009A54D9" w:rsidRDefault="007244A3">
      <w:pPr>
        <w:rPr>
          <w:rFonts w:ascii="Helvetica Neue" w:eastAsia="Helvetica Neue" w:hAnsi="Helvetica Neue" w:cs="Helvetica Neue"/>
          <w:bCs/>
        </w:rPr>
      </w:pPr>
      <w:r>
        <w:rPr>
          <w:rFonts w:ascii="Helvetica Neue" w:eastAsia="Helvetica Neue" w:hAnsi="Helvetica Neue" w:cs="Helvetica Neue"/>
          <w:bCs/>
        </w:rPr>
        <w:t xml:space="preserve">Manan has worked on the </w:t>
      </w:r>
      <w:r w:rsidR="000322E9">
        <w:rPr>
          <w:rFonts w:ascii="Helvetica Neue" w:eastAsia="Helvetica Neue" w:hAnsi="Helvetica Neue" w:cs="Helvetica Neue"/>
          <w:bCs/>
        </w:rPr>
        <w:t xml:space="preserve">SQL scripts questions while Roshmit worked on Normalisation questions. Both Manan and Roshmit worked </w:t>
      </w:r>
      <w:r w:rsidR="00A47A1B">
        <w:rPr>
          <w:rFonts w:ascii="Helvetica Neue" w:eastAsia="Helvetica Neue" w:hAnsi="Helvetica Neue" w:cs="Helvetica Neue"/>
          <w:bCs/>
        </w:rPr>
        <w:t>on the GRD of Q3 together</w:t>
      </w:r>
      <w:r w:rsidR="00EA7C2A">
        <w:rPr>
          <w:rFonts w:ascii="Helvetica Neue" w:eastAsia="Helvetica Neue" w:hAnsi="Helvetica Neue" w:cs="Helvetica Neue"/>
          <w:bCs/>
        </w:rPr>
        <w:t xml:space="preserve"> and contributed 50/50.</w:t>
      </w:r>
    </w:p>
    <w:sectPr w:rsidR="009A54D9" w:rsidRPr="009A54D9">
      <w:pgSz w:w="11909" w:h="16834"/>
      <w:pgMar w:top="8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Lora">
    <w:charset w:val="00"/>
    <w:family w:val="auto"/>
    <w:pitch w:val="variable"/>
    <w:sig w:usb0="A00002FF" w:usb1="5000204B" w:usb2="00000000" w:usb3="00000000" w:csb0="00000097"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D4D2D"/>
    <w:multiLevelType w:val="multilevel"/>
    <w:tmpl w:val="E4260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F01DDB"/>
    <w:multiLevelType w:val="multilevel"/>
    <w:tmpl w:val="337C87DE"/>
    <w:lvl w:ilvl="0">
      <w:start w:val="1"/>
      <w:numFmt w:val="bullet"/>
      <w:lvlText w:val="●"/>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16406D"/>
    <w:multiLevelType w:val="multilevel"/>
    <w:tmpl w:val="CB9CA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4E0A10"/>
    <w:multiLevelType w:val="multilevel"/>
    <w:tmpl w:val="55ACF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6526609">
    <w:abstractNumId w:val="0"/>
  </w:num>
  <w:num w:numId="2" w16cid:durableId="55207096">
    <w:abstractNumId w:val="1"/>
  </w:num>
  <w:num w:numId="3" w16cid:durableId="977345955">
    <w:abstractNumId w:val="3"/>
  </w:num>
  <w:num w:numId="4" w16cid:durableId="785780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78A"/>
    <w:rsid w:val="000322E9"/>
    <w:rsid w:val="001E7FCB"/>
    <w:rsid w:val="007244A3"/>
    <w:rsid w:val="009A54D9"/>
    <w:rsid w:val="00A47A1B"/>
    <w:rsid w:val="00AC378A"/>
    <w:rsid w:val="00EA7C2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33B5"/>
  <w15:docId w15:val="{6E2C0699-23AA-4219-A950-BE61B4C3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Manan Bhatia</cp:lastModifiedBy>
  <cp:revision>7</cp:revision>
  <dcterms:created xsi:type="dcterms:W3CDTF">2023-02-15T10:59:00Z</dcterms:created>
  <dcterms:modified xsi:type="dcterms:W3CDTF">2023-02-15T11:04:00Z</dcterms:modified>
</cp:coreProperties>
</file>