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039D0" w14:textId="77777777" w:rsidR="00C97631" w:rsidRPr="00C97631" w:rsidRDefault="00C97631" w:rsidP="00C97631">
      <w:r w:rsidRPr="00C97631">
        <w:t>企业级框架开发期末大作业 —— 长包房管理系统</w:t>
      </w:r>
    </w:p>
    <w:p w14:paraId="5C369F0D" w14:textId="77777777" w:rsidR="00C97631" w:rsidRPr="00C97631" w:rsidRDefault="00C97631" w:rsidP="00C97631">
      <w:r w:rsidRPr="00C97631">
        <w:t>一、项目背景</w:t>
      </w:r>
    </w:p>
    <w:p w14:paraId="3680A24B" w14:textId="77777777" w:rsidR="00C97631" w:rsidRPr="00C97631" w:rsidRDefault="00C97631" w:rsidP="00C97631">
      <w:r w:rsidRPr="00C97631">
        <w:t>1. 国内外研究现状</w:t>
      </w:r>
    </w:p>
    <w:p w14:paraId="7FDEF8A6" w14:textId="77777777" w:rsidR="00C97631" w:rsidRPr="00C97631" w:rsidRDefault="00C97631" w:rsidP="00C97631">
      <w:r w:rsidRPr="00C97631">
        <w:t>国外研究现状：</w:t>
      </w:r>
      <w:proofErr w:type="gramStart"/>
      <w:r w:rsidRPr="00C97631">
        <w:t>欧美酒店</w:t>
      </w:r>
      <w:proofErr w:type="gramEnd"/>
      <w:r w:rsidRPr="00C97631">
        <w:t xml:space="preserve">与服务式公寓行业成熟，长租管理系统以云 PMS 为主，聚焦租期自动化、分期账单、多币种结算与 IoT 设备联动；代表产品如 </w:t>
      </w:r>
      <w:proofErr w:type="spellStart"/>
      <w:r w:rsidRPr="00C97631">
        <w:t>Sirvoy</w:t>
      </w:r>
      <w:proofErr w:type="spellEnd"/>
      <w:r w:rsidRPr="00C97631">
        <w:t>、</w:t>
      </w:r>
      <w:proofErr w:type="spellStart"/>
      <w:r w:rsidRPr="00C97631">
        <w:t>Prostay</w:t>
      </w:r>
      <w:proofErr w:type="spellEnd"/>
      <w:r w:rsidRPr="00C97631">
        <w:t xml:space="preserve"> 等，强调轻量化部署与长短租一体化，广泛应用 AI 消息推送、电子合同与智能门锁，在流程标准化与数据安全上领先。</w:t>
      </w:r>
    </w:p>
    <w:p w14:paraId="27F5FD9B" w14:textId="77777777" w:rsidR="00C97631" w:rsidRPr="00C97631" w:rsidRDefault="00C97631" w:rsidP="00C97631">
      <w:r w:rsidRPr="00C97631">
        <w:t>国内研究现状：国内酒店、公寓、园区宿舍等长包房需求快速增长，石基、绿云、全房通等厂商推出长短租融合 PMS，支持合同管理、租金水电自动核算、</w:t>
      </w:r>
      <w:proofErr w:type="gramStart"/>
      <w:r w:rsidRPr="00C97631">
        <w:t>报修工</w:t>
      </w:r>
      <w:proofErr w:type="gramEnd"/>
      <w:r w:rsidRPr="00C97631">
        <w:t>单与财务对账。GitHub、</w:t>
      </w:r>
      <w:proofErr w:type="spellStart"/>
      <w:r w:rsidRPr="00C97631">
        <w:t>Gitee</w:t>
      </w:r>
      <w:proofErr w:type="spellEnd"/>
      <w:r w:rsidRPr="00C97631">
        <w:t xml:space="preserve">、CSDN 等平台涌现大量基于 </w:t>
      </w:r>
      <w:proofErr w:type="spellStart"/>
      <w:r w:rsidRPr="00C97631">
        <w:t>SpringBoot</w:t>
      </w:r>
      <w:proofErr w:type="spellEnd"/>
      <w:r w:rsidRPr="00C97631">
        <w:t>、Vue、</w:t>
      </w:r>
      <w:proofErr w:type="spellStart"/>
      <w:r w:rsidRPr="00C97631">
        <w:t>MyBatis</w:t>
      </w:r>
      <w:proofErr w:type="spellEnd"/>
      <w:r w:rsidRPr="00C97631">
        <w:t xml:space="preserve"> 的酒店管理开源项目，但多数侧重短租，长包房的租期锁定、押金管理、费用分摊、企业批量签约等能力薄弱，权限颗粒度粗、业务适配性不足。</w:t>
      </w:r>
    </w:p>
    <w:p w14:paraId="230EDC2E" w14:textId="77777777" w:rsidR="00C97631" w:rsidRPr="00C97631" w:rsidRDefault="00C97631" w:rsidP="00C97631">
      <w:r w:rsidRPr="00C97631">
        <w:t>2. 项目实现意义</w:t>
      </w:r>
    </w:p>
    <w:p w14:paraId="0C21A562" w14:textId="77777777" w:rsidR="00C97631" w:rsidRPr="00C97631" w:rsidRDefault="00C97631" w:rsidP="00C97631">
      <w:r w:rsidRPr="00C97631">
        <w:t>本项目面向酒店 / 公寓长包房场景，打造租期 - 合同 - 费用 - 报修 - 权限一体化管理系统，解决传统 Excel 与通用 PMS 在长租场景下的痛点。实践意义：实现长租业务全流程数字化，降低人工出错率，提升入住率与资金周转效率；为中小型住宿机构提供轻量化、可落地的长租数字化方案。</w:t>
      </w:r>
    </w:p>
    <w:p w14:paraId="01D25DD2" w14:textId="77777777" w:rsidR="00C97631" w:rsidRPr="00C97631" w:rsidRDefault="00C97631" w:rsidP="00C97631">
      <w:r w:rsidRPr="00C97631">
        <w:t>与市面产品差异：聚焦长包房核心业务，不堆砌冗余功能；采用 RBAC 细粒度权限，适配前台、财务、管理员、租客多角色；</w:t>
      </w:r>
      <w:proofErr w:type="gramStart"/>
      <w:r w:rsidRPr="00C97631">
        <w:t>租期与</w:t>
      </w:r>
      <w:proofErr w:type="gramEnd"/>
      <w:r w:rsidRPr="00C97631">
        <w:t>账单自动联动，水电公摊、押金退还、合同续签一键处理；前后端分离架构，易部署、易扩展，更贴合教学与企业实际落地。</w:t>
      </w:r>
    </w:p>
    <w:p w14:paraId="7E66041F" w14:textId="77777777" w:rsidR="00C97631" w:rsidRPr="00C97631" w:rsidRDefault="00C97631" w:rsidP="00C97631">
      <w:r w:rsidRPr="00C97631">
        <w:t>二、项目具体情况</w:t>
      </w:r>
    </w:p>
    <w:p w14:paraId="2AB91A5E" w14:textId="77777777" w:rsidR="00C97631" w:rsidRPr="00C97631" w:rsidRDefault="00C97631" w:rsidP="00C97631">
      <w:r w:rsidRPr="00C97631">
        <w:t>1. 用例设计</w:t>
      </w:r>
    </w:p>
    <w:p w14:paraId="1A35515B" w14:textId="77777777" w:rsidR="00C97631" w:rsidRPr="00C97631" w:rsidRDefault="00C97631" w:rsidP="00C97631">
      <w:pPr>
        <w:numPr>
          <w:ilvl w:val="0"/>
          <w:numId w:val="1"/>
        </w:numPr>
      </w:pPr>
      <w:r w:rsidRPr="00C97631">
        <w:t>租客：注册 / 登录、房源查询、长包房预约、合同查看、租金缴纳、押金查询、报修申请、个人信息管理</w:t>
      </w:r>
    </w:p>
    <w:p w14:paraId="0A7ED54C" w14:textId="77777777" w:rsidR="00C97631" w:rsidRPr="00C97631" w:rsidRDefault="00C97631" w:rsidP="00C97631">
      <w:pPr>
        <w:numPr>
          <w:ilvl w:val="0"/>
          <w:numId w:val="1"/>
        </w:numPr>
      </w:pPr>
      <w:r w:rsidRPr="00C97631">
        <w:t>前台：房源维护、长包房入住办理、合同录入、租客信息管理、退房结算、押金处理、报修派单</w:t>
      </w:r>
    </w:p>
    <w:p w14:paraId="3EC971CB" w14:textId="77777777" w:rsidR="00C97631" w:rsidRPr="00C97631" w:rsidRDefault="00C97631" w:rsidP="00C97631">
      <w:pPr>
        <w:numPr>
          <w:ilvl w:val="0"/>
          <w:numId w:val="1"/>
        </w:numPr>
      </w:pPr>
      <w:r w:rsidRPr="00C97631">
        <w:t>财务：账单生成、租金水电核算、收款登记、财务报表导出、对账管理</w:t>
      </w:r>
    </w:p>
    <w:p w14:paraId="511F4087" w14:textId="77777777" w:rsidR="00C97631" w:rsidRPr="00C97631" w:rsidRDefault="00C97631" w:rsidP="00C97631">
      <w:pPr>
        <w:numPr>
          <w:ilvl w:val="0"/>
          <w:numId w:val="1"/>
        </w:numPr>
      </w:pPr>
      <w:r w:rsidRPr="00C97631">
        <w:t>系统管理员：用户管理、角色权限配置、房型定价、系统参数设置、数据备份与日志查看</w:t>
      </w:r>
    </w:p>
    <w:p w14:paraId="36FB5555" w14:textId="77777777" w:rsidR="00C97631" w:rsidRPr="00C97631" w:rsidRDefault="00C97631" w:rsidP="00C97631">
      <w:r w:rsidRPr="00C97631">
        <w:t>2. 权限设计（RBAC 模型）</w:t>
      </w:r>
    </w:p>
    <w:p w14:paraId="630572FF" w14:textId="77777777" w:rsidR="00C97631" w:rsidRPr="00C97631" w:rsidRDefault="00C97631" w:rsidP="00C97631">
      <w:pPr>
        <w:numPr>
          <w:ilvl w:val="0"/>
          <w:numId w:val="2"/>
        </w:numPr>
      </w:pPr>
      <w:r w:rsidRPr="00C97631">
        <w:t>超级管理员：全系统功能权限，用户 / 角色 / 菜单 / 数据权限配置</w:t>
      </w:r>
    </w:p>
    <w:p w14:paraId="631987A9" w14:textId="77777777" w:rsidR="00C97631" w:rsidRPr="00C97631" w:rsidRDefault="00C97631" w:rsidP="00C97631">
      <w:pPr>
        <w:numPr>
          <w:ilvl w:val="0"/>
          <w:numId w:val="2"/>
        </w:numPr>
      </w:pPr>
      <w:r w:rsidRPr="00C97631">
        <w:lastRenderedPageBreak/>
        <w:t>管理员：房源、房型、定价、公告、基础数据维护，日志查看</w:t>
      </w:r>
    </w:p>
    <w:p w14:paraId="6576553B" w14:textId="77777777" w:rsidR="00C97631" w:rsidRPr="00C97631" w:rsidRDefault="00C97631" w:rsidP="00C97631">
      <w:pPr>
        <w:numPr>
          <w:ilvl w:val="0"/>
          <w:numId w:val="2"/>
        </w:numPr>
      </w:pPr>
      <w:r w:rsidRPr="00C97631">
        <w:t>前台：入住 / 退房 / 合同 / 租客 / 报修处理，无权修改财务数据</w:t>
      </w:r>
    </w:p>
    <w:p w14:paraId="07B0956C" w14:textId="77777777" w:rsidR="00C97631" w:rsidRPr="00C97631" w:rsidRDefault="00C97631" w:rsidP="00C97631">
      <w:pPr>
        <w:numPr>
          <w:ilvl w:val="0"/>
          <w:numId w:val="2"/>
        </w:numPr>
      </w:pPr>
      <w:r w:rsidRPr="00C97631">
        <w:t>财务：账单、收款、报表、对账，无权操作房源与入住流程</w:t>
      </w:r>
    </w:p>
    <w:p w14:paraId="1C6113AC" w14:textId="77777777" w:rsidR="00C97631" w:rsidRPr="00C97631" w:rsidRDefault="00C97631" w:rsidP="00C97631">
      <w:pPr>
        <w:numPr>
          <w:ilvl w:val="0"/>
          <w:numId w:val="2"/>
        </w:numPr>
      </w:pPr>
      <w:r w:rsidRPr="00C97631">
        <w:t>租客：个人中心、预约、缴费、报修、合同查看，</w:t>
      </w:r>
      <w:proofErr w:type="gramStart"/>
      <w:r w:rsidRPr="00C97631">
        <w:t>仅访问</w:t>
      </w:r>
      <w:proofErr w:type="gramEnd"/>
      <w:r w:rsidRPr="00C97631">
        <w:t>自身数据</w:t>
      </w:r>
    </w:p>
    <w:p w14:paraId="533C733E" w14:textId="77777777" w:rsidR="00C97631" w:rsidRPr="00C97631" w:rsidRDefault="00C97631" w:rsidP="00C97631">
      <w:r w:rsidRPr="00C97631">
        <w:t>权限控制：</w:t>
      </w:r>
      <w:proofErr w:type="gramStart"/>
      <w:r w:rsidRPr="00C97631">
        <w:t>接口级</w:t>
      </w:r>
      <w:proofErr w:type="gramEnd"/>
      <w:r w:rsidRPr="00C97631">
        <w:t>鉴权 + 菜单级可见性 + 数据行级隔离，确保越权不可访问。</w:t>
      </w:r>
    </w:p>
    <w:p w14:paraId="511DEF7C" w14:textId="77777777" w:rsidR="00C97631" w:rsidRPr="00C97631" w:rsidRDefault="00C97631" w:rsidP="00C97631">
      <w:r w:rsidRPr="00C97631">
        <w:t>三、项目成员分工</w:t>
      </w:r>
    </w:p>
    <w:p w14:paraId="04793959" w14:textId="77777777" w:rsidR="00C97631" w:rsidRPr="00C97631" w:rsidRDefault="00C97631" w:rsidP="00C97631">
      <w:pPr>
        <w:numPr>
          <w:ilvl w:val="0"/>
          <w:numId w:val="3"/>
        </w:numPr>
      </w:pPr>
      <w:r w:rsidRPr="00C97631">
        <w:t>张三：需求分析、数据库设计、后端核心开发（租期 / 合同 / 账单模块）、接口调试</w:t>
      </w:r>
    </w:p>
    <w:p w14:paraId="3999C1E1" w14:textId="77777777" w:rsidR="00C97631" w:rsidRPr="00C97631" w:rsidRDefault="00C97631" w:rsidP="00C97631">
      <w:pPr>
        <w:numPr>
          <w:ilvl w:val="0"/>
          <w:numId w:val="3"/>
        </w:numPr>
      </w:pPr>
      <w:r w:rsidRPr="00C97631">
        <w:t>李四：前端页面开发、Vue 组件封装、接口联调、租客 / 前台端交互实现</w:t>
      </w:r>
    </w:p>
    <w:p w14:paraId="5AAFB791" w14:textId="77777777" w:rsidR="00C97631" w:rsidRPr="00C97631" w:rsidRDefault="00C97631" w:rsidP="00C97631">
      <w:pPr>
        <w:numPr>
          <w:ilvl w:val="0"/>
          <w:numId w:val="3"/>
        </w:numPr>
      </w:pPr>
      <w:r w:rsidRPr="00C97631">
        <w:t>王五：权限模块开发、RBAC 配置、安全控制、系统日志与异常处理</w:t>
      </w:r>
    </w:p>
    <w:p w14:paraId="222225EC" w14:textId="77777777" w:rsidR="00C97631" w:rsidRPr="00C97631" w:rsidRDefault="00C97631" w:rsidP="00C97631">
      <w:pPr>
        <w:numPr>
          <w:ilvl w:val="0"/>
          <w:numId w:val="3"/>
        </w:numPr>
      </w:pPr>
      <w:r w:rsidRPr="00C97631">
        <w:t>赵六：测试用例设计、功能测试、Bug 修复、文档撰写（用例 / 部署 / 说明）</w:t>
      </w:r>
    </w:p>
    <w:p w14:paraId="131585F6" w14:textId="77777777" w:rsidR="00C97631" w:rsidRPr="00C97631" w:rsidRDefault="00C97631" w:rsidP="00C97631">
      <w:r w:rsidRPr="00C97631">
        <w:t>四、个人成长</w:t>
      </w:r>
    </w:p>
    <w:p w14:paraId="3BC0DCD3" w14:textId="77777777" w:rsidR="00C97631" w:rsidRPr="00C97631" w:rsidRDefault="00C97631" w:rsidP="00C97631">
      <w:r w:rsidRPr="00C97631">
        <w:t xml:space="preserve">通过本次企业级框架开发实训，我完整经历需求分析、设计、编码、测试、文档全流程，深刻理解前后端分离与企业级项目规范。掌握 </w:t>
      </w:r>
      <w:proofErr w:type="spellStart"/>
      <w:r w:rsidRPr="00C97631">
        <w:t>SpringBoot</w:t>
      </w:r>
      <w:proofErr w:type="spellEnd"/>
      <w:r w:rsidRPr="00C97631">
        <w:t>、</w:t>
      </w:r>
      <w:proofErr w:type="spellStart"/>
      <w:r w:rsidRPr="00C97631">
        <w:t>MyBatis</w:t>
      </w:r>
      <w:proofErr w:type="spellEnd"/>
      <w:r w:rsidRPr="00C97631">
        <w:t>、Vue 等技术</w:t>
      </w:r>
      <w:proofErr w:type="gramStart"/>
      <w:r w:rsidRPr="00C97631">
        <w:t>栈</w:t>
      </w:r>
      <w:proofErr w:type="gramEnd"/>
      <w:r w:rsidRPr="00C97631">
        <w:t>，理解 RBAC 权限设计、接口鉴权、业务解耦等工程实践。</w:t>
      </w:r>
    </w:p>
    <w:p w14:paraId="70E455CE" w14:textId="77777777" w:rsidR="00C97631" w:rsidRPr="00C97631" w:rsidRDefault="00C97631" w:rsidP="00C97631">
      <w:r w:rsidRPr="00C97631">
        <w:t>我认识到企业级开发重视稳定性、可维护性与权限安全，而非仅实现功能。团队协作中学会沟通分工、版本控制与接口约定，提升问题排查与文档编写能力。本次实训将理论转化为工程能力，为后续企业级开发打下扎实基础。</w:t>
      </w:r>
    </w:p>
    <w:p w14:paraId="77DA5C8A" w14:textId="77777777" w:rsidR="005F6B3F" w:rsidRPr="00C97631" w:rsidRDefault="005F6B3F">
      <w:pPr>
        <w:rPr>
          <w:rFonts w:hint="eastAsia"/>
        </w:rPr>
      </w:pPr>
    </w:p>
    <w:sectPr w:rsidR="005F6B3F" w:rsidRPr="00C976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351F1" w14:textId="77777777" w:rsidR="00D20FD5" w:rsidRDefault="00D20FD5" w:rsidP="00C9763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80CABD4" w14:textId="77777777" w:rsidR="00D20FD5" w:rsidRDefault="00D20FD5" w:rsidP="00C9763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771A7" w14:textId="77777777" w:rsidR="00D20FD5" w:rsidRDefault="00D20FD5" w:rsidP="00C9763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0297886" w14:textId="77777777" w:rsidR="00D20FD5" w:rsidRDefault="00D20FD5" w:rsidP="00C9763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D23E8"/>
    <w:multiLevelType w:val="multilevel"/>
    <w:tmpl w:val="7F64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837E41"/>
    <w:multiLevelType w:val="multilevel"/>
    <w:tmpl w:val="D066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3456DE"/>
    <w:multiLevelType w:val="multilevel"/>
    <w:tmpl w:val="9AF0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792668">
    <w:abstractNumId w:val="0"/>
  </w:num>
  <w:num w:numId="2" w16cid:durableId="298921959">
    <w:abstractNumId w:val="1"/>
  </w:num>
  <w:num w:numId="3" w16cid:durableId="765617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8BE"/>
    <w:rsid w:val="000F06A8"/>
    <w:rsid w:val="001C68BE"/>
    <w:rsid w:val="001F004C"/>
    <w:rsid w:val="00573DE4"/>
    <w:rsid w:val="005F6B3F"/>
    <w:rsid w:val="0085454B"/>
    <w:rsid w:val="009753B8"/>
    <w:rsid w:val="00C97631"/>
    <w:rsid w:val="00D20FD5"/>
    <w:rsid w:val="00D71A1F"/>
    <w:rsid w:val="00FF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389DC28-8FE3-4F91-BE14-E171A2854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68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6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68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68B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68B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68B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68B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68B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68B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68B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68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68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68B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68B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68B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68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68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68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68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6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68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68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6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68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68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68B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68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68B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C68B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9763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9763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9763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9763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天硕 刘</dc:creator>
  <cp:keywords/>
  <dc:description/>
  <cp:lastModifiedBy>天硕 刘</cp:lastModifiedBy>
  <cp:revision>2</cp:revision>
  <dcterms:created xsi:type="dcterms:W3CDTF">2026-06-20T10:41:00Z</dcterms:created>
  <dcterms:modified xsi:type="dcterms:W3CDTF">2026-06-20T10:41:00Z</dcterms:modified>
</cp:coreProperties>
</file>