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3064" w14:textId="714A28B8" w:rsidR="003578F3" w:rsidRPr="003578F3" w:rsidRDefault="00F37F50" w:rsidP="003578F3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32"/>
          <w:szCs w:val="3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30"/>
          <w:lang w:val="en-US"/>
        </w:rPr>
        <w:t>Abstract:</w:t>
      </w:r>
    </w:p>
    <w:p w14:paraId="44938D96" w14:textId="4BC0F920" w:rsidR="0073238F" w:rsidRPr="000835E6" w:rsidRDefault="003D1A06" w:rsidP="003578F3">
      <w:pPr>
        <w:pStyle w:val="Default"/>
        <w:rPr>
          <w:rFonts w:asciiTheme="minorBidi" w:hAnsiTheme="minorBidi" w:cstheme="minorBidi"/>
          <w:color w:val="3B3838" w:themeColor="background2" w:themeShade="40"/>
        </w:rPr>
      </w:pPr>
      <w:r w:rsidRPr="000835E6">
        <w:rPr>
          <w:rFonts w:asciiTheme="minorBidi" w:eastAsia="Helvetica" w:hAnsiTheme="minorBidi" w:cstheme="minorBidi"/>
          <w:color w:val="3B3838" w:themeColor="background2" w:themeShade="40"/>
        </w:rPr>
        <w:t>The goal of the project is to</w:t>
      </w:r>
      <w:r w:rsidR="003578F3" w:rsidRPr="000835E6">
        <w:rPr>
          <w:rFonts w:asciiTheme="minorBidi" w:eastAsia="Helvetica" w:hAnsiTheme="minorBidi" w:cstheme="minorBidi"/>
          <w:color w:val="3B3838" w:themeColor="background2" w:themeShade="40"/>
        </w:rPr>
        <w:t xml:space="preserve"> find 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>how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we can use the MTA data to improve ads at the station</w:t>
      </w:r>
      <w:r w:rsidR="00B324FA" w:rsidRPr="000835E6">
        <w:rPr>
          <w:rFonts w:asciiTheme="minorBidi" w:hAnsiTheme="minorBidi" w:cstheme="minorBidi"/>
          <w:color w:val="3B3838" w:themeColor="background2" w:themeShade="40"/>
        </w:rPr>
        <w:t>s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on MTA subways...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br/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>I used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3 months for this </w:t>
      </w:r>
      <w:r w:rsidR="000835E6" w:rsidRPr="000835E6">
        <w:rPr>
          <w:rFonts w:asciiTheme="minorBidi" w:hAnsiTheme="minorBidi" w:cstheme="minorBidi"/>
          <w:color w:val="3B3838" w:themeColor="background2" w:themeShade="40"/>
        </w:rPr>
        <w:t>analysis,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and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I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had some very </w:t>
      </w:r>
      <w:r w:rsidR="00B324FA" w:rsidRPr="000835E6">
        <w:rPr>
          <w:rFonts w:asciiTheme="minorBidi" w:hAnsiTheme="minorBidi" w:cstheme="minorBidi"/>
          <w:color w:val="3B3838" w:themeColor="background2" w:themeShade="40"/>
        </w:rPr>
        <w:t>interesting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insights that may help compan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>ies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to have better </w:t>
      </w:r>
      <w:r w:rsidR="000835E6" w:rsidRPr="000835E6">
        <w:rPr>
          <w:rFonts w:asciiTheme="minorBidi" w:hAnsiTheme="minorBidi" w:cstheme="minorBidi"/>
          <w:color w:val="3B3838" w:themeColor="background2" w:themeShade="40"/>
        </w:rPr>
        <w:t>viewers</w:t>
      </w:r>
      <w:r w:rsidR="003578F3" w:rsidRPr="000835E6">
        <w:rPr>
          <w:rFonts w:asciiTheme="minorBidi" w:hAnsiTheme="minorBidi" w:cstheme="minorBidi"/>
          <w:color w:val="3B3838" w:themeColor="background2" w:themeShade="40"/>
        </w:rPr>
        <w:t xml:space="preserve"> ads on the subways or even to better negotiate with the MTA to put your </w:t>
      </w:r>
      <w:r w:rsidR="00B324FA" w:rsidRPr="000835E6">
        <w:rPr>
          <w:rFonts w:asciiTheme="minorBidi" w:hAnsiTheme="minorBidi" w:cstheme="minorBidi"/>
          <w:color w:val="3B3838" w:themeColor="background2" w:themeShade="40"/>
        </w:rPr>
        <w:t>ads.</w:t>
      </w:r>
      <w:r w:rsidR="00BC7DC6" w:rsidRPr="000835E6">
        <w:rPr>
          <w:rFonts w:asciiTheme="minorBidi" w:eastAsia="Helvetica" w:hAnsiTheme="minorBidi" w:cstheme="minorBidi"/>
          <w:color w:val="494949"/>
        </w:rPr>
        <w:t xml:space="preserve"> </w:t>
      </w:r>
    </w:p>
    <w:p w14:paraId="17ABF65A" w14:textId="77777777" w:rsidR="0003692A" w:rsidRPr="009D41C4" w:rsidRDefault="0003692A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36FBB6D2" w14:textId="2F5980B9" w:rsidR="00BC7DC6" w:rsidRPr="009D41C4" w:rsidRDefault="0073238F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Data:</w:t>
      </w:r>
      <w:r w:rsidR="00BC7DC6"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 xml:space="preserve"> </w:t>
      </w:r>
    </w:p>
    <w:p w14:paraId="4C57793E" w14:textId="6B39478E" w:rsidR="0003692A" w:rsidRPr="000835E6" w:rsidRDefault="003578F3" w:rsidP="003578F3">
      <w:pPr>
        <w:rPr>
          <w:rFonts w:asciiTheme="minorBidi" w:hAnsiTheme="minorBidi"/>
          <w:color w:val="3B3838" w:themeColor="background2" w:themeShade="40"/>
        </w:rPr>
      </w:pPr>
      <w:r w:rsidRPr="000835E6">
        <w:rPr>
          <w:rFonts w:asciiTheme="minorBidi" w:hAnsiTheme="minorBidi"/>
          <w:color w:val="3B3838" w:themeColor="background2" w:themeShade="40"/>
          <w:lang w:val="en-US"/>
        </w:rPr>
        <w:t>t</w:t>
      </w:r>
      <w:r w:rsidRPr="000835E6">
        <w:rPr>
          <w:rFonts w:asciiTheme="minorBidi" w:hAnsiTheme="minorBidi"/>
          <w:color w:val="3B3838" w:themeColor="background2" w:themeShade="40"/>
        </w:rPr>
        <w:t>he datasets from The Metropolitan Authority website ((</w:t>
      </w:r>
      <w:hyperlink r:id="rId5" w:tgtFrame="_blank" w:history="1">
        <w:r w:rsidRPr="000835E6">
          <w:rPr>
            <w:rStyle w:val="Hyperlink"/>
            <w:rFonts w:asciiTheme="minorBidi" w:hAnsiTheme="minorBidi"/>
            <w:color w:val="3B3838" w:themeColor="background2" w:themeShade="40"/>
          </w:rPr>
          <w:t>http://web.mta.info/developers/turnstile.html</w:t>
        </w:r>
      </w:hyperlink>
      <w:r w:rsidRPr="000835E6">
        <w:rPr>
          <w:rFonts w:asciiTheme="minorBidi" w:hAnsiTheme="minorBidi"/>
          <w:color w:val="3B3838" w:themeColor="background2" w:themeShade="40"/>
        </w:rPr>
        <w:t xml:space="preserve">) and they are </w:t>
      </w:r>
      <w:r w:rsidR="00B324FA" w:rsidRPr="000835E6">
        <w:rPr>
          <w:rFonts w:asciiTheme="minorBidi" w:hAnsiTheme="minorBidi"/>
          <w:color w:val="3B3838" w:themeColor="background2" w:themeShade="40"/>
        </w:rPr>
        <w:t>publishing</w:t>
      </w:r>
      <w:r w:rsidRPr="000835E6">
        <w:rPr>
          <w:rFonts w:asciiTheme="minorBidi" w:hAnsiTheme="minorBidi"/>
          <w:color w:val="3B3838" w:themeColor="background2" w:themeShade="40"/>
        </w:rPr>
        <w:t xml:space="preserve"> every week their turnstiles data it has 8 columns </w:t>
      </w:r>
      <w:r w:rsidRPr="000835E6">
        <w:rPr>
          <w:rFonts w:asciiTheme="minorBidi" w:hAnsiTheme="minorBidi"/>
          <w:color w:val="3B3838" w:themeColor="background2" w:themeShade="40"/>
          <w:lang w:val="en-US"/>
        </w:rPr>
        <w:t>I</w:t>
      </w:r>
      <w:r w:rsidR="00B324FA" w:rsidRPr="000835E6">
        <w:rPr>
          <w:rFonts w:asciiTheme="minorBidi" w:hAnsiTheme="minorBidi"/>
          <w:color w:val="3B3838" w:themeColor="background2" w:themeShade="40"/>
          <w:lang w:val="en-US"/>
        </w:rPr>
        <w:t xml:space="preserve">’ve </w:t>
      </w:r>
      <w:r w:rsidRPr="000835E6">
        <w:rPr>
          <w:rFonts w:asciiTheme="minorBidi" w:hAnsiTheme="minorBidi"/>
          <w:color w:val="3B3838" w:themeColor="background2" w:themeShade="40"/>
        </w:rPr>
        <w:t>take 3 months</w:t>
      </w:r>
      <w:r w:rsidRPr="000835E6">
        <w:rPr>
          <w:rFonts w:asciiTheme="minorBidi" w:hAnsiTheme="minorBidi"/>
          <w:color w:val="3B3838" w:themeColor="background2" w:themeShade="40"/>
          <w:lang w:val="en-US"/>
        </w:rPr>
        <w:t xml:space="preserve"> </w:t>
      </w:r>
      <w:r w:rsidR="00B324FA" w:rsidRPr="000835E6">
        <w:rPr>
          <w:rFonts w:asciiTheme="minorBidi" w:hAnsiTheme="minorBidi"/>
          <w:color w:val="3B3838" w:themeColor="background2" w:themeShade="40"/>
          <w:lang w:val="en-US"/>
        </w:rPr>
        <w:t>data</w:t>
      </w:r>
      <w:r w:rsidR="00B324FA" w:rsidRPr="000835E6">
        <w:rPr>
          <w:rFonts w:asciiTheme="minorBidi" w:hAnsiTheme="minorBidi"/>
          <w:color w:val="3B3838" w:themeColor="background2" w:themeShade="40"/>
        </w:rPr>
        <w:t>.</w:t>
      </w:r>
    </w:p>
    <w:p w14:paraId="321D23AE" w14:textId="644246CF" w:rsidR="003578F3" w:rsidRPr="000835E6" w:rsidRDefault="003578F3" w:rsidP="003578F3">
      <w:pPr>
        <w:rPr>
          <w:rFonts w:asciiTheme="minorBidi" w:eastAsia="Helvetica" w:hAnsiTheme="minorBidi"/>
          <w:color w:val="3B3838" w:themeColor="background2" w:themeShade="40"/>
        </w:rPr>
      </w:pPr>
      <w:r w:rsidRPr="000835E6">
        <w:rPr>
          <w:rFonts w:asciiTheme="minorBidi" w:hAnsiTheme="minorBidi"/>
          <w:color w:val="3B3838" w:themeColor="background2" w:themeShade="40"/>
        </w:rPr>
        <w:t>▪ C_A: Control Area</w:t>
      </w:r>
      <w:r w:rsidRPr="000835E6">
        <w:rPr>
          <w:rFonts w:asciiTheme="minorBidi" w:hAnsiTheme="minorBidi"/>
          <w:color w:val="3B3838" w:themeColor="background2" w:themeShade="40"/>
        </w:rPr>
        <w:br/>
        <w:t>▪ UNIT: Remote Unit for a station</w:t>
      </w:r>
      <w:r w:rsidRPr="000835E6">
        <w:rPr>
          <w:rFonts w:asciiTheme="minorBidi" w:hAnsiTheme="minorBidi"/>
          <w:color w:val="3B3838" w:themeColor="background2" w:themeShade="40"/>
        </w:rPr>
        <w:br/>
        <w:t>▪ SCP: Subunit Channel Position represents a specific address for a device</w:t>
      </w:r>
      <w:r w:rsidRPr="000835E6">
        <w:rPr>
          <w:rFonts w:asciiTheme="minorBidi" w:hAnsiTheme="minorBidi"/>
          <w:color w:val="3B3838" w:themeColor="background2" w:themeShade="40"/>
        </w:rPr>
        <w:br/>
        <w:t>▪ STATION: Represents the station name the device is located at</w:t>
      </w:r>
      <w:r w:rsidRPr="000835E6">
        <w:rPr>
          <w:rFonts w:asciiTheme="minorBidi" w:hAnsiTheme="minorBidi"/>
          <w:color w:val="3B3838" w:themeColor="background2" w:themeShade="40"/>
        </w:rPr>
        <w:br/>
        <w:t>▪ LINE NAME: Represents all train lines that can be boarded at this station</w:t>
      </w:r>
      <w:r w:rsidRPr="000835E6">
        <w:rPr>
          <w:rFonts w:asciiTheme="minorBidi" w:hAnsiTheme="minorBidi"/>
          <w:color w:val="3B3838" w:themeColor="background2" w:themeShade="40"/>
        </w:rPr>
        <w:br/>
        <w:t>▪ DIVISION: Represents the Line originally the station belonged to</w:t>
      </w:r>
      <w:r w:rsidRPr="000835E6">
        <w:rPr>
          <w:rFonts w:asciiTheme="minorBidi" w:hAnsiTheme="minorBidi"/>
          <w:color w:val="3B3838" w:themeColor="background2" w:themeShade="40"/>
        </w:rPr>
        <w:br/>
        <w:t>▪ DATE: Represents the date in (MM-DD-YY) format</w:t>
      </w:r>
      <w:r w:rsidRPr="000835E6">
        <w:rPr>
          <w:rFonts w:asciiTheme="minorBidi" w:hAnsiTheme="minorBidi"/>
          <w:color w:val="3B3838" w:themeColor="background2" w:themeShade="40"/>
        </w:rPr>
        <w:br/>
        <w:t>▪ TIME: Represents the time (hh:mm:ss) for a scheduled audit event</w:t>
      </w:r>
      <w:r w:rsidRPr="000835E6">
        <w:rPr>
          <w:rFonts w:asciiTheme="minorBidi" w:hAnsiTheme="minorBidi"/>
          <w:color w:val="3B3838" w:themeColor="background2" w:themeShade="40"/>
        </w:rPr>
        <w:br/>
        <w:t>▪ DESC_: Represent the "REGULAR" scheduled audit event</w:t>
      </w:r>
      <w:r w:rsidRPr="000835E6">
        <w:rPr>
          <w:rFonts w:asciiTheme="minorBidi" w:hAnsiTheme="minorBidi"/>
          <w:color w:val="3B3838" w:themeColor="background2" w:themeShade="40"/>
        </w:rPr>
        <w:br/>
        <w:t>▪ ENTRIES: The cumulative entry register value for a device</w:t>
      </w:r>
      <w:r w:rsidRPr="000835E6">
        <w:rPr>
          <w:rFonts w:asciiTheme="minorBidi" w:hAnsiTheme="minorBidi"/>
          <w:color w:val="3B3838" w:themeColor="background2" w:themeShade="40"/>
        </w:rPr>
        <w:br/>
        <w:t>▪ EXITS: The cumulative exit register value for a device</w:t>
      </w:r>
    </w:p>
    <w:p w14:paraId="0A919328" w14:textId="77777777" w:rsidR="0003692A" w:rsidRPr="000835E6" w:rsidRDefault="0003692A" w:rsidP="00A66A7A">
      <w:pPr>
        <w:rPr>
          <w:rFonts w:asciiTheme="minorBidi" w:eastAsia="Helvetica" w:hAnsiTheme="minorBidi"/>
          <w:color w:val="494949"/>
          <w:lang w:val="en-US"/>
        </w:rPr>
      </w:pPr>
    </w:p>
    <w:p w14:paraId="403542C1" w14:textId="77777777" w:rsidR="0003692A" w:rsidRPr="009D41C4" w:rsidRDefault="0003692A" w:rsidP="00A66A7A">
      <w:pPr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Algorithm:</w:t>
      </w:r>
    </w:p>
    <w:p w14:paraId="5869D97C" w14:textId="35D5A680" w:rsidR="009D41C4" w:rsidRDefault="009D41C4" w:rsidP="000835E6">
      <w:p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</w:p>
    <w:p w14:paraId="6DCA3B29" w14:textId="03523308" w:rsidR="000835E6" w:rsidRPr="000835E6" w:rsidRDefault="000835E6" w:rsidP="000835E6">
      <w:pPr>
        <w:shd w:val="clear" w:color="auto" w:fill="FFFFFE"/>
        <w:spacing w:line="285" w:lineRule="atLeast"/>
        <w:rPr>
          <w:rFonts w:asciiTheme="minorBidi" w:eastAsia="굴림" w:hAnsiTheme="minorBidi"/>
          <w:color w:val="3B3838" w:themeColor="background2" w:themeShade="40"/>
          <w:lang w:val="en-US" w:eastAsia="ko-KR"/>
        </w:rPr>
      </w:pP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find 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traffic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 for Top 5 stations</w:t>
      </w:r>
    </w:p>
    <w:p w14:paraId="0E2CBBF3" w14:textId="15186259" w:rsidR="000835E6" w:rsidRPr="000835E6" w:rsidRDefault="000835E6" w:rsidP="000835E6">
      <w:pPr>
        <w:shd w:val="clear" w:color="auto" w:fill="FFFFFE"/>
        <w:spacing w:line="285" w:lineRule="atLeast"/>
        <w:rPr>
          <w:rFonts w:asciiTheme="minorBidi" w:eastAsia="굴림" w:hAnsiTheme="minorBidi"/>
          <w:color w:val="3B3838" w:themeColor="background2" w:themeShade="40"/>
          <w:lang w:val="en-US" w:eastAsia="ko-KR"/>
        </w:rPr>
      </w:pP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find 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traffic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 for Bottom 5 stations</w:t>
      </w:r>
    </w:p>
    <w:p w14:paraId="2E298C47" w14:textId="593964F3" w:rsidR="000835E6" w:rsidRPr="000835E6" w:rsidRDefault="000835E6" w:rsidP="000835E6">
      <w:pPr>
        <w:shd w:val="clear" w:color="auto" w:fill="FFFFFE"/>
        <w:spacing w:line="285" w:lineRule="atLeast"/>
        <w:rPr>
          <w:rFonts w:asciiTheme="minorBidi" w:eastAsia="굴림" w:hAnsiTheme="minorBidi"/>
          <w:color w:val="3B3838" w:themeColor="background2" w:themeShade="40"/>
          <w:lang w:val="en-US" w:eastAsia="ko-KR"/>
        </w:rPr>
      </w:pP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find 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traffic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 for every station and Date</w:t>
      </w:r>
    </w:p>
    <w:p w14:paraId="2A0500F5" w14:textId="76FBA766" w:rsidR="000835E6" w:rsidRPr="000835E6" w:rsidRDefault="000835E6" w:rsidP="000835E6">
      <w:pPr>
        <w:shd w:val="clear" w:color="auto" w:fill="FFFFFE"/>
        <w:spacing w:line="285" w:lineRule="atLeast"/>
        <w:rPr>
          <w:rFonts w:asciiTheme="minorBidi" w:eastAsia="굴림" w:hAnsiTheme="minorBidi"/>
          <w:color w:val="3B3838" w:themeColor="background2" w:themeShade="40"/>
          <w:lang w:val="en-US" w:eastAsia="ko-KR"/>
        </w:rPr>
      </w:pP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find 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traffic</w:t>
      </w:r>
      <w:r w:rsidRPr="000835E6">
        <w:rPr>
          <w:rFonts w:asciiTheme="minorBidi" w:eastAsia="굴림" w:hAnsiTheme="minorBidi"/>
          <w:color w:val="3B3838" w:themeColor="background2" w:themeShade="40"/>
          <w:lang w:val="en-US" w:eastAsia="ko-KR"/>
        </w:rPr>
        <w:t> for every station and control area</w:t>
      </w:r>
    </w:p>
    <w:p w14:paraId="037C75B4" w14:textId="77777777" w:rsidR="000835E6" w:rsidRPr="000835E6" w:rsidRDefault="000835E6" w:rsidP="000835E6">
      <w:pPr>
        <w:shd w:val="clear" w:color="auto" w:fill="FFFFFE"/>
        <w:spacing w:line="285" w:lineRule="atLeast"/>
        <w:rPr>
          <w:rFonts w:ascii="Courier New" w:eastAsia="굴림" w:hAnsi="Courier New" w:cs="Courier New"/>
          <w:color w:val="000000"/>
          <w:sz w:val="21"/>
          <w:szCs w:val="21"/>
          <w:lang w:val="en-US" w:eastAsia="ko-KR"/>
        </w:rPr>
      </w:pPr>
    </w:p>
    <w:p w14:paraId="60614DA5" w14:textId="77777777" w:rsidR="000835E6" w:rsidRDefault="000835E6" w:rsidP="000835E6">
      <w:pPr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</w:p>
    <w:p w14:paraId="4B6D6DF1" w14:textId="77777777" w:rsidR="00B324FA" w:rsidRPr="009D41C4" w:rsidRDefault="00B324FA" w:rsidP="009D41C4">
      <w:pPr>
        <w:ind w:left="360"/>
        <w:rPr>
          <w:rFonts w:ascii="Helvetica Neue" w:hAnsi="Helvetica Neue"/>
          <w:color w:val="000000"/>
          <w:sz w:val="22"/>
          <w:szCs w:val="22"/>
          <w:shd w:val="clear" w:color="auto" w:fill="FFFFFF"/>
          <w:lang w:val="en-US"/>
        </w:rPr>
      </w:pPr>
    </w:p>
    <w:p w14:paraId="1173DF4A" w14:textId="2549D7C7" w:rsidR="00B324FA" w:rsidRPr="009D41C4" w:rsidRDefault="009D41C4" w:rsidP="00B324FA">
      <w:pPr>
        <w:rPr>
          <w:rFonts w:ascii="Helvetica" w:eastAsia="Helvetica" w:hAnsi="Helvetica" w:cs="GE SS Two Light"/>
          <w:color w:val="494949"/>
          <w:sz w:val="32"/>
          <w:szCs w:val="40"/>
          <w:lang w:val="en-US"/>
        </w:rPr>
      </w:pPr>
      <w:r w:rsidRPr="009D41C4">
        <w:rPr>
          <w:rFonts w:ascii="Helvetica" w:eastAsia="Helvetica" w:hAnsi="Helvetica" w:cs="GE SS Two Light"/>
          <w:color w:val="494949"/>
          <w:sz w:val="32"/>
          <w:szCs w:val="40"/>
          <w:lang w:val="en-US"/>
        </w:rPr>
        <w:t>Tools:</w:t>
      </w:r>
    </w:p>
    <w:p w14:paraId="2238CC2C" w14:textId="478F1512" w:rsidR="009D41C4" w:rsidRPr="000835E6" w:rsidRDefault="009D41C4" w:rsidP="009D41C4">
      <w:pPr>
        <w:pStyle w:val="ListParagraph"/>
        <w:numPr>
          <w:ilvl w:val="0"/>
          <w:numId w:val="11"/>
        </w:numPr>
        <w:rPr>
          <w:rFonts w:asciiTheme="minorBidi" w:eastAsia="Helvetica" w:hAnsiTheme="minorBidi" w:cstheme="minorBidi"/>
          <w:color w:val="494949"/>
          <w:lang w:val="en-US"/>
        </w:rPr>
      </w:pPr>
      <w:r w:rsidRPr="000835E6">
        <w:rPr>
          <w:rFonts w:asciiTheme="minorBidi" w:eastAsia="Helvetica" w:hAnsiTheme="minorBidi" w:cstheme="minorBidi"/>
          <w:color w:val="494949"/>
          <w:lang w:val="en-US"/>
        </w:rPr>
        <w:t>NumPy and Pandas for data manipulation</w:t>
      </w:r>
    </w:p>
    <w:p w14:paraId="30ED17E2" w14:textId="1CE7A21F" w:rsidR="009D41C4" w:rsidRPr="000835E6" w:rsidRDefault="009D41C4" w:rsidP="009D41C4">
      <w:pPr>
        <w:pStyle w:val="ListParagraph"/>
        <w:numPr>
          <w:ilvl w:val="0"/>
          <w:numId w:val="11"/>
        </w:numPr>
        <w:rPr>
          <w:rFonts w:asciiTheme="minorBidi" w:eastAsia="Helvetica" w:hAnsiTheme="minorBidi" w:cstheme="minorBidi"/>
          <w:color w:val="494949"/>
          <w:lang w:val="en-US"/>
        </w:rPr>
      </w:pPr>
      <w:r w:rsidRPr="000835E6">
        <w:rPr>
          <w:rFonts w:asciiTheme="minorBidi" w:eastAsia="Helvetica" w:hAnsiTheme="minorBidi" w:cstheme="minorBidi"/>
          <w:color w:val="494949"/>
          <w:lang w:val="en-US"/>
        </w:rPr>
        <w:t>Seaborn for plotting</w:t>
      </w:r>
    </w:p>
    <w:p w14:paraId="7D4334E8" w14:textId="3934CB1E" w:rsidR="00B324FA" w:rsidRPr="000835E6" w:rsidRDefault="00B324FA" w:rsidP="009D41C4">
      <w:pPr>
        <w:pStyle w:val="ListParagraph"/>
        <w:numPr>
          <w:ilvl w:val="0"/>
          <w:numId w:val="11"/>
        </w:numPr>
        <w:rPr>
          <w:rFonts w:asciiTheme="minorBidi" w:eastAsia="Helvetica" w:hAnsiTheme="minorBidi" w:cstheme="minorBidi"/>
          <w:color w:val="494949"/>
          <w:lang w:val="en-US"/>
        </w:rPr>
      </w:pPr>
      <w:r w:rsidRPr="000835E6">
        <w:rPr>
          <w:rFonts w:asciiTheme="minorBidi" w:eastAsia="Helvetica" w:hAnsiTheme="minorBidi" w:cstheme="minorBidi"/>
          <w:color w:val="494949"/>
          <w:lang w:val="en-US"/>
        </w:rPr>
        <w:t xml:space="preserve">Google cloud to create database in the cloud </w:t>
      </w:r>
    </w:p>
    <w:p w14:paraId="61C8B448" w14:textId="62FD77E3" w:rsidR="0003692A" w:rsidRPr="000835E6" w:rsidRDefault="009D41C4" w:rsidP="009D41C4">
      <w:pPr>
        <w:pStyle w:val="ListParagraph"/>
        <w:numPr>
          <w:ilvl w:val="0"/>
          <w:numId w:val="11"/>
        </w:numPr>
        <w:rPr>
          <w:rFonts w:asciiTheme="minorBidi" w:eastAsia="Helvetica" w:hAnsiTheme="minorBidi" w:cstheme="minorBidi"/>
          <w:color w:val="494949"/>
          <w:lang w:val="en-US"/>
        </w:rPr>
      </w:pPr>
      <w:r w:rsidRPr="000835E6">
        <w:rPr>
          <w:rFonts w:asciiTheme="minorBidi" w:eastAsia="Helvetica" w:hAnsiTheme="minorBidi" w:cstheme="minorBidi"/>
          <w:color w:val="494949"/>
          <w:lang w:val="en-US"/>
        </w:rPr>
        <w:t>PowerPoint for presentation visualizations</w:t>
      </w:r>
    </w:p>
    <w:p w14:paraId="5ACFAA9F" w14:textId="6BD17B23" w:rsidR="00BC7DC6" w:rsidRDefault="00BC7DC6" w:rsidP="00BC7DC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p w14:paraId="6A39189C" w14:textId="77777777" w:rsidR="00BC7DC6" w:rsidRPr="003D1A06" w:rsidRDefault="00BC7DC6" w:rsidP="003D1A06">
      <w:pPr>
        <w:pStyle w:val="NormalWeb"/>
        <w:overflowPunct w:val="0"/>
        <w:spacing w:before="0" w:beforeAutospacing="0" w:after="0" w:afterAutospacing="0" w:line="360" w:lineRule="auto"/>
        <w:jc w:val="both"/>
        <w:rPr>
          <w:rFonts w:ascii="Helvetica" w:eastAsia="Helvetica" w:hAnsi="Helvetica" w:cs="GE SS Two Light"/>
          <w:color w:val="494949"/>
          <w:sz w:val="28"/>
          <w:szCs w:val="38"/>
          <w:lang w:val="en-US"/>
        </w:rPr>
      </w:pPr>
    </w:p>
    <w:sectPr w:rsidR="00BC7DC6" w:rsidRPr="003D1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SS Two Light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509"/>
    <w:multiLevelType w:val="hybridMultilevel"/>
    <w:tmpl w:val="D32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AFE"/>
    <w:multiLevelType w:val="hybridMultilevel"/>
    <w:tmpl w:val="84842B64"/>
    <w:lvl w:ilvl="0" w:tplc="FC4804A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A9C7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E4EA3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ACEE0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0806D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86C2A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BC643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86E7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64E5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569F"/>
    <w:multiLevelType w:val="hybridMultilevel"/>
    <w:tmpl w:val="A53ECFB0"/>
    <w:lvl w:ilvl="0" w:tplc="12EE8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65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EF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6C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62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480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29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2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21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D6E97"/>
    <w:multiLevelType w:val="hybridMultilevel"/>
    <w:tmpl w:val="ADDE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92136"/>
    <w:multiLevelType w:val="hybridMultilevel"/>
    <w:tmpl w:val="A95CA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C50E77"/>
    <w:multiLevelType w:val="hybridMultilevel"/>
    <w:tmpl w:val="374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26C95"/>
    <w:multiLevelType w:val="hybridMultilevel"/>
    <w:tmpl w:val="A8A8C71E"/>
    <w:lvl w:ilvl="0" w:tplc="7F487A0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ACF3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66AAB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C7DF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4BC2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4F1B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2896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C2AE6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9DF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513B3"/>
    <w:multiLevelType w:val="hybridMultilevel"/>
    <w:tmpl w:val="E52C7FE8"/>
    <w:lvl w:ilvl="0" w:tplc="64101CE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A677C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BD7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E41E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08F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41AC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12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E59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E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0166"/>
    <w:multiLevelType w:val="hybridMultilevel"/>
    <w:tmpl w:val="CF86FE3C"/>
    <w:lvl w:ilvl="0" w:tplc="0B8C483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4C24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0746A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0C69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4477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49BC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C686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F02AE4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CC34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3BCE"/>
    <w:multiLevelType w:val="hybridMultilevel"/>
    <w:tmpl w:val="1966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77808"/>
    <w:multiLevelType w:val="hybridMultilevel"/>
    <w:tmpl w:val="29AE3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A677C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4BD7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E41E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08F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41AC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12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8E59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28E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0"/>
    <w:rsid w:val="0003692A"/>
    <w:rsid w:val="000835E6"/>
    <w:rsid w:val="003578F3"/>
    <w:rsid w:val="003D1A06"/>
    <w:rsid w:val="0073238F"/>
    <w:rsid w:val="009D41C4"/>
    <w:rsid w:val="00A66A7A"/>
    <w:rsid w:val="00B324FA"/>
    <w:rsid w:val="00B869FE"/>
    <w:rsid w:val="00BC7DC6"/>
    <w:rsid w:val="00D04BEE"/>
    <w:rsid w:val="00F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2BB3"/>
  <w15:chartTrackingRefBased/>
  <w15:docId w15:val="{734CC0EC-7D24-B642-BE14-C25EBA6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F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37F5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578F3"/>
    <w:rPr>
      <w:color w:val="0000FF"/>
      <w:u w:val="single"/>
    </w:rPr>
  </w:style>
  <w:style w:type="paragraph" w:customStyle="1" w:styleId="Default">
    <w:name w:val="Default"/>
    <w:rsid w:val="003578F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6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77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2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7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7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7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ta.info/developers/turnst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ABDULSHAKOUR BAKHSH</dc:creator>
  <cp:keywords/>
  <dc:description/>
  <cp:lastModifiedBy>Tia</cp:lastModifiedBy>
  <cp:revision>2</cp:revision>
  <dcterms:created xsi:type="dcterms:W3CDTF">2021-09-09T08:25:00Z</dcterms:created>
  <dcterms:modified xsi:type="dcterms:W3CDTF">2021-09-30T04:37:00Z</dcterms:modified>
</cp:coreProperties>
</file>