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12" w:rsidRPr="00930D12" w:rsidRDefault="00930D12" w:rsidP="004157E4">
      <w:pPr>
        <w:jc w:val="right"/>
        <w:rPr>
          <w:b/>
          <w:sz w:val="40"/>
          <w:szCs w:val="40"/>
        </w:rPr>
      </w:pPr>
      <w:bookmarkStart w:id="0" w:name="_Toc531196082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-556260</wp:posOffset>
            </wp:positionH>
            <wp:positionV relativeFrom="page">
              <wp:posOffset>409575</wp:posOffset>
            </wp:positionV>
            <wp:extent cx="24288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15" y="21016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5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Escola Profissional do Alto Lima</w:t>
      </w:r>
    </w:p>
    <w:p w:rsidR="00930D12" w:rsidRPr="00DF380A" w:rsidRDefault="001F0668" w:rsidP="00930D12">
      <w:pPr>
        <w:spacing w:before="0" w:after="160" w:line="259" w:lineRule="auto"/>
        <w:rPr>
          <w:sz w:val="24"/>
        </w:rPr>
      </w:pPr>
      <w:r>
        <w:rPr>
          <w:sz w:val="24"/>
        </w:rPr>
        <w:t xml:space="preserve">       </w:t>
      </w:r>
      <w:r w:rsidR="00102A6B" w:rsidRPr="00DF380A">
        <w:rPr>
          <w:sz w:val="24"/>
        </w:rPr>
        <w:t>Curso | Técnico de Eletrónica, Automação e Comando</w:t>
      </w:r>
    </w:p>
    <w:p w:rsidR="00102A6B" w:rsidRPr="00DF380A" w:rsidRDefault="00102A6B" w:rsidP="00930D12">
      <w:pPr>
        <w:spacing w:before="0" w:after="160" w:line="259" w:lineRule="auto"/>
        <w:rPr>
          <w:sz w:val="24"/>
        </w:rPr>
      </w:pPr>
      <w:r w:rsidRPr="00DF380A">
        <w:rPr>
          <w:sz w:val="24"/>
        </w:rPr>
        <w:t>Disciplina | Automação e Comando</w:t>
      </w:r>
    </w:p>
    <w:p w:rsidR="00102A6B" w:rsidRPr="00DF380A" w:rsidRDefault="00102A6B" w:rsidP="00930D12">
      <w:pPr>
        <w:spacing w:before="0" w:after="160" w:line="259" w:lineRule="auto"/>
        <w:rPr>
          <w:sz w:val="24"/>
        </w:rPr>
      </w:pPr>
      <w:r w:rsidRPr="00DF380A">
        <w:rPr>
          <w:sz w:val="24"/>
        </w:rPr>
        <w:t>Professor | Marco Lima</w:t>
      </w:r>
    </w:p>
    <w:p w:rsidR="00BA3554" w:rsidRPr="00DF380A" w:rsidRDefault="001F0668" w:rsidP="00930D12">
      <w:pPr>
        <w:spacing w:before="0" w:after="160" w:line="259" w:lineRule="auto"/>
        <w:rPr>
          <w:sz w:val="24"/>
        </w:rPr>
      </w:pPr>
      <w:r>
        <w:rPr>
          <w:sz w:val="24"/>
        </w:rPr>
        <w:t xml:space="preserve">   </w:t>
      </w:r>
      <w:r w:rsidR="00BA3554" w:rsidRPr="00DF380A">
        <w:rPr>
          <w:sz w:val="24"/>
        </w:rPr>
        <w:t xml:space="preserve">Módulo | </w:t>
      </w:r>
      <w:r w:rsidR="008D4339" w:rsidRPr="00DF380A">
        <w:rPr>
          <w:sz w:val="24"/>
        </w:rPr>
        <w:t>Autómatos Programáveis – Supervisão e Controlo de Processos</w:t>
      </w:r>
    </w:p>
    <w:p w:rsidR="00102A6B" w:rsidRPr="00DF380A" w:rsidRDefault="001F0668" w:rsidP="00930D12">
      <w:pPr>
        <w:spacing w:before="0" w:after="160" w:line="259" w:lineRule="auto"/>
        <w:rPr>
          <w:sz w:val="24"/>
        </w:rPr>
      </w:pPr>
      <w:r>
        <w:rPr>
          <w:sz w:val="24"/>
        </w:rPr>
        <w:t xml:space="preserve">      </w:t>
      </w:r>
      <w:r w:rsidR="00102A6B" w:rsidRPr="00DF380A">
        <w:rPr>
          <w:sz w:val="24"/>
        </w:rPr>
        <w:t>Nome | Tiago Lima</w:t>
      </w:r>
      <w:r w:rsidR="00102A6B" w:rsidRPr="00DF380A">
        <w:rPr>
          <w:sz w:val="24"/>
        </w:rPr>
        <w:tab/>
      </w:r>
      <w:r w:rsidR="00102A6B" w:rsidRPr="00DF380A">
        <w:rPr>
          <w:sz w:val="24"/>
        </w:rPr>
        <w:tab/>
        <w:t>Turma | R</w:t>
      </w:r>
      <w:r w:rsidR="00102A6B" w:rsidRPr="00DF380A">
        <w:rPr>
          <w:sz w:val="24"/>
        </w:rPr>
        <w:tab/>
      </w:r>
      <w:r w:rsidR="00574FBB" w:rsidRPr="00DF380A">
        <w:rPr>
          <w:sz w:val="24"/>
        </w:rPr>
        <w:tab/>
      </w:r>
      <w:r w:rsidR="00102A6B" w:rsidRPr="00DF380A">
        <w:rPr>
          <w:sz w:val="24"/>
        </w:rPr>
        <w:t>Ano | 12º</w:t>
      </w:r>
    </w:p>
    <w:p w:rsidR="00102A6B" w:rsidRDefault="00102A6B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6A663B" w:rsidRPr="00411FCE" w:rsidRDefault="006A663B" w:rsidP="006A663B">
      <w:pPr>
        <w:spacing w:before="0" w:after="160" w:line="259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Trabalho Prático de Avaliação</w:t>
      </w: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>
      <w:pPr>
        <w:spacing w:before="0" w:after="160" w:line="259" w:lineRule="auto"/>
      </w:pPr>
    </w:p>
    <w:p w:rsidR="006A663B" w:rsidRDefault="006A663B" w:rsidP="00930D12">
      <w:pPr>
        <w:spacing w:before="0" w:after="160" w:line="259" w:lineRule="auto"/>
        <w:rPr>
          <w:noProof/>
        </w:rPr>
      </w:pPr>
    </w:p>
    <w:p w:rsidR="007D4C22" w:rsidRDefault="007D4C22" w:rsidP="006A663B">
      <w:pPr>
        <w:spacing w:before="0"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E7322C1" wp14:editId="52093681">
            <wp:extent cx="2990850" cy="2385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07" t="21962" r="35089" b="18741"/>
                    <a:stretch/>
                  </pic:blipFill>
                  <pic:spPr bwMode="auto">
                    <a:xfrm>
                      <a:off x="0" y="0"/>
                      <a:ext cx="2991243" cy="238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D12" w:rsidRDefault="00930D12" w:rsidP="006A663B">
      <w:pPr>
        <w:spacing w:before="0" w:after="160" w:line="259" w:lineRule="auto"/>
        <w:jc w:val="center"/>
      </w:pPr>
    </w:p>
    <w:p w:rsidR="00930D12" w:rsidRDefault="00930D12" w:rsidP="00930D12">
      <w:pPr>
        <w:spacing w:before="0" w:after="160" w:line="259" w:lineRule="auto"/>
      </w:pPr>
    </w:p>
    <w:p w:rsidR="00930D12" w:rsidRDefault="00930D12" w:rsidP="00930D12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412205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D12" w:rsidRDefault="00930D12">
          <w:pPr>
            <w:pStyle w:val="Cabealhodondice"/>
          </w:pPr>
          <w:r>
            <w:t>Índ</w:t>
          </w:r>
          <w:bookmarkStart w:id="1" w:name="_GoBack"/>
          <w:bookmarkEnd w:id="1"/>
          <w:r>
            <w:t>ice</w:t>
          </w:r>
        </w:p>
        <w:p w:rsidR="002401BB" w:rsidRDefault="00930D1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214852" w:history="1">
            <w:r w:rsidR="002401BB" w:rsidRPr="000B0F44">
              <w:rPr>
                <w:rStyle w:val="Hiperligao"/>
                <w:noProof/>
              </w:rPr>
              <w:t>Objetivos</w:t>
            </w:r>
            <w:r w:rsidR="002401BB">
              <w:rPr>
                <w:noProof/>
                <w:webHidden/>
              </w:rPr>
              <w:tab/>
            </w:r>
            <w:r w:rsidR="002401BB">
              <w:rPr>
                <w:noProof/>
                <w:webHidden/>
              </w:rPr>
              <w:fldChar w:fldCharType="begin"/>
            </w:r>
            <w:r w:rsidR="002401BB">
              <w:rPr>
                <w:noProof/>
                <w:webHidden/>
              </w:rPr>
              <w:instrText xml:space="preserve"> PAGEREF _Toc536214852 \h </w:instrText>
            </w:r>
            <w:r w:rsidR="002401BB">
              <w:rPr>
                <w:noProof/>
                <w:webHidden/>
              </w:rPr>
            </w:r>
            <w:r w:rsidR="002401BB">
              <w:rPr>
                <w:noProof/>
                <w:webHidden/>
              </w:rPr>
              <w:fldChar w:fldCharType="separate"/>
            </w:r>
            <w:r w:rsidR="002401BB">
              <w:rPr>
                <w:noProof/>
                <w:webHidden/>
              </w:rPr>
              <w:t>3</w:t>
            </w:r>
            <w:r w:rsidR="002401BB"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3" w:history="1">
            <w:r w:rsidRPr="000B0F44">
              <w:rPr>
                <w:rStyle w:val="Hiperligao"/>
                <w:noProof/>
              </w:rPr>
              <w:t>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4" w:history="1">
            <w:r w:rsidRPr="000B0F44">
              <w:rPr>
                <w:rStyle w:val="Hiperligao"/>
                <w:noProof/>
              </w:rPr>
              <w:t>Grafcet nível 1 (Grafcet funcional)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5" w:history="1">
            <w:r w:rsidRPr="000B0F44">
              <w:rPr>
                <w:rStyle w:val="Hiperligao"/>
                <w:noProof/>
              </w:rPr>
              <w:t>Grafcet nível 2 (Grafcet tecnológico)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6" w:history="1">
            <w:r w:rsidRPr="000B0F44">
              <w:rPr>
                <w:rStyle w:val="Hiperligao"/>
                <w:noProof/>
              </w:rPr>
              <w:t>Equações para programar o autómato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7" w:history="1">
            <w:r w:rsidRPr="000B0F44">
              <w:rPr>
                <w:rStyle w:val="Hiperligao"/>
                <w:noProof/>
                <w:lang w:val="en-GB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8" w:history="1">
            <w:r w:rsidRPr="000B0F44">
              <w:rPr>
                <w:rStyle w:val="Hiperligao"/>
                <w:noProof/>
              </w:rPr>
              <w:t>Atribuição de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59" w:history="1">
            <w:r w:rsidRPr="000B0F44">
              <w:rPr>
                <w:rStyle w:val="Hiperligao"/>
                <w:noProof/>
              </w:rPr>
              <w:t>Recetividades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60" w:history="1">
            <w:r w:rsidRPr="000B0F44">
              <w:rPr>
                <w:rStyle w:val="Hiperligao"/>
                <w:noProof/>
              </w:rPr>
              <w:t>Equações para programar o autómato em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1BB" w:rsidRDefault="002401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36214861" w:history="1">
            <w:r w:rsidRPr="000B0F44">
              <w:rPr>
                <w:rStyle w:val="Hiperligao"/>
                <w:noProof/>
                <w:lang w:val="en-GB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D12" w:rsidRDefault="00930D12">
          <w:r>
            <w:rPr>
              <w:b/>
              <w:bCs/>
            </w:rPr>
            <w:fldChar w:fldCharType="end"/>
          </w:r>
        </w:p>
      </w:sdtContent>
    </w:sdt>
    <w:p w:rsidR="00930D12" w:rsidRDefault="00930D12" w:rsidP="00930D12"/>
    <w:p w:rsidR="00930D12" w:rsidRDefault="00930D12" w:rsidP="00A776A9">
      <w:pPr>
        <w:spacing w:before="0" w:after="160" w:line="259" w:lineRule="auto"/>
      </w:pPr>
      <w:r>
        <w:br w:type="page"/>
      </w:r>
    </w:p>
    <w:p w:rsidR="000E210B" w:rsidRPr="000E210B" w:rsidRDefault="000E210B" w:rsidP="000E210B">
      <w:pPr>
        <w:pStyle w:val="Ttulo1"/>
      </w:pPr>
      <w:bookmarkStart w:id="2" w:name="_Toc536214852"/>
      <w:r>
        <w:lastRenderedPageBreak/>
        <w:t>Objetivos</w:t>
      </w:r>
      <w:bookmarkEnd w:id="2"/>
    </w:p>
    <w:p w:rsidR="007851C2" w:rsidRPr="00AB6358" w:rsidRDefault="0009327F" w:rsidP="0009327F">
      <w:pPr>
        <w:pStyle w:val="PargrafodaLista"/>
        <w:numPr>
          <w:ilvl w:val="0"/>
          <w:numId w:val="1"/>
        </w:numPr>
        <w:rPr>
          <w:sz w:val="24"/>
        </w:rPr>
      </w:pPr>
      <w:r w:rsidRPr="00AB6358">
        <w:rPr>
          <w:sz w:val="24"/>
        </w:rPr>
        <w:t>Desenhar e programar (NB-Designer) na consola tátil HMI NB7W-TW01B ou no CX-Supervisor uma aplicação que permite supervisionar e controlar o estado de uma garagem cujo funcionamento se ilustra na figura seguinte</w:t>
      </w:r>
    </w:p>
    <w:p w:rsidR="003969CC" w:rsidRPr="00AB6358" w:rsidRDefault="0009327F" w:rsidP="003969CC">
      <w:pPr>
        <w:pStyle w:val="PargrafodaLista"/>
        <w:numPr>
          <w:ilvl w:val="1"/>
          <w:numId w:val="1"/>
        </w:numPr>
        <w:rPr>
          <w:sz w:val="24"/>
        </w:rPr>
      </w:pPr>
      <w:r w:rsidRPr="00AB6358">
        <w:rPr>
          <w:sz w:val="24"/>
        </w:rPr>
        <w:t>Um veículo aproxima-se da porta.</w:t>
      </w:r>
    </w:p>
    <w:p w:rsidR="003969CC" w:rsidRPr="00AB6358" w:rsidRDefault="0009327F" w:rsidP="003969CC">
      <w:pPr>
        <w:pStyle w:val="PargrafodaLista"/>
        <w:numPr>
          <w:ilvl w:val="1"/>
          <w:numId w:val="1"/>
        </w:numPr>
        <w:rPr>
          <w:sz w:val="24"/>
        </w:rPr>
      </w:pPr>
      <w:r w:rsidRPr="00AB6358">
        <w:rPr>
          <w:sz w:val="24"/>
        </w:rPr>
        <w:t xml:space="preserve">Quando o sensor SEN2 deteta um sinal de luzes, o motor liga e a persiana sobe (MOA). Ao </w:t>
      </w:r>
      <w:r w:rsidR="00BF1FD5" w:rsidRPr="00AB6358">
        <w:rPr>
          <w:sz w:val="24"/>
        </w:rPr>
        <w:t>atingir o limite superior (LS1) o motor para.</w:t>
      </w:r>
    </w:p>
    <w:p w:rsidR="003969CC" w:rsidRPr="00AB6358" w:rsidRDefault="00BF1FD5" w:rsidP="003969CC">
      <w:pPr>
        <w:pStyle w:val="PargrafodaLista"/>
        <w:numPr>
          <w:ilvl w:val="1"/>
          <w:numId w:val="1"/>
        </w:numPr>
        <w:rPr>
          <w:sz w:val="24"/>
        </w:rPr>
      </w:pPr>
      <w:r w:rsidRPr="00AB6358">
        <w:rPr>
          <w:sz w:val="24"/>
        </w:rPr>
        <w:t>Quando o sensor SEN1 deteta que o veículo entrou completamente na garagem, o motor (MOF) liga e a persiana fecha. Ao atingir o limite inferior (LS2) o motor para.</w:t>
      </w:r>
    </w:p>
    <w:p w:rsidR="003969CC" w:rsidRPr="00AB6358" w:rsidRDefault="00BF1FD5" w:rsidP="003969CC">
      <w:pPr>
        <w:pStyle w:val="PargrafodaLista"/>
        <w:numPr>
          <w:ilvl w:val="1"/>
          <w:numId w:val="1"/>
        </w:numPr>
        <w:rPr>
          <w:sz w:val="24"/>
        </w:rPr>
      </w:pPr>
      <w:r w:rsidRPr="00AB6358">
        <w:rPr>
          <w:sz w:val="24"/>
        </w:rPr>
        <w:t>A persiana também pode ser aberta (PB1), fechada (PB2), e parada (PB3) com botões.</w:t>
      </w:r>
    </w:p>
    <w:p w:rsidR="00BF1FD5" w:rsidRPr="00AB6358" w:rsidRDefault="00BF1FD5" w:rsidP="003969CC">
      <w:pPr>
        <w:pStyle w:val="PargrafodaLista"/>
        <w:numPr>
          <w:ilvl w:val="1"/>
          <w:numId w:val="1"/>
        </w:numPr>
        <w:rPr>
          <w:sz w:val="24"/>
        </w:rPr>
      </w:pPr>
      <w:r w:rsidRPr="00AB6358">
        <w:rPr>
          <w:sz w:val="24"/>
        </w:rPr>
        <w:t>Para retirar o veículo da garagem, usam-se os botões para operar a persiana.</w:t>
      </w:r>
    </w:p>
    <w:p w:rsidR="00BF1FD5" w:rsidRPr="00AB6358" w:rsidRDefault="00BF1FD5" w:rsidP="00BF1FD5">
      <w:pPr>
        <w:pStyle w:val="PargrafodaLista"/>
        <w:numPr>
          <w:ilvl w:val="0"/>
          <w:numId w:val="1"/>
        </w:numPr>
        <w:rPr>
          <w:sz w:val="24"/>
        </w:rPr>
      </w:pPr>
      <w:r w:rsidRPr="00AB6358">
        <w:rPr>
          <w:sz w:val="24"/>
        </w:rPr>
        <w:t>Realizar no software CX-</w:t>
      </w:r>
      <w:proofErr w:type="spellStart"/>
      <w:r w:rsidRPr="00AB6358">
        <w:rPr>
          <w:sz w:val="24"/>
        </w:rPr>
        <w:t>Programmer</w:t>
      </w:r>
      <w:proofErr w:type="spellEnd"/>
      <w:r w:rsidRPr="00AB6358">
        <w:rPr>
          <w:sz w:val="24"/>
        </w:rPr>
        <w:t xml:space="preserve"> a programação do autómato (CP1L).</w:t>
      </w:r>
    </w:p>
    <w:p w:rsidR="00BF1FD5" w:rsidRPr="00AB6358" w:rsidRDefault="00BF1FD5" w:rsidP="00BF1FD5">
      <w:pPr>
        <w:pStyle w:val="PargrafodaLista"/>
        <w:numPr>
          <w:ilvl w:val="0"/>
          <w:numId w:val="1"/>
        </w:numPr>
        <w:rPr>
          <w:sz w:val="24"/>
        </w:rPr>
      </w:pPr>
      <w:r w:rsidRPr="00AB6358">
        <w:rPr>
          <w:sz w:val="24"/>
        </w:rPr>
        <w:t xml:space="preserve">Proceder à interligação da consola tátil </w:t>
      </w:r>
      <w:r w:rsidR="003969CC" w:rsidRPr="00AB6358">
        <w:rPr>
          <w:sz w:val="24"/>
        </w:rPr>
        <w:t>HMI ou da aplicação SCADA com o autómato para que o sistema funcione em tempo real.</w:t>
      </w:r>
    </w:p>
    <w:p w:rsidR="00736989" w:rsidRDefault="00736989" w:rsidP="00736989"/>
    <w:p w:rsidR="00736989" w:rsidRDefault="00736989" w:rsidP="00736989">
      <w:pPr>
        <w:pStyle w:val="Ttulo1"/>
      </w:pPr>
      <w:bookmarkStart w:id="3" w:name="_Toc536214853"/>
      <w:r>
        <w:t>Material utilizado</w:t>
      </w:r>
      <w:bookmarkEnd w:id="3"/>
    </w:p>
    <w:p w:rsidR="00736989" w:rsidRPr="00AB6358" w:rsidRDefault="00736989" w:rsidP="00736989">
      <w:pPr>
        <w:rPr>
          <w:sz w:val="24"/>
        </w:rPr>
      </w:pPr>
      <w:r w:rsidRPr="00AB6358">
        <w:rPr>
          <w:sz w:val="24"/>
        </w:rPr>
        <w:t>Software CX-</w:t>
      </w:r>
      <w:proofErr w:type="spellStart"/>
      <w:r w:rsidRPr="00AB6358">
        <w:rPr>
          <w:sz w:val="24"/>
        </w:rPr>
        <w:t>Programmer</w:t>
      </w:r>
      <w:proofErr w:type="spellEnd"/>
    </w:p>
    <w:p w:rsidR="00736989" w:rsidRPr="00AB6358" w:rsidRDefault="00736989" w:rsidP="00736989">
      <w:pPr>
        <w:rPr>
          <w:sz w:val="24"/>
        </w:rPr>
      </w:pPr>
      <w:r w:rsidRPr="00AB6358">
        <w:rPr>
          <w:sz w:val="24"/>
        </w:rPr>
        <w:t>Software CX-Supervisor</w:t>
      </w:r>
    </w:p>
    <w:p w:rsidR="00736989" w:rsidRDefault="0098242E" w:rsidP="00736989">
      <w:r>
        <w:t xml:space="preserve">Software </w:t>
      </w:r>
      <w:proofErr w:type="spellStart"/>
      <w:r>
        <w:t>Hydraulic</w:t>
      </w:r>
      <w:proofErr w:type="spellEnd"/>
    </w:p>
    <w:p w:rsidR="0098242E" w:rsidRDefault="0098242E" w:rsidP="00736989"/>
    <w:p w:rsidR="0009327F" w:rsidRDefault="0009327F" w:rsidP="000E210B"/>
    <w:p w:rsidR="00AB6358" w:rsidRDefault="00AB6358" w:rsidP="000E210B"/>
    <w:p w:rsidR="00AB6358" w:rsidRDefault="00AB6358" w:rsidP="000E210B"/>
    <w:p w:rsidR="00AB6358" w:rsidRDefault="00AB6358" w:rsidP="000E210B"/>
    <w:p w:rsidR="005F46CA" w:rsidRDefault="005F46CA" w:rsidP="00A3478A">
      <w:pPr>
        <w:pStyle w:val="Ttulo1"/>
      </w:pPr>
      <w:bookmarkStart w:id="4" w:name="_Toc536214854"/>
      <w:r w:rsidRPr="00137FD1">
        <w:lastRenderedPageBreak/>
        <w:t>Grafcet nível 1 (Grafcet funcional)</w:t>
      </w:r>
      <w:bookmarkEnd w:id="0"/>
      <w:bookmarkEnd w:id="4"/>
    </w:p>
    <w:p w:rsidR="005F46CA" w:rsidRPr="00642836" w:rsidRDefault="005F46CA" w:rsidP="005F46CA">
      <w:pPr>
        <w:jc w:val="both"/>
      </w:pPr>
      <w:r w:rsidRPr="008F0519">
        <w:rPr>
          <w:noProof/>
        </w:rPr>
        <w:drawing>
          <wp:inline distT="0" distB="0" distL="0" distR="0" wp14:anchorId="3455717F" wp14:editId="4CEFE4DC">
            <wp:extent cx="4305300" cy="2933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CA" w:rsidRPr="00DF658D" w:rsidRDefault="005F46CA" w:rsidP="00A3478A">
      <w:pPr>
        <w:pStyle w:val="Ttulo1"/>
      </w:pPr>
      <w:bookmarkStart w:id="5" w:name="_Toc531096695"/>
      <w:bookmarkStart w:id="6" w:name="_Toc531096731"/>
      <w:bookmarkStart w:id="7" w:name="_Toc531196083"/>
      <w:bookmarkStart w:id="8" w:name="_Toc536214855"/>
      <w:r w:rsidRPr="00DF658D">
        <w:t>Grafcet nível 2 (Grafcet tecnológico)</w:t>
      </w:r>
      <w:bookmarkEnd w:id="5"/>
      <w:bookmarkEnd w:id="6"/>
      <w:bookmarkEnd w:id="7"/>
      <w:bookmarkEnd w:id="8"/>
    </w:p>
    <w:p w:rsidR="005F46CA" w:rsidRDefault="005F46CA" w:rsidP="005F46CA">
      <w:pPr>
        <w:jc w:val="both"/>
        <w:rPr>
          <w:color w:val="000000" w:themeColor="text1"/>
        </w:rPr>
      </w:pPr>
    </w:p>
    <w:p w:rsidR="005F46CA" w:rsidRDefault="005F46CA" w:rsidP="005F46CA">
      <w:pPr>
        <w:jc w:val="both"/>
        <w:rPr>
          <w:color w:val="000000" w:themeColor="text1"/>
        </w:rPr>
      </w:pPr>
      <w:r w:rsidRPr="008F0519">
        <w:rPr>
          <w:noProof/>
          <w:color w:val="000000" w:themeColor="text1"/>
        </w:rPr>
        <w:drawing>
          <wp:inline distT="0" distB="0" distL="0" distR="0" wp14:anchorId="2A2BAFF4" wp14:editId="6909E9EC">
            <wp:extent cx="4305300" cy="2933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CA" w:rsidRPr="00E1264E" w:rsidRDefault="005F46CA" w:rsidP="00A3478A">
      <w:pPr>
        <w:pStyle w:val="Ttulo1"/>
      </w:pPr>
      <w:bookmarkStart w:id="9" w:name="_Toc531096696"/>
      <w:bookmarkStart w:id="10" w:name="_Toc531096732"/>
      <w:bookmarkStart w:id="11" w:name="_Toc531196084"/>
      <w:bookmarkStart w:id="12" w:name="_Toc536214856"/>
      <w:r w:rsidRPr="00E1264E">
        <w:t>Equações para programar o autómato</w:t>
      </w:r>
      <w:bookmarkEnd w:id="9"/>
      <w:bookmarkEnd w:id="10"/>
      <w:bookmarkEnd w:id="11"/>
      <w:bookmarkEnd w:id="12"/>
      <w:r w:rsidRPr="00E1264E">
        <w:t xml:space="preserve"> </w:t>
      </w:r>
    </w:p>
    <w:p w:rsidR="005F46CA" w:rsidRPr="005F46CA" w:rsidRDefault="005F46CA" w:rsidP="005F46CA">
      <w:pPr>
        <w:jc w:val="both"/>
        <w:rPr>
          <w:color w:val="000000" w:themeColor="text1"/>
        </w:rPr>
      </w:pPr>
      <w:bookmarkStart w:id="13" w:name="_Hlk531077309"/>
      <w:r w:rsidRPr="005F46CA">
        <w:rPr>
          <w:color w:val="000000" w:themeColor="text1"/>
        </w:rPr>
        <w:t>Etapa 0: bit_1º_ciclo+</w:t>
      </w:r>
      <w:r w:rsidR="00997626">
        <w:rPr>
          <w:color w:val="000000" w:themeColor="text1"/>
        </w:rPr>
        <w:t xml:space="preserve">Etapa </w:t>
      </w:r>
      <w:proofErr w:type="gramStart"/>
      <w:r w:rsidR="00997626">
        <w:rPr>
          <w:color w:val="000000" w:themeColor="text1"/>
        </w:rPr>
        <w:t>1.(</w:t>
      </w:r>
      <w:proofErr w:type="gramEnd"/>
      <w:r w:rsidR="00997626">
        <w:rPr>
          <w:color w:val="000000" w:themeColor="text1"/>
        </w:rPr>
        <w:t>LS1+PB3)+Etapa 2.(LS2+PB3)</w:t>
      </w:r>
      <w:r w:rsidRPr="005F46CA">
        <w:rPr>
          <w:color w:val="000000" w:themeColor="text1"/>
        </w:rPr>
        <w:t xml:space="preserve"> </w:t>
      </w:r>
      <w:r w:rsidR="00016BBA">
        <w:rPr>
          <w:color w:val="000000" w:themeColor="text1"/>
        </w:rPr>
        <w:t>[</w:t>
      </w:r>
      <w:r w:rsidRPr="005F46CA">
        <w:rPr>
          <w:color w:val="000000" w:themeColor="text1"/>
        </w:rPr>
        <w:t xml:space="preserve">Set (0), </w:t>
      </w:r>
      <w:proofErr w:type="spellStart"/>
      <w:r w:rsidRPr="005F46CA">
        <w:rPr>
          <w:color w:val="000000" w:themeColor="text1"/>
        </w:rPr>
        <w:t>Rset</w:t>
      </w:r>
      <w:proofErr w:type="spellEnd"/>
      <w:r w:rsidRPr="005F46CA">
        <w:rPr>
          <w:color w:val="000000" w:themeColor="text1"/>
        </w:rPr>
        <w:t xml:space="preserve"> (1,2)</w:t>
      </w:r>
      <w:r w:rsidR="00016BBA">
        <w:rPr>
          <w:color w:val="000000" w:themeColor="text1"/>
        </w:rPr>
        <w:t>]</w:t>
      </w:r>
    </w:p>
    <w:p w:rsidR="005F46CA" w:rsidRPr="00E1264E" w:rsidRDefault="005F46CA" w:rsidP="005F46CA">
      <w:pPr>
        <w:jc w:val="both"/>
        <w:rPr>
          <w:color w:val="000000" w:themeColor="text1"/>
          <w:lang w:val="en-GB"/>
        </w:rPr>
      </w:pPr>
      <w:r w:rsidRPr="00E1264E">
        <w:rPr>
          <w:color w:val="000000" w:themeColor="text1"/>
          <w:lang w:val="en-GB"/>
        </w:rPr>
        <w:t>Etapa 1:</w:t>
      </w:r>
      <w:r w:rsidR="00016BBA">
        <w:rPr>
          <w:color w:val="000000" w:themeColor="text1"/>
          <w:lang w:val="en-GB"/>
        </w:rPr>
        <w:t xml:space="preserve"> </w:t>
      </w:r>
      <w:r w:rsidR="00B72FD0">
        <w:rPr>
          <w:color w:val="000000" w:themeColor="text1"/>
          <w:lang w:val="en-GB"/>
        </w:rPr>
        <w:t>Etapa 0. SEN1 + Botao1</w:t>
      </w:r>
      <w:r w:rsidRPr="00E1264E">
        <w:rPr>
          <w:color w:val="000000" w:themeColor="text1"/>
          <w:lang w:val="en-GB"/>
        </w:rPr>
        <w:t xml:space="preserve"> </w:t>
      </w:r>
      <w:r w:rsidR="00016BBA">
        <w:rPr>
          <w:color w:val="000000" w:themeColor="text1"/>
          <w:lang w:val="en-GB"/>
        </w:rPr>
        <w:t>[</w:t>
      </w:r>
      <w:r w:rsidRPr="00E1264E">
        <w:rPr>
          <w:color w:val="000000" w:themeColor="text1"/>
          <w:lang w:val="en-GB"/>
        </w:rPr>
        <w:t xml:space="preserve">Set (1), </w:t>
      </w:r>
      <w:proofErr w:type="spellStart"/>
      <w:r w:rsidRPr="00E1264E">
        <w:rPr>
          <w:color w:val="000000" w:themeColor="text1"/>
          <w:lang w:val="en-GB"/>
        </w:rPr>
        <w:t>Rset</w:t>
      </w:r>
      <w:proofErr w:type="spellEnd"/>
      <w:r w:rsidRPr="00E1264E">
        <w:rPr>
          <w:color w:val="000000" w:themeColor="text1"/>
          <w:lang w:val="en-GB"/>
        </w:rPr>
        <w:t xml:space="preserve"> (0)</w:t>
      </w:r>
      <w:r w:rsidR="00016BBA">
        <w:rPr>
          <w:color w:val="000000" w:themeColor="text1"/>
          <w:lang w:val="en-GB"/>
        </w:rPr>
        <w:t>]</w:t>
      </w:r>
    </w:p>
    <w:p w:rsidR="005F46CA" w:rsidRDefault="005F46CA" w:rsidP="005F46CA">
      <w:pPr>
        <w:jc w:val="both"/>
        <w:rPr>
          <w:color w:val="000000" w:themeColor="text1"/>
          <w:lang w:val="en-GB"/>
        </w:rPr>
      </w:pPr>
      <w:r w:rsidRPr="00E1264E">
        <w:rPr>
          <w:color w:val="000000" w:themeColor="text1"/>
          <w:lang w:val="en-GB"/>
        </w:rPr>
        <w:t>Etapa 2:</w:t>
      </w:r>
      <w:r w:rsidR="00B72FD0">
        <w:rPr>
          <w:color w:val="000000" w:themeColor="text1"/>
          <w:lang w:val="en-GB"/>
        </w:rPr>
        <w:t xml:space="preserve"> Etapa 1. SEN2 + Botao2</w:t>
      </w:r>
      <w:r w:rsidRPr="00E1264E">
        <w:rPr>
          <w:color w:val="000000" w:themeColor="text1"/>
          <w:lang w:val="en-GB"/>
        </w:rPr>
        <w:t xml:space="preserve"> </w:t>
      </w:r>
      <w:r w:rsidR="00016BBA">
        <w:rPr>
          <w:color w:val="000000" w:themeColor="text1"/>
          <w:lang w:val="en-GB"/>
        </w:rPr>
        <w:t>[</w:t>
      </w:r>
      <w:r w:rsidRPr="00E1264E">
        <w:rPr>
          <w:color w:val="000000" w:themeColor="text1"/>
          <w:lang w:val="en-GB"/>
        </w:rPr>
        <w:t>set (</w:t>
      </w:r>
      <w:r>
        <w:rPr>
          <w:color w:val="000000" w:themeColor="text1"/>
          <w:lang w:val="en-GB"/>
        </w:rPr>
        <w:t>2</w:t>
      </w:r>
      <w:r w:rsidRPr="00E1264E">
        <w:rPr>
          <w:color w:val="000000" w:themeColor="text1"/>
          <w:lang w:val="en-GB"/>
        </w:rPr>
        <w:t xml:space="preserve">), </w:t>
      </w:r>
      <w:proofErr w:type="spellStart"/>
      <w:r w:rsidRPr="00E1264E">
        <w:rPr>
          <w:color w:val="000000" w:themeColor="text1"/>
          <w:lang w:val="en-GB"/>
        </w:rPr>
        <w:t>Rset</w:t>
      </w:r>
      <w:proofErr w:type="spellEnd"/>
      <w:r w:rsidRPr="00E1264E">
        <w:rPr>
          <w:color w:val="000000" w:themeColor="text1"/>
          <w:lang w:val="en-GB"/>
        </w:rPr>
        <w:t xml:space="preserve"> (</w:t>
      </w:r>
      <w:r w:rsidR="00B72FD0">
        <w:rPr>
          <w:color w:val="000000" w:themeColor="text1"/>
          <w:lang w:val="en-GB"/>
        </w:rPr>
        <w:t>0</w:t>
      </w:r>
      <w:r w:rsidRPr="00E1264E">
        <w:rPr>
          <w:color w:val="000000" w:themeColor="text1"/>
          <w:lang w:val="en-GB"/>
        </w:rPr>
        <w:t>)</w:t>
      </w:r>
      <w:r w:rsidR="00016BBA">
        <w:rPr>
          <w:color w:val="000000" w:themeColor="text1"/>
          <w:lang w:val="en-GB"/>
        </w:rPr>
        <w:t>}</w:t>
      </w:r>
    </w:p>
    <w:p w:rsidR="005F46CA" w:rsidRDefault="005F46CA" w:rsidP="005F46CA">
      <w:pPr>
        <w:jc w:val="both"/>
        <w:rPr>
          <w:color w:val="000000" w:themeColor="text1"/>
          <w:lang w:val="en-GB"/>
        </w:rPr>
      </w:pPr>
    </w:p>
    <w:p w:rsidR="004F1990" w:rsidRPr="00B91DB2" w:rsidRDefault="004F1990" w:rsidP="004F1990">
      <w:pPr>
        <w:pStyle w:val="Ttulo1"/>
        <w:rPr>
          <w:lang w:val="en-GB"/>
        </w:rPr>
      </w:pPr>
      <w:bookmarkStart w:id="14" w:name="_Toc536214857"/>
      <w:proofErr w:type="spellStart"/>
      <w:r>
        <w:rPr>
          <w:lang w:val="en-GB"/>
        </w:rPr>
        <w:lastRenderedPageBreak/>
        <w:t>Ações</w:t>
      </w:r>
      <w:bookmarkEnd w:id="14"/>
      <w:proofErr w:type="spellEnd"/>
    </w:p>
    <w:tbl>
      <w:tblPr>
        <w:tblStyle w:val="TabelacomGrelha"/>
        <w:tblpPr w:leftFromText="141" w:rightFromText="141" w:vertAnchor="text" w:horzAnchor="margin" w:tblpY="208"/>
        <w:tblW w:w="8784" w:type="dxa"/>
        <w:tblLook w:val="04A0" w:firstRow="1" w:lastRow="0" w:firstColumn="1" w:lastColumn="0" w:noHBand="0" w:noVBand="1"/>
      </w:tblPr>
      <w:tblGrid>
        <w:gridCol w:w="1778"/>
        <w:gridCol w:w="3887"/>
        <w:gridCol w:w="1276"/>
        <w:gridCol w:w="1843"/>
      </w:tblGrid>
      <w:tr w:rsidR="00CE7E8E" w:rsidTr="00CD3A03">
        <w:tc>
          <w:tcPr>
            <w:tcW w:w="1778" w:type="dxa"/>
          </w:tcPr>
          <w:bookmarkEnd w:id="13"/>
          <w:p w:rsidR="00CE7E8E" w:rsidRDefault="00CE7E8E" w:rsidP="00CD3A03">
            <w:pPr>
              <w:jc w:val="center"/>
            </w:pPr>
            <w:r>
              <w:t>Ações</w:t>
            </w:r>
          </w:p>
        </w:tc>
        <w:tc>
          <w:tcPr>
            <w:tcW w:w="3887" w:type="dxa"/>
          </w:tcPr>
          <w:p w:rsidR="00CE7E8E" w:rsidRDefault="00CE7E8E" w:rsidP="00CD3A03">
            <w:pPr>
              <w:jc w:val="center"/>
            </w:pPr>
            <w:r>
              <w:t>Etapas</w:t>
            </w:r>
          </w:p>
        </w:tc>
        <w:tc>
          <w:tcPr>
            <w:tcW w:w="1276" w:type="dxa"/>
          </w:tcPr>
          <w:p w:rsidR="00CE7E8E" w:rsidRDefault="00CE7E8E" w:rsidP="00CD3A03">
            <w:pPr>
              <w:jc w:val="center"/>
            </w:pPr>
            <w:r>
              <w:t>Condições</w:t>
            </w:r>
          </w:p>
        </w:tc>
        <w:tc>
          <w:tcPr>
            <w:tcW w:w="1843" w:type="dxa"/>
          </w:tcPr>
          <w:p w:rsidR="00CE7E8E" w:rsidRDefault="00CE7E8E" w:rsidP="00CD3A03">
            <w:pPr>
              <w:jc w:val="center"/>
            </w:pPr>
            <w:r>
              <w:t>Saídas</w:t>
            </w:r>
          </w:p>
        </w:tc>
      </w:tr>
      <w:tr w:rsidR="00CE7E8E" w:rsidTr="00CD3A03">
        <w:tc>
          <w:tcPr>
            <w:tcW w:w="1778" w:type="dxa"/>
          </w:tcPr>
          <w:p w:rsidR="00CE7E8E" w:rsidRDefault="00CE7E8E" w:rsidP="00CD3A03">
            <w:pPr>
              <w:jc w:val="center"/>
            </w:pPr>
            <w:r>
              <w:t>MOP</w:t>
            </w:r>
          </w:p>
        </w:tc>
        <w:tc>
          <w:tcPr>
            <w:tcW w:w="3887" w:type="dxa"/>
          </w:tcPr>
          <w:p w:rsidR="00CE7E8E" w:rsidRDefault="00CE7E8E" w:rsidP="00CD3A03">
            <w:pPr>
              <w:jc w:val="center"/>
            </w:pPr>
            <w:r>
              <w:t>200.00</w:t>
            </w:r>
          </w:p>
        </w:tc>
        <w:tc>
          <w:tcPr>
            <w:tcW w:w="1276" w:type="dxa"/>
          </w:tcPr>
          <w:p w:rsidR="00CE7E8E" w:rsidRDefault="00CE7E8E" w:rsidP="00CD3A03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E7E8E" w:rsidRDefault="00CE7E8E" w:rsidP="00CD3A03">
            <w:pPr>
              <w:jc w:val="center"/>
            </w:pPr>
            <w:r>
              <w:t>100.00</w:t>
            </w:r>
          </w:p>
        </w:tc>
      </w:tr>
      <w:tr w:rsidR="00CE7E8E" w:rsidTr="00CD3A03">
        <w:tc>
          <w:tcPr>
            <w:tcW w:w="1778" w:type="dxa"/>
          </w:tcPr>
          <w:p w:rsidR="00CE7E8E" w:rsidRDefault="00CE7E8E" w:rsidP="00CD3A03">
            <w:pPr>
              <w:jc w:val="center"/>
            </w:pPr>
            <w:r>
              <w:t>MOA</w:t>
            </w:r>
          </w:p>
        </w:tc>
        <w:tc>
          <w:tcPr>
            <w:tcW w:w="3887" w:type="dxa"/>
          </w:tcPr>
          <w:p w:rsidR="00CE7E8E" w:rsidRDefault="00CE7E8E" w:rsidP="00CD3A03">
            <w:pPr>
              <w:jc w:val="center"/>
            </w:pPr>
            <w:r>
              <w:t>200.01</w:t>
            </w:r>
          </w:p>
        </w:tc>
        <w:tc>
          <w:tcPr>
            <w:tcW w:w="1276" w:type="dxa"/>
          </w:tcPr>
          <w:p w:rsidR="00CE7E8E" w:rsidRDefault="00CE7E8E" w:rsidP="00CD3A03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E7E8E" w:rsidRDefault="00CE7E8E" w:rsidP="00CD3A03">
            <w:pPr>
              <w:jc w:val="center"/>
            </w:pPr>
            <w:r>
              <w:t>100.01</w:t>
            </w:r>
          </w:p>
        </w:tc>
      </w:tr>
      <w:tr w:rsidR="00CE7E8E" w:rsidTr="00CD3A03">
        <w:tc>
          <w:tcPr>
            <w:tcW w:w="1778" w:type="dxa"/>
          </w:tcPr>
          <w:p w:rsidR="00CE7E8E" w:rsidRDefault="00CE7E8E" w:rsidP="00CD3A03">
            <w:pPr>
              <w:jc w:val="center"/>
            </w:pPr>
            <w:r>
              <w:t>MOF</w:t>
            </w:r>
          </w:p>
        </w:tc>
        <w:tc>
          <w:tcPr>
            <w:tcW w:w="3887" w:type="dxa"/>
          </w:tcPr>
          <w:p w:rsidR="00CE7E8E" w:rsidRDefault="00CE7E8E" w:rsidP="00CD3A03">
            <w:pPr>
              <w:jc w:val="center"/>
            </w:pPr>
            <w:r>
              <w:t>200.02</w:t>
            </w:r>
          </w:p>
        </w:tc>
        <w:tc>
          <w:tcPr>
            <w:tcW w:w="1276" w:type="dxa"/>
          </w:tcPr>
          <w:p w:rsidR="00CE7E8E" w:rsidRDefault="00CE7E8E" w:rsidP="00CD3A03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E7E8E" w:rsidRDefault="00CE7E8E" w:rsidP="00CD3A03">
            <w:pPr>
              <w:jc w:val="center"/>
            </w:pPr>
            <w:r>
              <w:t>100.02</w:t>
            </w:r>
          </w:p>
        </w:tc>
      </w:tr>
    </w:tbl>
    <w:p w:rsidR="005F46CA" w:rsidRDefault="005F46CA" w:rsidP="005F46CA">
      <w:pPr>
        <w:jc w:val="both"/>
      </w:pPr>
    </w:p>
    <w:p w:rsidR="005F46CA" w:rsidRPr="00DF658D" w:rsidRDefault="005F46CA" w:rsidP="004F1990">
      <w:pPr>
        <w:pStyle w:val="Ttulo1"/>
      </w:pPr>
      <w:bookmarkStart w:id="15" w:name="_Toc531096697"/>
      <w:bookmarkStart w:id="16" w:name="_Toc531096733"/>
      <w:bookmarkStart w:id="17" w:name="_Toc531196085"/>
      <w:bookmarkStart w:id="18" w:name="_Toc536214858"/>
      <w:r w:rsidRPr="00DF658D">
        <w:t>Atribuição de bits</w:t>
      </w:r>
      <w:bookmarkEnd w:id="15"/>
      <w:bookmarkEnd w:id="16"/>
      <w:bookmarkEnd w:id="17"/>
      <w:bookmarkEnd w:id="18"/>
    </w:p>
    <w:tbl>
      <w:tblPr>
        <w:tblStyle w:val="TabelacomGrelha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5F46CA" w:rsidTr="009B64D1">
        <w:trPr>
          <w:trHeight w:val="261"/>
        </w:trPr>
        <w:tc>
          <w:tcPr>
            <w:tcW w:w="4163" w:type="dxa"/>
          </w:tcPr>
          <w:p w:rsidR="005F46CA" w:rsidRDefault="005F46CA" w:rsidP="006F71E5">
            <w:pPr>
              <w:jc w:val="center"/>
            </w:pPr>
            <w:bookmarkStart w:id="19" w:name="_Hlk535419394"/>
            <w:r>
              <w:t>Etapas</w:t>
            </w:r>
          </w:p>
        </w:tc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Bits</w:t>
            </w:r>
          </w:p>
        </w:tc>
      </w:tr>
      <w:tr w:rsidR="005F46CA" w:rsidTr="009B64D1">
        <w:trPr>
          <w:trHeight w:val="247"/>
        </w:trPr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0</w:t>
            </w:r>
          </w:p>
        </w:tc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200.00</w:t>
            </w:r>
          </w:p>
        </w:tc>
      </w:tr>
      <w:tr w:rsidR="005F46CA" w:rsidTr="009B64D1">
        <w:trPr>
          <w:trHeight w:val="261"/>
        </w:trPr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1</w:t>
            </w:r>
          </w:p>
        </w:tc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200.01</w:t>
            </w:r>
          </w:p>
        </w:tc>
      </w:tr>
      <w:tr w:rsidR="005F46CA" w:rsidTr="009B64D1">
        <w:trPr>
          <w:trHeight w:val="247"/>
        </w:trPr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2</w:t>
            </w:r>
          </w:p>
        </w:tc>
        <w:tc>
          <w:tcPr>
            <w:tcW w:w="4163" w:type="dxa"/>
          </w:tcPr>
          <w:p w:rsidR="005F46CA" w:rsidRDefault="005F46CA" w:rsidP="006F71E5">
            <w:pPr>
              <w:jc w:val="center"/>
            </w:pPr>
            <w:r>
              <w:t>200.02</w:t>
            </w:r>
          </w:p>
        </w:tc>
      </w:tr>
      <w:bookmarkEnd w:id="19"/>
    </w:tbl>
    <w:p w:rsidR="005F46CA" w:rsidRDefault="005F46CA" w:rsidP="005F46CA">
      <w:pPr>
        <w:jc w:val="both"/>
      </w:pPr>
    </w:p>
    <w:p w:rsidR="004F1990" w:rsidRDefault="004F1990" w:rsidP="004F1990">
      <w:pPr>
        <w:pStyle w:val="Ttulo1"/>
      </w:pPr>
      <w:bookmarkStart w:id="20" w:name="_Toc536214859"/>
      <w:r>
        <w:t>Recetividades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59"/>
        <w:gridCol w:w="4137"/>
      </w:tblGrid>
      <w:tr w:rsidR="005F46CA" w:rsidTr="009B64D1">
        <w:tc>
          <w:tcPr>
            <w:tcW w:w="4159" w:type="dxa"/>
          </w:tcPr>
          <w:p w:rsidR="005F46CA" w:rsidRDefault="005F46CA" w:rsidP="00542B19">
            <w:pPr>
              <w:jc w:val="center"/>
            </w:pPr>
            <w:r>
              <w:t>Recetividade</w:t>
            </w:r>
            <w:r w:rsidR="00542B19">
              <w:t>s</w:t>
            </w:r>
          </w:p>
        </w:tc>
        <w:tc>
          <w:tcPr>
            <w:tcW w:w="4137" w:type="dxa"/>
          </w:tcPr>
          <w:p w:rsidR="005F46CA" w:rsidRDefault="005F46CA" w:rsidP="00542B19">
            <w:pPr>
              <w:jc w:val="center"/>
            </w:pPr>
            <w:r>
              <w:t>Bits</w:t>
            </w:r>
          </w:p>
        </w:tc>
      </w:tr>
      <w:tr w:rsidR="005F46CA" w:rsidTr="009B64D1">
        <w:tc>
          <w:tcPr>
            <w:tcW w:w="4159" w:type="dxa"/>
          </w:tcPr>
          <w:p w:rsidR="005F46CA" w:rsidRDefault="000C6511" w:rsidP="00542B19">
            <w:pPr>
              <w:jc w:val="center"/>
            </w:pPr>
            <w:r>
              <w:t>PB1</w:t>
            </w:r>
          </w:p>
        </w:tc>
        <w:tc>
          <w:tcPr>
            <w:tcW w:w="4137" w:type="dxa"/>
          </w:tcPr>
          <w:p w:rsidR="005F46CA" w:rsidRDefault="000C6511" w:rsidP="00542B19">
            <w:pPr>
              <w:jc w:val="center"/>
            </w:pPr>
            <w:r>
              <w:t>0.00</w:t>
            </w:r>
          </w:p>
        </w:tc>
      </w:tr>
      <w:tr w:rsidR="005F46CA" w:rsidTr="009B64D1">
        <w:tc>
          <w:tcPr>
            <w:tcW w:w="4159" w:type="dxa"/>
          </w:tcPr>
          <w:p w:rsidR="005F46CA" w:rsidRDefault="000C6511" w:rsidP="00542B19">
            <w:pPr>
              <w:jc w:val="center"/>
            </w:pPr>
            <w:r>
              <w:t>PB2</w:t>
            </w:r>
          </w:p>
        </w:tc>
        <w:tc>
          <w:tcPr>
            <w:tcW w:w="4137" w:type="dxa"/>
          </w:tcPr>
          <w:p w:rsidR="005F46CA" w:rsidRDefault="000C6511" w:rsidP="00542B19">
            <w:pPr>
              <w:jc w:val="center"/>
            </w:pPr>
            <w:r>
              <w:t>0.01</w:t>
            </w:r>
          </w:p>
        </w:tc>
      </w:tr>
      <w:tr w:rsidR="005F46CA" w:rsidTr="009B64D1">
        <w:tc>
          <w:tcPr>
            <w:tcW w:w="4159" w:type="dxa"/>
          </w:tcPr>
          <w:p w:rsidR="005F46CA" w:rsidRDefault="000C6511" w:rsidP="00542B19">
            <w:pPr>
              <w:jc w:val="center"/>
            </w:pPr>
            <w:r>
              <w:t>PB3</w:t>
            </w:r>
          </w:p>
        </w:tc>
        <w:tc>
          <w:tcPr>
            <w:tcW w:w="4137" w:type="dxa"/>
          </w:tcPr>
          <w:p w:rsidR="005F46CA" w:rsidRDefault="000C6511" w:rsidP="00542B19">
            <w:pPr>
              <w:jc w:val="center"/>
            </w:pPr>
            <w:r>
              <w:t>0.02</w:t>
            </w:r>
          </w:p>
        </w:tc>
      </w:tr>
      <w:tr w:rsidR="005F46CA" w:rsidTr="009B64D1">
        <w:tc>
          <w:tcPr>
            <w:tcW w:w="4159" w:type="dxa"/>
          </w:tcPr>
          <w:p w:rsidR="005F46CA" w:rsidRDefault="000C6511" w:rsidP="00542B19">
            <w:pPr>
              <w:jc w:val="center"/>
            </w:pPr>
            <w:r>
              <w:t>SEN1</w:t>
            </w:r>
          </w:p>
        </w:tc>
        <w:tc>
          <w:tcPr>
            <w:tcW w:w="4137" w:type="dxa"/>
          </w:tcPr>
          <w:p w:rsidR="005F46CA" w:rsidRDefault="000C6511" w:rsidP="00542B19">
            <w:pPr>
              <w:jc w:val="center"/>
            </w:pPr>
            <w:r>
              <w:t>0.03</w:t>
            </w:r>
          </w:p>
        </w:tc>
      </w:tr>
      <w:tr w:rsidR="00542B19" w:rsidTr="009B64D1">
        <w:tc>
          <w:tcPr>
            <w:tcW w:w="4159" w:type="dxa"/>
          </w:tcPr>
          <w:p w:rsidR="00542B19" w:rsidRDefault="000C6511" w:rsidP="00542B19">
            <w:pPr>
              <w:jc w:val="center"/>
            </w:pPr>
            <w:r>
              <w:t>SEN2</w:t>
            </w:r>
          </w:p>
        </w:tc>
        <w:tc>
          <w:tcPr>
            <w:tcW w:w="4137" w:type="dxa"/>
          </w:tcPr>
          <w:p w:rsidR="00542B19" w:rsidRDefault="000C6511" w:rsidP="00542B19">
            <w:pPr>
              <w:jc w:val="center"/>
            </w:pPr>
            <w:r>
              <w:t>0.04</w:t>
            </w:r>
          </w:p>
        </w:tc>
      </w:tr>
      <w:tr w:rsidR="00542B19" w:rsidTr="009B64D1">
        <w:tc>
          <w:tcPr>
            <w:tcW w:w="4159" w:type="dxa"/>
          </w:tcPr>
          <w:p w:rsidR="00542B19" w:rsidRDefault="000C6511" w:rsidP="00542B19">
            <w:pPr>
              <w:jc w:val="center"/>
            </w:pPr>
            <w:r>
              <w:t>LS1</w:t>
            </w:r>
          </w:p>
        </w:tc>
        <w:tc>
          <w:tcPr>
            <w:tcW w:w="4137" w:type="dxa"/>
          </w:tcPr>
          <w:p w:rsidR="00542B19" w:rsidRDefault="000C6511" w:rsidP="00542B19">
            <w:pPr>
              <w:jc w:val="center"/>
            </w:pPr>
            <w:r>
              <w:t>0.05</w:t>
            </w:r>
          </w:p>
        </w:tc>
      </w:tr>
      <w:tr w:rsidR="00542B19" w:rsidTr="009B64D1">
        <w:tc>
          <w:tcPr>
            <w:tcW w:w="4159" w:type="dxa"/>
          </w:tcPr>
          <w:p w:rsidR="00542B19" w:rsidRDefault="000C6511" w:rsidP="00542B19">
            <w:pPr>
              <w:jc w:val="center"/>
            </w:pPr>
            <w:r>
              <w:t>LS2</w:t>
            </w:r>
          </w:p>
        </w:tc>
        <w:tc>
          <w:tcPr>
            <w:tcW w:w="4137" w:type="dxa"/>
          </w:tcPr>
          <w:p w:rsidR="00542B19" w:rsidRDefault="000C6511" w:rsidP="00542B19">
            <w:pPr>
              <w:jc w:val="center"/>
            </w:pPr>
            <w:r>
              <w:t>0.06</w:t>
            </w:r>
          </w:p>
        </w:tc>
      </w:tr>
    </w:tbl>
    <w:p w:rsidR="00BC029A" w:rsidRDefault="00BC029A" w:rsidP="00BC029A">
      <w:bookmarkStart w:id="21" w:name="_Toc531096698"/>
      <w:bookmarkStart w:id="22" w:name="_Toc531096734"/>
      <w:bookmarkStart w:id="23" w:name="_Toc531196086"/>
    </w:p>
    <w:p w:rsidR="00BC029A" w:rsidRDefault="00BC029A" w:rsidP="00BC029A"/>
    <w:p w:rsidR="005F46CA" w:rsidRDefault="005F46CA" w:rsidP="004F1990">
      <w:pPr>
        <w:pStyle w:val="Ttulo1"/>
      </w:pPr>
      <w:bookmarkStart w:id="24" w:name="_Toc536214860"/>
      <w:r w:rsidRPr="005C5A65">
        <w:lastRenderedPageBreak/>
        <w:t>Equações para programar o autómato em bits</w:t>
      </w:r>
      <w:bookmarkEnd w:id="21"/>
      <w:bookmarkEnd w:id="22"/>
      <w:bookmarkEnd w:id="23"/>
      <w:bookmarkEnd w:id="24"/>
    </w:p>
    <w:p w:rsidR="005F46CA" w:rsidRPr="006B5030" w:rsidRDefault="005F46CA" w:rsidP="005F46CA">
      <w:pPr>
        <w:jc w:val="both"/>
        <w:rPr>
          <w:color w:val="000000" w:themeColor="text1"/>
          <w:lang w:val="en-GB"/>
        </w:rPr>
      </w:pPr>
      <w:r w:rsidRPr="006B5030">
        <w:rPr>
          <w:color w:val="000000" w:themeColor="text1"/>
          <w:lang w:val="en-GB"/>
        </w:rPr>
        <w:t>Etapa 0: A200.11+</w:t>
      </w:r>
      <w:r w:rsidR="00380DCA">
        <w:rPr>
          <w:color w:val="000000" w:themeColor="text1"/>
          <w:lang w:val="en-GB"/>
        </w:rPr>
        <w:t>200.</w:t>
      </w:r>
      <w:proofErr w:type="gramStart"/>
      <w:r w:rsidR="00380DCA">
        <w:rPr>
          <w:color w:val="000000" w:themeColor="text1"/>
          <w:lang w:val="en-GB"/>
        </w:rPr>
        <w:t>01.(</w:t>
      </w:r>
      <w:proofErr w:type="gramEnd"/>
      <w:r w:rsidR="00380DCA">
        <w:rPr>
          <w:color w:val="000000" w:themeColor="text1"/>
          <w:lang w:val="en-GB"/>
        </w:rPr>
        <w:t>0.05+0.02)+200.02.(0.06+0.03)</w:t>
      </w:r>
      <w:r w:rsidRPr="006B5030">
        <w:rPr>
          <w:color w:val="000000" w:themeColor="text1"/>
          <w:lang w:val="en-GB"/>
        </w:rPr>
        <w:t xml:space="preserve"> </w:t>
      </w:r>
      <w:r w:rsidR="002F6C70">
        <w:rPr>
          <w:color w:val="000000" w:themeColor="text1"/>
          <w:lang w:val="en-GB"/>
        </w:rPr>
        <w:t>[</w:t>
      </w:r>
      <w:r w:rsidRPr="006B5030">
        <w:rPr>
          <w:color w:val="000000" w:themeColor="text1"/>
          <w:lang w:val="en-GB"/>
        </w:rPr>
        <w:t>Set (</w:t>
      </w:r>
      <w:r>
        <w:rPr>
          <w:color w:val="000000" w:themeColor="text1"/>
          <w:lang w:val="en-GB"/>
        </w:rPr>
        <w:t>200.0</w:t>
      </w:r>
      <w:r w:rsidRPr="006B5030">
        <w:rPr>
          <w:color w:val="000000" w:themeColor="text1"/>
          <w:lang w:val="en-GB"/>
        </w:rPr>
        <w:t>0), Reset</w:t>
      </w:r>
      <w:r>
        <w:rPr>
          <w:color w:val="000000" w:themeColor="text1"/>
          <w:lang w:val="en-GB"/>
        </w:rPr>
        <w:t xml:space="preserve"> (200.01,200.02</w:t>
      </w:r>
      <w:r w:rsidRPr="006B5030">
        <w:rPr>
          <w:color w:val="000000" w:themeColor="text1"/>
          <w:lang w:val="en-GB"/>
        </w:rPr>
        <w:t>)</w:t>
      </w:r>
      <w:r w:rsidR="002F6C70">
        <w:rPr>
          <w:color w:val="000000" w:themeColor="text1"/>
          <w:lang w:val="en-GB"/>
        </w:rPr>
        <w:t>]</w:t>
      </w:r>
    </w:p>
    <w:p w:rsidR="005F46CA" w:rsidRPr="00567FED" w:rsidRDefault="005F46CA" w:rsidP="005F46CA">
      <w:pPr>
        <w:jc w:val="both"/>
        <w:rPr>
          <w:color w:val="000000" w:themeColor="text1"/>
          <w:lang w:val="en-GB"/>
        </w:rPr>
      </w:pPr>
      <w:r w:rsidRPr="00567FED">
        <w:rPr>
          <w:color w:val="000000" w:themeColor="text1"/>
          <w:lang w:val="en-GB"/>
        </w:rPr>
        <w:t>Etapa 1:</w:t>
      </w:r>
      <w:r w:rsidRPr="006B503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200.0</w:t>
      </w:r>
      <w:r w:rsidRPr="00567FED">
        <w:rPr>
          <w:color w:val="000000" w:themeColor="text1"/>
          <w:lang w:val="en-GB"/>
        </w:rPr>
        <w:t>0</w:t>
      </w:r>
      <w:r w:rsidR="00380DCA">
        <w:rPr>
          <w:color w:val="000000" w:themeColor="text1"/>
          <w:lang w:val="en-GB"/>
        </w:rPr>
        <w:t>.0.04+0.00</w:t>
      </w:r>
      <w:r w:rsidRPr="00567FED">
        <w:rPr>
          <w:color w:val="000000" w:themeColor="text1"/>
          <w:lang w:val="en-GB"/>
        </w:rPr>
        <w:t xml:space="preserve"> </w:t>
      </w:r>
      <w:r w:rsidR="002F6C70">
        <w:rPr>
          <w:color w:val="000000" w:themeColor="text1"/>
          <w:lang w:val="en-GB"/>
        </w:rPr>
        <w:t>[</w:t>
      </w:r>
      <w:r w:rsidRPr="00567FED">
        <w:rPr>
          <w:color w:val="000000" w:themeColor="text1"/>
          <w:lang w:val="en-GB"/>
        </w:rPr>
        <w:t>Set (</w:t>
      </w:r>
      <w:r>
        <w:rPr>
          <w:color w:val="000000" w:themeColor="text1"/>
          <w:lang w:val="en-GB"/>
        </w:rPr>
        <w:t>200.0</w:t>
      </w:r>
      <w:r w:rsidRPr="00567FED">
        <w:rPr>
          <w:color w:val="000000" w:themeColor="text1"/>
          <w:lang w:val="en-GB"/>
        </w:rPr>
        <w:t xml:space="preserve">1), </w:t>
      </w:r>
      <w:proofErr w:type="spellStart"/>
      <w:r w:rsidRPr="00567FED">
        <w:rPr>
          <w:color w:val="000000" w:themeColor="text1"/>
          <w:lang w:val="en-GB"/>
        </w:rPr>
        <w:t>Rset</w:t>
      </w:r>
      <w:proofErr w:type="spellEnd"/>
      <w:r w:rsidRPr="00567FED">
        <w:rPr>
          <w:color w:val="000000" w:themeColor="text1"/>
          <w:lang w:val="en-GB"/>
        </w:rPr>
        <w:t xml:space="preserve"> (</w:t>
      </w:r>
      <w:r>
        <w:rPr>
          <w:color w:val="000000" w:themeColor="text1"/>
          <w:lang w:val="en-GB"/>
        </w:rPr>
        <w:t>200.0</w:t>
      </w:r>
      <w:r w:rsidRPr="00567FED">
        <w:rPr>
          <w:color w:val="000000" w:themeColor="text1"/>
          <w:lang w:val="en-GB"/>
        </w:rPr>
        <w:t>0)</w:t>
      </w:r>
      <w:r w:rsidR="002F6C70">
        <w:rPr>
          <w:color w:val="000000" w:themeColor="text1"/>
          <w:lang w:val="en-GB"/>
        </w:rPr>
        <w:t>]</w:t>
      </w:r>
    </w:p>
    <w:p w:rsidR="005F46CA" w:rsidRDefault="005F46CA" w:rsidP="005F46CA">
      <w:pPr>
        <w:jc w:val="both"/>
        <w:rPr>
          <w:color w:val="000000" w:themeColor="text1"/>
          <w:lang w:val="en-GB"/>
        </w:rPr>
      </w:pPr>
      <w:r w:rsidRPr="00567FED">
        <w:rPr>
          <w:color w:val="000000" w:themeColor="text1"/>
          <w:lang w:val="en-GB"/>
        </w:rPr>
        <w:t xml:space="preserve">Etapa 2: </w:t>
      </w:r>
      <w:r>
        <w:rPr>
          <w:color w:val="000000" w:themeColor="text1"/>
          <w:lang w:val="en-GB"/>
        </w:rPr>
        <w:t>200.0</w:t>
      </w:r>
      <w:r w:rsidRPr="00567FED">
        <w:rPr>
          <w:color w:val="000000" w:themeColor="text1"/>
          <w:lang w:val="en-GB"/>
        </w:rPr>
        <w:t>1</w:t>
      </w:r>
      <w:r w:rsidR="00380DCA">
        <w:rPr>
          <w:color w:val="000000" w:themeColor="text1"/>
          <w:lang w:val="en-GB"/>
        </w:rPr>
        <w:t>.0.03+0.01</w:t>
      </w:r>
      <w:r w:rsidRPr="00567FED">
        <w:rPr>
          <w:color w:val="000000" w:themeColor="text1"/>
          <w:lang w:val="en-GB"/>
        </w:rPr>
        <w:t xml:space="preserve"> </w:t>
      </w:r>
      <w:r w:rsidR="002F6C70">
        <w:rPr>
          <w:color w:val="000000" w:themeColor="text1"/>
          <w:lang w:val="en-GB"/>
        </w:rPr>
        <w:t>[</w:t>
      </w:r>
      <w:r w:rsidRPr="00567FED">
        <w:rPr>
          <w:color w:val="000000" w:themeColor="text1"/>
          <w:lang w:val="en-GB"/>
        </w:rPr>
        <w:t>set (</w:t>
      </w:r>
      <w:r>
        <w:rPr>
          <w:color w:val="000000" w:themeColor="text1"/>
          <w:lang w:val="en-GB"/>
        </w:rPr>
        <w:t>200.02</w:t>
      </w:r>
      <w:r w:rsidRPr="00567FED">
        <w:rPr>
          <w:color w:val="000000" w:themeColor="text1"/>
          <w:lang w:val="en-GB"/>
        </w:rPr>
        <w:t>), Reset (</w:t>
      </w:r>
      <w:r>
        <w:rPr>
          <w:color w:val="000000" w:themeColor="text1"/>
          <w:lang w:val="en-GB"/>
        </w:rPr>
        <w:t>200.0</w:t>
      </w:r>
      <w:r w:rsidRPr="00567FED">
        <w:rPr>
          <w:color w:val="000000" w:themeColor="text1"/>
          <w:lang w:val="en-GB"/>
        </w:rPr>
        <w:t>1)</w:t>
      </w:r>
      <w:r w:rsidR="002F6C70">
        <w:rPr>
          <w:color w:val="000000" w:themeColor="text1"/>
          <w:lang w:val="en-GB"/>
        </w:rPr>
        <w:t>]</w:t>
      </w:r>
    </w:p>
    <w:p w:rsidR="00F07041" w:rsidRPr="00C95B6B" w:rsidRDefault="00F07041" w:rsidP="005F46CA">
      <w:pPr>
        <w:jc w:val="both"/>
        <w:rPr>
          <w:color w:val="000000" w:themeColor="text1"/>
          <w:lang w:val="en-GB"/>
        </w:rPr>
      </w:pPr>
    </w:p>
    <w:p w:rsidR="005F46CA" w:rsidRPr="00623C0A" w:rsidRDefault="0098242E" w:rsidP="0098242E">
      <w:pPr>
        <w:pStyle w:val="Ttulo1"/>
        <w:rPr>
          <w:lang w:val="en-GB"/>
        </w:rPr>
      </w:pPr>
      <w:bookmarkStart w:id="25" w:name="_Toc536214861"/>
      <w:proofErr w:type="spellStart"/>
      <w:r>
        <w:rPr>
          <w:lang w:val="en-GB"/>
        </w:rPr>
        <w:t>Bibliografia</w:t>
      </w:r>
      <w:bookmarkEnd w:id="25"/>
      <w:proofErr w:type="spellEnd"/>
    </w:p>
    <w:p w:rsidR="005F46CA" w:rsidRDefault="00375A92">
      <w:pPr>
        <w:rPr>
          <w:sz w:val="24"/>
        </w:rPr>
      </w:pPr>
      <w:proofErr w:type="spellStart"/>
      <w:r w:rsidRPr="00375A92">
        <w:rPr>
          <w:sz w:val="24"/>
        </w:rPr>
        <w:t>Cadeno</w:t>
      </w:r>
      <w:proofErr w:type="spellEnd"/>
      <w:r w:rsidRPr="00375A92">
        <w:rPr>
          <w:sz w:val="24"/>
        </w:rPr>
        <w:t xml:space="preserve"> </w:t>
      </w:r>
    </w:p>
    <w:p w:rsidR="00375A92" w:rsidRPr="00375A92" w:rsidRDefault="00375A92">
      <w:pPr>
        <w:rPr>
          <w:sz w:val="24"/>
        </w:rPr>
      </w:pPr>
    </w:p>
    <w:sectPr w:rsidR="00375A92" w:rsidRPr="00375A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20D" w:rsidRDefault="000C320D" w:rsidP="00DB7143">
      <w:pPr>
        <w:spacing w:before="0" w:after="0" w:line="240" w:lineRule="auto"/>
      </w:pPr>
      <w:r>
        <w:separator/>
      </w:r>
    </w:p>
  </w:endnote>
  <w:endnote w:type="continuationSeparator" w:id="0">
    <w:p w:rsidR="000C320D" w:rsidRDefault="000C320D" w:rsidP="00DB71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Rodap"/>
    </w:pPr>
    <w:r>
      <w:rPr>
        <w:noProof/>
        <w:lang w:eastAsia="pt-PT"/>
      </w:rPr>
      <w:drawing>
        <wp:inline distT="0" distB="0" distL="0" distR="0" wp14:anchorId="7DC7BFC8" wp14:editId="73155C01">
          <wp:extent cx="5400040" cy="377609"/>
          <wp:effectExtent l="0" t="0" r="0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776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20D" w:rsidRDefault="000C320D" w:rsidP="00DB7143">
      <w:pPr>
        <w:spacing w:before="0" w:after="0" w:line="240" w:lineRule="auto"/>
      </w:pPr>
      <w:r>
        <w:separator/>
      </w:r>
    </w:p>
  </w:footnote>
  <w:footnote w:type="continuationSeparator" w:id="0">
    <w:p w:rsidR="000C320D" w:rsidRDefault="000C320D" w:rsidP="00DB71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43" w:rsidRDefault="00DB71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7841"/>
    <w:multiLevelType w:val="hybridMultilevel"/>
    <w:tmpl w:val="5A0A8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CA"/>
    <w:rsid w:val="00016BBA"/>
    <w:rsid w:val="00062353"/>
    <w:rsid w:val="0009327F"/>
    <w:rsid w:val="000C320D"/>
    <w:rsid w:val="000C6511"/>
    <w:rsid w:val="000E210B"/>
    <w:rsid w:val="00102A6B"/>
    <w:rsid w:val="00165346"/>
    <w:rsid w:val="001A7B83"/>
    <w:rsid w:val="001F0668"/>
    <w:rsid w:val="0022210E"/>
    <w:rsid w:val="002401BB"/>
    <w:rsid w:val="0027693E"/>
    <w:rsid w:val="00290F31"/>
    <w:rsid w:val="002F6C70"/>
    <w:rsid w:val="00347CDF"/>
    <w:rsid w:val="00375A92"/>
    <w:rsid w:val="00380DCA"/>
    <w:rsid w:val="003969CC"/>
    <w:rsid w:val="00411FCE"/>
    <w:rsid w:val="004157E4"/>
    <w:rsid w:val="004B67BA"/>
    <w:rsid w:val="004D190C"/>
    <w:rsid w:val="004F1990"/>
    <w:rsid w:val="00520F27"/>
    <w:rsid w:val="00542B19"/>
    <w:rsid w:val="00573990"/>
    <w:rsid w:val="00574FBB"/>
    <w:rsid w:val="005F46CA"/>
    <w:rsid w:val="006A663B"/>
    <w:rsid w:val="006F71E5"/>
    <w:rsid w:val="00736989"/>
    <w:rsid w:val="007851C2"/>
    <w:rsid w:val="007D4C22"/>
    <w:rsid w:val="008D4339"/>
    <w:rsid w:val="00930D12"/>
    <w:rsid w:val="0098242E"/>
    <w:rsid w:val="00997626"/>
    <w:rsid w:val="00A3478A"/>
    <w:rsid w:val="00A35E57"/>
    <w:rsid w:val="00A776A9"/>
    <w:rsid w:val="00AB6358"/>
    <w:rsid w:val="00AC36B4"/>
    <w:rsid w:val="00B62D25"/>
    <w:rsid w:val="00B72FD0"/>
    <w:rsid w:val="00BA3554"/>
    <w:rsid w:val="00BC029A"/>
    <w:rsid w:val="00BC0D80"/>
    <w:rsid w:val="00BF1FD5"/>
    <w:rsid w:val="00CE7E8E"/>
    <w:rsid w:val="00D104B8"/>
    <w:rsid w:val="00D56B4D"/>
    <w:rsid w:val="00DB7143"/>
    <w:rsid w:val="00DF380A"/>
    <w:rsid w:val="00E47F7E"/>
    <w:rsid w:val="00E95AF7"/>
    <w:rsid w:val="00F07041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D42"/>
  <w15:chartTrackingRefBased/>
  <w15:docId w15:val="{76B3002E-84AF-45AE-97B7-022078B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6CA"/>
    <w:pPr>
      <w:spacing w:before="120" w:after="200" w:line="264" w:lineRule="auto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ter"/>
    <w:uiPriority w:val="9"/>
    <w:qFormat/>
    <w:rsid w:val="0093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46CA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F46CA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table" w:styleId="TabelacomGrelha">
    <w:name w:val="Table Grid"/>
    <w:basedOn w:val="Tabelanormal"/>
    <w:uiPriority w:val="39"/>
    <w:rsid w:val="005F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3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30D12"/>
    <w:pPr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30D1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30D12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290F31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DB714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7143"/>
    <w:rPr>
      <w:color w:val="595959" w:themeColor="text1" w:themeTint="A6"/>
    </w:rPr>
  </w:style>
  <w:style w:type="paragraph" w:styleId="Rodap">
    <w:name w:val="footer"/>
    <w:basedOn w:val="Normal"/>
    <w:link w:val="RodapCarter"/>
    <w:uiPriority w:val="99"/>
    <w:unhideWhenUsed/>
    <w:rsid w:val="00DB714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7143"/>
    <w:rPr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09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1F51-478C-4619-8CDF-3979C608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da Rocha Cardoso</dc:creator>
  <cp:keywords/>
  <dc:description/>
  <cp:lastModifiedBy>Tiago Filipe Gonçalves Lima</cp:lastModifiedBy>
  <cp:revision>45</cp:revision>
  <dcterms:created xsi:type="dcterms:W3CDTF">2019-01-18T11:01:00Z</dcterms:created>
  <dcterms:modified xsi:type="dcterms:W3CDTF">2019-01-25T21:25:00Z</dcterms:modified>
</cp:coreProperties>
</file>