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ABD64" w14:textId="5FC08220" w:rsidR="00B058F8" w:rsidRPr="000F5A6F" w:rsidRDefault="00F11FAE" w:rsidP="00B058F8">
      <w:pPr>
        <w:rPr>
          <w:rFonts w:ascii="Century Gothic" w:hAnsi="Century Gothic"/>
          <w:color w:val="FF0000"/>
          <w:sz w:val="44"/>
          <w:szCs w:val="44"/>
        </w:rPr>
      </w:pPr>
      <w:r w:rsidRPr="00240B97">
        <w:rPr>
          <w:rFonts w:ascii="Century Gothic" w:hAnsi="Century Gothic"/>
          <w:b/>
          <w:bCs/>
          <w:color w:val="1F497D" w:themeColor="text2"/>
          <w:szCs w:val="22"/>
        </w:rPr>
        <w:t>GIS</w:t>
      </w:r>
      <w:r w:rsidR="000F5A6F">
        <w:rPr>
          <w:rFonts w:ascii="Century Gothic" w:hAnsi="Century Gothic"/>
          <w:b/>
          <w:bCs/>
          <w:color w:val="1F497D" w:themeColor="text2"/>
          <w:szCs w:val="22"/>
        </w:rPr>
        <w:t xml:space="preserve">   </w:t>
      </w:r>
    </w:p>
    <w:p w14:paraId="615077BF" w14:textId="77777777" w:rsidR="00F728CC" w:rsidRPr="00240B97" w:rsidRDefault="00F728CC" w:rsidP="00B058F8">
      <w:pPr>
        <w:tabs>
          <w:tab w:val="left" w:pos="3119"/>
          <w:tab w:val="left" w:pos="10348"/>
        </w:tabs>
        <w:ind w:right="-448"/>
        <w:rPr>
          <w:rFonts w:ascii="Century Gothic" w:hAnsi="Century Gothic"/>
          <w:sz w:val="18"/>
          <w:szCs w:val="18"/>
        </w:rPr>
      </w:pPr>
    </w:p>
    <w:tbl>
      <w:tblPr>
        <w:tblStyle w:val="LightShading-Accent1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7229"/>
      </w:tblGrid>
      <w:tr w:rsidR="00062783" w:rsidRPr="00240B97" w14:paraId="2E074B5E" w14:textId="77777777" w:rsidTr="00907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70ED318" w14:textId="77777777" w:rsidR="00062783" w:rsidRPr="0090714C" w:rsidRDefault="00062783" w:rsidP="0090714C">
            <w:pPr>
              <w:rPr>
                <w:rFonts w:ascii="Century Gothic" w:hAnsi="Century Gothic"/>
                <w:bCs w:val="0"/>
                <w:color w:val="1F497D" w:themeColor="text2"/>
                <w:sz w:val="32"/>
                <w:szCs w:val="32"/>
              </w:rPr>
            </w:pPr>
            <w:r w:rsidRPr="0090714C">
              <w:rPr>
                <w:rFonts w:ascii="Century Gothic" w:hAnsi="Century Gothic"/>
                <w:bCs w:val="0"/>
                <w:color w:val="1F497D" w:themeColor="text2"/>
                <w:sz w:val="32"/>
                <w:szCs w:val="32"/>
              </w:rPr>
              <w:t xml:space="preserve">Title </w:t>
            </w:r>
          </w:p>
        </w:tc>
        <w:tc>
          <w:tcPr>
            <w:tcW w:w="7229" w:type="dxa"/>
            <w:vAlign w:val="center"/>
          </w:tcPr>
          <w:p w14:paraId="3EC53176" w14:textId="77777777" w:rsidR="00062783" w:rsidRPr="0090714C" w:rsidRDefault="00F11FAE" w:rsidP="0090714C">
            <w:pPr>
              <w:ind w:left="3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Cs w:val="0"/>
                <w:color w:val="1F497D" w:themeColor="text2"/>
                <w:sz w:val="32"/>
                <w:szCs w:val="32"/>
              </w:rPr>
            </w:pPr>
            <w:r w:rsidRPr="0090714C">
              <w:rPr>
                <w:rFonts w:ascii="Century Gothic" w:hAnsi="Century Gothic"/>
                <w:bCs w:val="0"/>
                <w:color w:val="1F497D" w:themeColor="text2"/>
                <w:sz w:val="32"/>
                <w:szCs w:val="32"/>
              </w:rPr>
              <w:t>Datacenter and IT System Room Checklist</w:t>
            </w:r>
          </w:p>
        </w:tc>
      </w:tr>
      <w:tr w:rsidR="00062783" w:rsidRPr="00240B97" w14:paraId="50531427" w14:textId="77777777" w:rsidTr="00907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8E32445" w14:textId="77777777" w:rsidR="00062783" w:rsidRPr="0090714C" w:rsidRDefault="00062783" w:rsidP="0090714C">
            <w:pPr>
              <w:rPr>
                <w:rFonts w:ascii="Century Gothic" w:hAnsi="Century Gothic"/>
                <w:bCs w:val="0"/>
                <w:color w:val="1F497D" w:themeColor="text2"/>
                <w:sz w:val="32"/>
                <w:szCs w:val="32"/>
              </w:rPr>
            </w:pPr>
            <w:r w:rsidRPr="0090714C">
              <w:rPr>
                <w:rFonts w:ascii="Century Gothic" w:hAnsi="Century Gothic"/>
                <w:bCs w:val="0"/>
                <w:color w:val="1F497D" w:themeColor="text2"/>
                <w:sz w:val="32"/>
                <w:szCs w:val="32"/>
              </w:rPr>
              <w:t>Reference</w:t>
            </w:r>
          </w:p>
        </w:tc>
        <w:tc>
          <w:tcPr>
            <w:tcW w:w="7229" w:type="dxa"/>
            <w:vAlign w:val="center"/>
          </w:tcPr>
          <w:p w14:paraId="6CF36413" w14:textId="05455C19" w:rsidR="00062783" w:rsidRPr="0090714C" w:rsidRDefault="00F11FAE" w:rsidP="0090714C">
            <w:p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color w:val="1F497D" w:themeColor="text2"/>
                <w:sz w:val="32"/>
                <w:szCs w:val="32"/>
              </w:rPr>
            </w:pPr>
            <w:r w:rsidRPr="0090714C">
              <w:rPr>
                <w:rFonts w:ascii="Century Gothic" w:hAnsi="Century Gothic" w:cs="Arial"/>
                <w:b/>
                <w:color w:val="1F497D" w:themeColor="text2"/>
                <w:sz w:val="32"/>
                <w:szCs w:val="32"/>
              </w:rPr>
              <w:t>GIS-F-LSG</w:t>
            </w:r>
            <w:r w:rsidR="008865E5">
              <w:rPr>
                <w:rFonts w:ascii="Century Gothic" w:hAnsi="Century Gothic" w:cs="Arial"/>
                <w:b/>
                <w:color w:val="1F497D" w:themeColor="text2"/>
                <w:sz w:val="32"/>
                <w:szCs w:val="32"/>
              </w:rPr>
              <w:t>-</w:t>
            </w:r>
            <w:r w:rsidRPr="0090714C">
              <w:rPr>
                <w:rFonts w:ascii="Century Gothic" w:hAnsi="Century Gothic" w:cs="Arial"/>
                <w:b/>
                <w:color w:val="1F497D" w:themeColor="text2"/>
                <w:sz w:val="32"/>
                <w:szCs w:val="32"/>
              </w:rPr>
              <w:t>3508</w:t>
            </w:r>
          </w:p>
        </w:tc>
      </w:tr>
      <w:tr w:rsidR="00E0480A" w:rsidRPr="00240B97" w14:paraId="6693B563" w14:textId="77777777" w:rsidTr="0090714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1E3901B3" w14:textId="77777777" w:rsidR="00E0480A" w:rsidRPr="00240B97" w:rsidRDefault="00E0480A" w:rsidP="0090714C">
            <w:pPr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</w:pPr>
            <w:r w:rsidRPr="00240B97"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  <w:t>Purpose</w:t>
            </w:r>
          </w:p>
        </w:tc>
        <w:tc>
          <w:tcPr>
            <w:tcW w:w="7229" w:type="dxa"/>
            <w:vAlign w:val="center"/>
          </w:tcPr>
          <w:p w14:paraId="0C02E83A" w14:textId="77777777" w:rsidR="00E0480A" w:rsidRPr="00240B97" w:rsidRDefault="00F11FAE" w:rsidP="0090714C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1F497D" w:themeColor="text2"/>
                <w:sz w:val="20"/>
                <w:szCs w:val="20"/>
              </w:rPr>
            </w:pPr>
            <w:r w:rsidRPr="00240B97">
              <w:rPr>
                <w:rFonts w:ascii="Century Gothic" w:hAnsi="Century Gothic" w:cs="Arial"/>
                <w:color w:val="1F497D" w:themeColor="text2"/>
                <w:sz w:val="20"/>
                <w:szCs w:val="20"/>
              </w:rPr>
              <w:t>With this checklist, the status of existing installations is captured, either before or after refurbishment actions, or just to document a status and fix an agreement with responsible management.</w:t>
            </w:r>
          </w:p>
        </w:tc>
      </w:tr>
      <w:tr w:rsidR="00E0480A" w:rsidRPr="00240B97" w14:paraId="4EF3C689" w14:textId="77777777" w:rsidTr="00907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4BA27945" w14:textId="77777777" w:rsidR="00E0480A" w:rsidRPr="00240B97" w:rsidRDefault="00E0480A" w:rsidP="0090714C">
            <w:pPr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</w:pPr>
            <w:r w:rsidRPr="00240B97"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  <w:t>Scope</w:t>
            </w:r>
          </w:p>
        </w:tc>
        <w:tc>
          <w:tcPr>
            <w:tcW w:w="7229" w:type="dxa"/>
            <w:vAlign w:val="center"/>
          </w:tcPr>
          <w:p w14:paraId="331331E5" w14:textId="77777777" w:rsidR="00F11FAE" w:rsidRPr="00240B97" w:rsidRDefault="00F11FAE" w:rsidP="0090714C">
            <w:p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1F497D" w:themeColor="text2"/>
                <w:sz w:val="20"/>
                <w:szCs w:val="20"/>
              </w:rPr>
            </w:pPr>
            <w:r w:rsidRPr="00240B97">
              <w:rPr>
                <w:rFonts w:ascii="Century Gothic" w:hAnsi="Century Gothic" w:cs="Arial"/>
                <w:color w:val="1F497D" w:themeColor="text2"/>
                <w:sz w:val="20"/>
                <w:szCs w:val="20"/>
              </w:rPr>
              <w:t>GIS worldwide</w:t>
            </w:r>
          </w:p>
          <w:p w14:paraId="026DF244" w14:textId="77777777" w:rsidR="00E0480A" w:rsidRPr="00240B97" w:rsidRDefault="00F11FAE" w:rsidP="0090714C">
            <w:p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1F497D" w:themeColor="text2"/>
                <w:sz w:val="20"/>
                <w:szCs w:val="20"/>
              </w:rPr>
            </w:pPr>
            <w:r w:rsidRPr="00240B97">
              <w:rPr>
                <w:rFonts w:ascii="Century Gothic" w:hAnsi="Century Gothic" w:cs="Arial"/>
                <w:color w:val="1F497D" w:themeColor="text2"/>
                <w:sz w:val="20"/>
                <w:szCs w:val="20"/>
              </w:rPr>
              <w:t>The Datacenter and IT System Room Checklist is valid for all Datacenter and IT system rooms installed at all Faurecia sites with at least 50% Faurecia ownership worldwide in all business groups and/or central systems.</w:t>
            </w:r>
          </w:p>
        </w:tc>
      </w:tr>
      <w:tr w:rsidR="00E0480A" w:rsidRPr="00240B97" w14:paraId="4A11F72A" w14:textId="77777777" w:rsidTr="0090714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79145993" w14:textId="77777777" w:rsidR="00B05F47" w:rsidRPr="00240B97" w:rsidRDefault="00E0480A" w:rsidP="0090714C">
            <w:pPr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</w:pPr>
            <w:r w:rsidRPr="00240B97"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  <w:t>Related documents</w:t>
            </w:r>
          </w:p>
          <w:p w14:paraId="1CBD4B26" w14:textId="77777777" w:rsidR="00E0480A" w:rsidRPr="00240B97" w:rsidRDefault="00E0480A" w:rsidP="0090714C">
            <w:pPr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14:paraId="24F8B644" w14:textId="77777777" w:rsidR="005E7C33" w:rsidRDefault="00F11FAE" w:rsidP="0090714C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1F497D" w:themeColor="text2"/>
                <w:sz w:val="20"/>
                <w:szCs w:val="20"/>
              </w:rPr>
            </w:pPr>
            <w:r w:rsidRPr="00240B97">
              <w:rPr>
                <w:rFonts w:ascii="Century Gothic" w:hAnsi="Century Gothic"/>
                <w:color w:val="1F497D" w:themeColor="text2"/>
                <w:sz w:val="20"/>
                <w:szCs w:val="20"/>
              </w:rPr>
              <w:t xml:space="preserve">FAU-I-LSG-5251 </w:t>
            </w:r>
          </w:p>
          <w:p w14:paraId="747510C9" w14:textId="67FF8AF2" w:rsidR="00545932" w:rsidRPr="00240B97" w:rsidRDefault="00F11FAE" w:rsidP="0090714C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1F497D" w:themeColor="text2"/>
                <w:sz w:val="20"/>
                <w:szCs w:val="20"/>
              </w:rPr>
            </w:pPr>
            <w:r w:rsidRPr="00240B97">
              <w:rPr>
                <w:rFonts w:ascii="Century Gothic" w:hAnsi="Century Gothic"/>
                <w:color w:val="1F497D" w:themeColor="text2"/>
                <w:sz w:val="20"/>
                <w:szCs w:val="20"/>
              </w:rPr>
              <w:t>Corporate datacenter and IT system room policy</w:t>
            </w:r>
            <w:r w:rsidR="005E7C33">
              <w:rPr>
                <w:rFonts w:ascii="Century Gothic" w:hAnsi="Century Gothic"/>
                <w:color w:val="1F497D" w:themeColor="text2"/>
                <w:sz w:val="20"/>
                <w:szCs w:val="20"/>
              </w:rPr>
              <w:t xml:space="preserve"> (issue 0</w:t>
            </w:r>
            <w:r w:rsidR="00983E80">
              <w:rPr>
                <w:rFonts w:ascii="Century Gothic" w:hAnsi="Century Gothic"/>
                <w:color w:val="1F497D" w:themeColor="text2"/>
                <w:sz w:val="20"/>
                <w:szCs w:val="20"/>
              </w:rPr>
              <w:t>8</w:t>
            </w:r>
            <w:r w:rsidR="005E7C33">
              <w:rPr>
                <w:rFonts w:ascii="Century Gothic" w:hAnsi="Century Gothic"/>
                <w:color w:val="1F497D" w:themeColor="text2"/>
                <w:sz w:val="20"/>
                <w:szCs w:val="20"/>
              </w:rPr>
              <w:t>)</w:t>
            </w:r>
          </w:p>
        </w:tc>
      </w:tr>
      <w:tr w:rsidR="00E0480A" w:rsidRPr="00240B97" w14:paraId="6F460F18" w14:textId="77777777" w:rsidTr="00907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2E43E1BF" w14:textId="77777777" w:rsidR="00E0480A" w:rsidRPr="00240B97" w:rsidRDefault="00E0480A" w:rsidP="0090714C">
            <w:pPr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</w:pPr>
            <w:r w:rsidRPr="00240B97"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  <w:t>Issue n°</w:t>
            </w:r>
          </w:p>
        </w:tc>
        <w:tc>
          <w:tcPr>
            <w:tcW w:w="7229" w:type="dxa"/>
            <w:vAlign w:val="center"/>
          </w:tcPr>
          <w:p w14:paraId="7D382DE8" w14:textId="2E272FC0" w:rsidR="00E0480A" w:rsidRPr="00B67474" w:rsidRDefault="00062783" w:rsidP="0090714C">
            <w:p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color w:val="1F497D" w:themeColor="text2"/>
                <w:sz w:val="20"/>
                <w:szCs w:val="20"/>
              </w:rPr>
            </w:pPr>
            <w:r w:rsidRPr="00B67474">
              <w:rPr>
                <w:rFonts w:ascii="Century Gothic" w:hAnsi="Century Gothic"/>
                <w:b/>
                <w:bCs/>
                <w:color w:val="1F497D" w:themeColor="text2"/>
                <w:sz w:val="20"/>
                <w:szCs w:val="20"/>
              </w:rPr>
              <w:t>0</w:t>
            </w:r>
            <w:r w:rsidR="00CC1B90" w:rsidRPr="00B67474">
              <w:rPr>
                <w:rFonts w:ascii="Century Gothic" w:hAnsi="Century Gothic"/>
                <w:b/>
                <w:bCs/>
                <w:color w:val="1F497D" w:themeColor="text2"/>
                <w:sz w:val="20"/>
                <w:szCs w:val="20"/>
              </w:rPr>
              <w:t>7</w:t>
            </w:r>
          </w:p>
        </w:tc>
      </w:tr>
      <w:tr w:rsidR="00E0480A" w:rsidRPr="00240B97" w14:paraId="10B5B43B" w14:textId="77777777" w:rsidTr="0090714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DBE089F" w14:textId="77777777" w:rsidR="00E0480A" w:rsidRPr="00240B97" w:rsidRDefault="00E0480A" w:rsidP="0090714C">
            <w:pPr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</w:pPr>
            <w:r w:rsidRPr="00240B97"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  <w:t>Description of changes</w:t>
            </w:r>
          </w:p>
        </w:tc>
        <w:tc>
          <w:tcPr>
            <w:tcW w:w="7229" w:type="dxa"/>
            <w:vAlign w:val="center"/>
          </w:tcPr>
          <w:p w14:paraId="34E3580D" w14:textId="4A251618" w:rsidR="00E0480A" w:rsidRPr="005E7C33" w:rsidRDefault="00F11FAE" w:rsidP="008865E5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rial"/>
                <w:color w:val="1F497D" w:themeColor="text2"/>
                <w:sz w:val="20"/>
                <w:szCs w:val="20"/>
              </w:rPr>
            </w:pPr>
            <w:r w:rsidRPr="00240B97">
              <w:rPr>
                <w:rFonts w:ascii="Century Gothic" w:hAnsi="Century Gothic" w:cs="Arial"/>
                <w:color w:val="1F497D" w:themeColor="text2"/>
                <w:sz w:val="20"/>
                <w:szCs w:val="20"/>
              </w:rPr>
              <w:t xml:space="preserve">Adjusted: </w:t>
            </w:r>
            <w:r w:rsidR="008865E5">
              <w:rPr>
                <w:rFonts w:ascii="Century Gothic" w:hAnsi="Century Gothic" w:cs="Arial"/>
                <w:color w:val="1F497D" w:themeColor="text2"/>
                <w:sz w:val="20"/>
                <w:szCs w:val="20"/>
              </w:rPr>
              <w:br/>
            </w:r>
            <w:r w:rsidR="001104CD">
              <w:rPr>
                <w:rFonts w:ascii="Century Gothic" w:hAnsi="Century Gothic" w:cs="Arial"/>
                <w:color w:val="1F497D" w:themeColor="text2"/>
                <w:sz w:val="20"/>
                <w:szCs w:val="20"/>
              </w:rPr>
              <w:t>Add requests for a</w:t>
            </w:r>
            <w:r w:rsidR="00D27D11" w:rsidRPr="008865E5">
              <w:rPr>
                <w:rFonts w:ascii="Century Gothic" w:hAnsi="Century Gothic" w:cs="Arial"/>
                <w:color w:val="1F497D" w:themeColor="text2"/>
                <w:sz w:val="20"/>
                <w:szCs w:val="20"/>
              </w:rPr>
              <w:t>lert check dates</w:t>
            </w:r>
            <w:r w:rsidR="001104CD">
              <w:rPr>
                <w:rFonts w:ascii="Century Gothic" w:hAnsi="Century Gothic" w:cs="Arial"/>
                <w:color w:val="1F497D" w:themeColor="text2"/>
                <w:sz w:val="20"/>
                <w:szCs w:val="20"/>
              </w:rPr>
              <w:t>,</w:t>
            </w:r>
            <w:r w:rsidR="00D27D11" w:rsidRPr="008865E5">
              <w:rPr>
                <w:rFonts w:ascii="Century Gothic" w:hAnsi="Century Gothic" w:cs="Arial"/>
                <w:color w:val="1F497D" w:themeColor="text2"/>
                <w:sz w:val="20"/>
                <w:szCs w:val="20"/>
              </w:rPr>
              <w:t xml:space="preserve"> and </w:t>
            </w:r>
            <w:r w:rsidR="001104CD">
              <w:rPr>
                <w:rFonts w:ascii="Century Gothic" w:hAnsi="Century Gothic" w:cs="Arial"/>
                <w:color w:val="1F497D" w:themeColor="text2"/>
                <w:sz w:val="20"/>
                <w:szCs w:val="20"/>
              </w:rPr>
              <w:t xml:space="preserve">slight </w:t>
            </w:r>
            <w:r w:rsidR="00D27D11" w:rsidRPr="008865E5">
              <w:rPr>
                <w:rFonts w:ascii="Century Gothic" w:hAnsi="Century Gothic" w:cs="Arial"/>
                <w:color w:val="1F497D" w:themeColor="text2"/>
                <w:sz w:val="20"/>
                <w:szCs w:val="20"/>
              </w:rPr>
              <w:t xml:space="preserve">adjustments from </w:t>
            </w:r>
            <w:r w:rsidR="001104CD">
              <w:rPr>
                <w:rFonts w:ascii="Century Gothic" w:hAnsi="Century Gothic" w:cs="Arial"/>
                <w:color w:val="1F497D" w:themeColor="text2"/>
                <w:sz w:val="20"/>
                <w:szCs w:val="20"/>
              </w:rPr>
              <w:br/>
            </w:r>
            <w:r w:rsidR="00CC1B90" w:rsidRPr="008865E5">
              <w:rPr>
                <w:rFonts w:ascii="Century Gothic" w:hAnsi="Century Gothic" w:cs="Arial"/>
                <w:color w:val="1F497D" w:themeColor="text2"/>
                <w:sz w:val="20"/>
                <w:szCs w:val="20"/>
              </w:rPr>
              <w:t>FAU-I-LSG-5251 issue 08</w:t>
            </w:r>
          </w:p>
        </w:tc>
      </w:tr>
      <w:tr w:rsidR="00E0480A" w:rsidRPr="00240B97" w14:paraId="2898AF5A" w14:textId="77777777" w:rsidTr="00907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25CFF62E" w14:textId="77777777" w:rsidR="00E0480A" w:rsidRPr="00240B97" w:rsidRDefault="00E0480A" w:rsidP="0090714C">
            <w:pPr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</w:pPr>
            <w:r w:rsidRPr="00240B97"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  <w:t>Cancels and replaces</w:t>
            </w:r>
          </w:p>
        </w:tc>
        <w:tc>
          <w:tcPr>
            <w:tcW w:w="7229" w:type="dxa"/>
            <w:vAlign w:val="center"/>
          </w:tcPr>
          <w:tbl>
            <w:tblPr>
              <w:tblW w:w="954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540"/>
            </w:tblGrid>
            <w:tr w:rsidR="00F728CC" w:rsidRPr="00240B97" w14:paraId="1EFE4636" w14:textId="77777777" w:rsidTr="00F11FAE">
              <w:trPr>
                <w:trHeight w:val="315"/>
              </w:trPr>
              <w:tc>
                <w:tcPr>
                  <w:tcW w:w="9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3DFEE"/>
                </w:tcPr>
                <w:p w14:paraId="362405C6" w14:textId="77777777" w:rsidR="00F728CC" w:rsidRPr="00240B97" w:rsidRDefault="00F728CC" w:rsidP="0090714C">
                  <w:pPr>
                    <w:pStyle w:val="NormalWeb"/>
                    <w:spacing w:after="0"/>
                    <w:ind w:left="317"/>
                    <w:rPr>
                      <w:sz w:val="20"/>
                      <w:szCs w:val="20"/>
                    </w:rPr>
                  </w:pPr>
                </w:p>
              </w:tc>
            </w:tr>
            <w:tr w:rsidR="008865E5" w:rsidRPr="00240B97" w14:paraId="54C7B4B6" w14:textId="77777777" w:rsidTr="00AA78DA">
              <w:trPr>
                <w:trHeight w:val="315"/>
              </w:trPr>
              <w:tc>
                <w:tcPr>
                  <w:tcW w:w="9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5D9F1"/>
                  <w:noWrap/>
                  <w:hideMark/>
                </w:tcPr>
                <w:p w14:paraId="04D86F53" w14:textId="5FE4290A" w:rsidR="008865E5" w:rsidRDefault="008865E5" w:rsidP="008865E5">
                  <w:pPr>
                    <w:pStyle w:val="NormalWeb"/>
                    <w:spacing w:before="60" w:beforeAutospacing="0" w:after="60" w:afterAutospacing="0"/>
                    <w:ind w:left="249" w:right="2319"/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</w:pPr>
                  <w:r w:rsidRPr="00240B97"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GIS-F-LSG</w:t>
                  </w:r>
                  <w:r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-</w:t>
                  </w:r>
                  <w:r w:rsidRPr="00240B97"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3508 – Issue 0</w:t>
                  </w:r>
                  <w:r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6</w:t>
                  </w:r>
                  <w:r w:rsidRPr="00240B97"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12</w:t>
                  </w:r>
                  <w:r w:rsidRPr="00240B97"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/201</w:t>
                  </w:r>
                  <w:r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 xml:space="preserve">9 - </w:t>
                  </w:r>
                  <w:r w:rsidRPr="008865E5"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Subject of MAINTENANCE has been exposed.</w:t>
                  </w:r>
                </w:p>
                <w:p w14:paraId="13920A34" w14:textId="65618934" w:rsidR="008865E5" w:rsidRDefault="008865E5" w:rsidP="008865E5">
                  <w:pPr>
                    <w:pStyle w:val="NormalWeb"/>
                    <w:spacing w:before="60" w:beforeAutospacing="0" w:after="60" w:afterAutospacing="0"/>
                    <w:ind w:left="249" w:right="2319"/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</w:pPr>
                  <w:r w:rsidRPr="00240B97"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GIS-F-LSG</w:t>
                  </w:r>
                  <w:r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-</w:t>
                  </w:r>
                  <w:r w:rsidRPr="00240B97"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3508 – Issue 0</w:t>
                  </w:r>
                  <w:r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5</w:t>
                  </w:r>
                  <w:r w:rsidRPr="00240B97"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09</w:t>
                  </w:r>
                  <w:r w:rsidRPr="00240B97"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/201</w:t>
                  </w:r>
                  <w:r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 xml:space="preserve">8 - </w:t>
                  </w:r>
                  <w:r w:rsidRPr="00583A1A"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Chapters and contents to correspond to FAU-I-LSG-5251 issue 06</w:t>
                  </w:r>
                </w:p>
                <w:p w14:paraId="649E38B7" w14:textId="56B6C5B7" w:rsidR="008865E5" w:rsidRDefault="008865E5" w:rsidP="008865E5">
                  <w:pPr>
                    <w:pStyle w:val="NormalWeb"/>
                    <w:spacing w:before="60" w:beforeAutospacing="0" w:after="0" w:afterAutospacing="0"/>
                    <w:ind w:left="249" w:right="2319"/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</w:pPr>
                  <w:r w:rsidRPr="00240B97"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GIS-F-LSG</w:t>
                  </w:r>
                  <w:r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-</w:t>
                  </w:r>
                  <w:r w:rsidRPr="00240B97"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3508 – Issue 0</w:t>
                  </w:r>
                  <w:r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4</w:t>
                  </w:r>
                  <w:r w:rsidRPr="00240B97"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11</w:t>
                  </w:r>
                  <w:r w:rsidRPr="00240B97"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/201</w:t>
                  </w:r>
                  <w:r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 xml:space="preserve">6 - </w:t>
                  </w:r>
                  <w:r w:rsidRPr="00C97FCB"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 xml:space="preserve">Update to be in line with </w:t>
                  </w:r>
                </w:p>
                <w:p w14:paraId="1BD851D2" w14:textId="51415720" w:rsidR="008865E5" w:rsidRPr="00240B97" w:rsidRDefault="008865E5" w:rsidP="008865E5">
                  <w:pPr>
                    <w:pStyle w:val="NormalWeb"/>
                    <w:spacing w:before="0" w:beforeAutospacing="0" w:after="0" w:afterAutospacing="0"/>
                    <w:ind w:left="249" w:right="2319"/>
                    <w:rPr>
                      <w:sz w:val="20"/>
                      <w:szCs w:val="20"/>
                    </w:rPr>
                  </w:pPr>
                  <w:r w:rsidRPr="00C97FCB">
                    <w:rPr>
                      <w:rFonts w:ascii="Century Gothic" w:hAnsi="Century Gothic" w:cs="Arial"/>
                      <w:color w:val="1F497D" w:themeColor="text2"/>
                      <w:sz w:val="20"/>
                      <w:szCs w:val="20"/>
                    </w:rPr>
                    <w:t>FAU-I-LSG-5251 V3</w:t>
                  </w:r>
                </w:p>
              </w:tc>
            </w:tr>
            <w:tr w:rsidR="008865E5" w:rsidRPr="00240B97" w14:paraId="3D287BFB" w14:textId="77777777" w:rsidTr="00AA78DA">
              <w:trPr>
                <w:trHeight w:val="315"/>
              </w:trPr>
              <w:tc>
                <w:tcPr>
                  <w:tcW w:w="9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5D9F1"/>
                  <w:noWrap/>
                  <w:hideMark/>
                </w:tcPr>
                <w:p w14:paraId="0C6C98A4" w14:textId="77777777" w:rsidR="008865E5" w:rsidRPr="00240B97" w:rsidRDefault="008865E5" w:rsidP="008865E5">
                  <w:pPr>
                    <w:pStyle w:val="NormalWeb"/>
                    <w:spacing w:after="0"/>
                    <w:ind w:left="317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529330F" w14:textId="77777777" w:rsidR="00E0480A" w:rsidRPr="00240B97" w:rsidRDefault="00E0480A" w:rsidP="0090714C">
            <w:p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1F497D" w:themeColor="text2"/>
                <w:sz w:val="20"/>
                <w:szCs w:val="20"/>
              </w:rPr>
            </w:pPr>
          </w:p>
        </w:tc>
      </w:tr>
      <w:tr w:rsidR="008D178A" w:rsidRPr="00240B97" w14:paraId="0A4B25CE" w14:textId="77777777" w:rsidTr="0090714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048BCE90" w14:textId="77777777" w:rsidR="008D178A" w:rsidRPr="00240B97" w:rsidRDefault="008D178A" w:rsidP="0090714C">
            <w:pPr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</w:pPr>
            <w:r w:rsidRPr="00240B97"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  <w:t>Author</w:t>
            </w:r>
          </w:p>
        </w:tc>
        <w:tc>
          <w:tcPr>
            <w:tcW w:w="7229" w:type="dxa"/>
            <w:vAlign w:val="center"/>
          </w:tcPr>
          <w:p w14:paraId="02802D01" w14:textId="77777777" w:rsidR="008D178A" w:rsidRPr="00240B97" w:rsidRDefault="00F11FAE" w:rsidP="0090714C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1F497D" w:themeColor="text2"/>
                <w:sz w:val="20"/>
                <w:szCs w:val="20"/>
              </w:rPr>
            </w:pPr>
            <w:r w:rsidRPr="00240B97">
              <w:rPr>
                <w:rFonts w:ascii="Century Gothic" w:hAnsi="Century Gothic"/>
                <w:color w:val="1F497D" w:themeColor="text2"/>
                <w:sz w:val="20"/>
                <w:szCs w:val="20"/>
              </w:rPr>
              <w:t xml:space="preserve">Carsten KLUPIEC – Competence Center Datacenter </w:t>
            </w:r>
            <w:r w:rsidR="00F728CC" w:rsidRPr="00240B97">
              <w:rPr>
                <w:rFonts w:ascii="Century Gothic" w:hAnsi="Century Gothic"/>
                <w:color w:val="1F497D" w:themeColor="text2"/>
                <w:sz w:val="20"/>
                <w:szCs w:val="20"/>
              </w:rPr>
              <w:t xml:space="preserve"> </w:t>
            </w:r>
          </w:p>
        </w:tc>
      </w:tr>
      <w:tr w:rsidR="00545932" w:rsidRPr="00240B97" w14:paraId="66E7CA01" w14:textId="77777777" w:rsidTr="00907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7FF60A47" w14:textId="77777777" w:rsidR="00F24B6D" w:rsidRPr="00240B97" w:rsidRDefault="00545932" w:rsidP="0090714C">
            <w:pPr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</w:pPr>
            <w:r w:rsidRPr="00240B97"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  <w:t>Owner</w:t>
            </w:r>
          </w:p>
          <w:p w14:paraId="1CF550B4" w14:textId="77777777" w:rsidR="00545932" w:rsidRPr="00240B97" w:rsidRDefault="00545932" w:rsidP="0090714C">
            <w:pPr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14:paraId="0A25CAF5" w14:textId="77777777" w:rsidR="00545932" w:rsidRPr="00240B97" w:rsidRDefault="00F11FAE" w:rsidP="0090714C">
            <w:pPr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1F497D" w:themeColor="text2"/>
                <w:sz w:val="20"/>
                <w:szCs w:val="20"/>
              </w:rPr>
            </w:pPr>
            <w:r w:rsidRPr="00240B97">
              <w:rPr>
                <w:rFonts w:ascii="Century Gothic" w:hAnsi="Century Gothic"/>
                <w:color w:val="1F497D" w:themeColor="text2"/>
                <w:sz w:val="20"/>
                <w:szCs w:val="20"/>
              </w:rPr>
              <w:t>Carsten KLUPIEC – Competence Center Datacenter</w:t>
            </w:r>
          </w:p>
        </w:tc>
      </w:tr>
      <w:tr w:rsidR="00545932" w:rsidRPr="0090714C" w14:paraId="60FBF8F0" w14:textId="77777777" w:rsidTr="0090714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53D809F" w14:textId="77777777" w:rsidR="00F24B6D" w:rsidRPr="00240B97" w:rsidRDefault="00236DE7" w:rsidP="0090714C">
            <w:pPr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</w:pPr>
            <w:r w:rsidRPr="00240B97"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  <w:t xml:space="preserve">Approved by </w:t>
            </w:r>
          </w:p>
          <w:p w14:paraId="037C420F" w14:textId="77777777" w:rsidR="00545932" w:rsidRPr="00240B97" w:rsidRDefault="00545932" w:rsidP="0090714C">
            <w:pPr>
              <w:rPr>
                <w:rFonts w:ascii="Century Gothic" w:hAnsi="Century Gothic"/>
                <w:b w:val="0"/>
                <w:color w:val="1F497D" w:themeColor="text2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14:paraId="50FEFB4F" w14:textId="77777777" w:rsidR="00545932" w:rsidRPr="00524560" w:rsidRDefault="00F11FAE" w:rsidP="0090714C">
            <w:pPr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1F497D" w:themeColor="text2"/>
                <w:sz w:val="20"/>
                <w:szCs w:val="20"/>
                <w:lang w:val="fr-FR"/>
              </w:rPr>
            </w:pPr>
            <w:r w:rsidRPr="00524560">
              <w:rPr>
                <w:rFonts w:ascii="Century Gothic" w:hAnsi="Century Gothic"/>
                <w:color w:val="1F497D" w:themeColor="text2"/>
                <w:sz w:val="20"/>
                <w:szCs w:val="20"/>
                <w:lang w:val="fr-FR"/>
              </w:rPr>
              <w:t xml:space="preserve">Dominique LOISEAUX – Manager </w:t>
            </w:r>
            <w:r w:rsidRPr="00FA7F4F">
              <w:rPr>
                <w:rFonts w:ascii="Century Gothic" w:hAnsi="Century Gothic"/>
                <w:color w:val="1F497D" w:themeColor="text2"/>
                <w:sz w:val="20"/>
                <w:szCs w:val="20"/>
              </w:rPr>
              <w:t>Projects</w:t>
            </w:r>
            <w:r w:rsidRPr="00524560">
              <w:rPr>
                <w:rFonts w:ascii="Century Gothic" w:hAnsi="Century Gothic"/>
                <w:color w:val="1F497D" w:themeColor="text2"/>
                <w:sz w:val="20"/>
                <w:szCs w:val="20"/>
                <w:lang w:val="fr-FR"/>
              </w:rPr>
              <w:t xml:space="preserve"> GIS Architecture</w:t>
            </w:r>
          </w:p>
        </w:tc>
      </w:tr>
    </w:tbl>
    <w:p w14:paraId="3D89F6F7" w14:textId="77777777" w:rsidR="007713D6" w:rsidRPr="00524560" w:rsidRDefault="007713D6">
      <w:pPr>
        <w:rPr>
          <w:rFonts w:ascii="Century Gothic" w:hAnsi="Century Gothic"/>
          <w:sz w:val="24"/>
          <w:szCs w:val="24"/>
          <w:lang w:val="fr-FR"/>
        </w:rPr>
      </w:pPr>
    </w:p>
    <w:p w14:paraId="70D42B28" w14:textId="77777777" w:rsidR="00BF0C37" w:rsidRPr="00524560" w:rsidRDefault="00BF0C37">
      <w:pPr>
        <w:rPr>
          <w:rFonts w:ascii="Century Gothic" w:hAnsi="Century Gothic"/>
          <w:sz w:val="24"/>
          <w:szCs w:val="24"/>
          <w:lang w:val="fr-FR"/>
        </w:rPr>
      </w:pPr>
    </w:p>
    <w:p w14:paraId="16889E09" w14:textId="77777777" w:rsidR="00BF0C37" w:rsidRPr="00524560" w:rsidRDefault="00BF0C37" w:rsidP="00F728CC">
      <w:pPr>
        <w:ind w:right="-817"/>
        <w:rPr>
          <w:rFonts w:ascii="Century Gothic" w:hAnsi="Century Gothic"/>
          <w:sz w:val="24"/>
          <w:szCs w:val="24"/>
          <w:lang w:val="fr-FR"/>
        </w:rPr>
      </w:pPr>
    </w:p>
    <w:p w14:paraId="12238688" w14:textId="77777777" w:rsidR="00431196" w:rsidRPr="00524560" w:rsidRDefault="00431196">
      <w:pPr>
        <w:rPr>
          <w:rFonts w:ascii="Century Gothic" w:hAnsi="Century Gothic"/>
          <w:sz w:val="24"/>
          <w:szCs w:val="24"/>
          <w:lang w:val="fr-FR"/>
        </w:rPr>
      </w:pPr>
      <w:r w:rsidRPr="00524560">
        <w:rPr>
          <w:rFonts w:ascii="Century Gothic" w:hAnsi="Century Gothic"/>
          <w:sz w:val="24"/>
          <w:szCs w:val="24"/>
          <w:lang w:val="fr-FR"/>
        </w:rPr>
        <w:br w:type="page"/>
      </w:r>
    </w:p>
    <w:p w14:paraId="77ECB8EA" w14:textId="77777777" w:rsidR="00431196" w:rsidRPr="00240B97" w:rsidRDefault="00431196" w:rsidP="00431196">
      <w:pPr>
        <w:rPr>
          <w:rFonts w:ascii="Century Gothic" w:hAnsi="Century Gothic"/>
          <w:szCs w:val="22"/>
        </w:rPr>
      </w:pPr>
      <w:r w:rsidRPr="00240B97">
        <w:rPr>
          <w:rFonts w:ascii="Century Gothic" w:hAnsi="Century Gothic"/>
          <w:szCs w:val="22"/>
        </w:rPr>
        <w:lastRenderedPageBreak/>
        <w:t>Table of Contents</w:t>
      </w:r>
    </w:p>
    <w:p w14:paraId="4F7EDAF9" w14:textId="77777777" w:rsidR="00587EB5" w:rsidRDefault="00431196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zh-CN"/>
        </w:rPr>
      </w:pPr>
      <w:r w:rsidRPr="00240B97">
        <w:rPr>
          <w:rFonts w:ascii="Century Gothic" w:hAnsi="Century Gothic" w:cs="Arial"/>
          <w:sz w:val="22"/>
          <w:szCs w:val="22"/>
        </w:rPr>
        <w:fldChar w:fldCharType="begin"/>
      </w:r>
      <w:r w:rsidRPr="00240B97">
        <w:rPr>
          <w:rFonts w:ascii="Century Gothic" w:hAnsi="Century Gothic" w:cs="Arial"/>
          <w:sz w:val="22"/>
          <w:szCs w:val="22"/>
        </w:rPr>
        <w:instrText xml:space="preserve"> TOC \o "1-3" \u </w:instrText>
      </w:r>
      <w:r w:rsidRPr="00240B97">
        <w:rPr>
          <w:rFonts w:ascii="Century Gothic" w:hAnsi="Century Gothic" w:cs="Arial"/>
          <w:sz w:val="22"/>
          <w:szCs w:val="22"/>
        </w:rPr>
        <w:fldChar w:fldCharType="separate"/>
      </w:r>
      <w:r w:rsidR="00587EB5" w:rsidRPr="008509EC">
        <w:rPr>
          <w:rFonts w:ascii="Century Gothic" w:hAnsi="Century Gothic"/>
        </w:rPr>
        <w:t>1.</w:t>
      </w:r>
      <w:r w:rsidR="00587EB5">
        <w:rPr>
          <w:rFonts w:asciiTheme="minorHAnsi" w:eastAsiaTheme="minorEastAsia" w:hAnsiTheme="minorHAnsi" w:cstheme="minorBidi"/>
          <w:sz w:val="22"/>
          <w:szCs w:val="22"/>
          <w:lang w:eastAsia="zh-CN"/>
        </w:rPr>
        <w:tab/>
      </w:r>
      <w:r w:rsidR="00587EB5" w:rsidRPr="008509EC">
        <w:rPr>
          <w:rFonts w:ascii="Century Gothic" w:hAnsi="Century Gothic"/>
        </w:rPr>
        <w:t>Introduction</w:t>
      </w:r>
      <w:r w:rsidR="00587EB5">
        <w:tab/>
      </w:r>
      <w:r w:rsidR="00587EB5">
        <w:fldChar w:fldCharType="begin"/>
      </w:r>
      <w:r w:rsidR="00587EB5">
        <w:instrText xml:space="preserve"> PAGEREF _Toc523751124 \h </w:instrText>
      </w:r>
      <w:r w:rsidR="00587EB5">
        <w:fldChar w:fldCharType="separate"/>
      </w:r>
      <w:r w:rsidR="00587EB5">
        <w:t>3</w:t>
      </w:r>
      <w:r w:rsidR="00587EB5">
        <w:fldChar w:fldCharType="end"/>
      </w:r>
    </w:p>
    <w:p w14:paraId="50A366EF" w14:textId="77777777" w:rsidR="00587EB5" w:rsidRDefault="00587EB5">
      <w:pPr>
        <w:pStyle w:val="TOC1"/>
        <w:rPr>
          <w:rFonts w:asciiTheme="minorHAnsi" w:eastAsiaTheme="minorEastAsia" w:hAnsiTheme="minorHAnsi" w:cstheme="minorBidi"/>
          <w:sz w:val="22"/>
          <w:szCs w:val="22"/>
          <w:lang w:eastAsia="zh-CN"/>
        </w:rPr>
      </w:pPr>
      <w:r w:rsidRPr="008509EC">
        <w:rPr>
          <w:rFonts w:ascii="Century Gothic" w:hAnsi="Century Gothic"/>
        </w:rPr>
        <w:t>2.</w:t>
      </w:r>
      <w:r>
        <w:rPr>
          <w:rFonts w:asciiTheme="minorHAnsi" w:eastAsiaTheme="minorEastAsia" w:hAnsiTheme="minorHAnsi" w:cstheme="minorBidi"/>
          <w:sz w:val="22"/>
          <w:szCs w:val="22"/>
          <w:lang w:eastAsia="zh-CN"/>
        </w:rPr>
        <w:tab/>
      </w:r>
      <w:r w:rsidRPr="008509EC">
        <w:rPr>
          <w:rFonts w:ascii="Century Gothic" w:hAnsi="Century Gothic"/>
        </w:rPr>
        <w:t>Checklist</w:t>
      </w:r>
      <w:r>
        <w:tab/>
      </w:r>
      <w:r>
        <w:fldChar w:fldCharType="begin"/>
      </w:r>
      <w:r>
        <w:instrText xml:space="preserve"> PAGEREF _Toc523751125 \h </w:instrText>
      </w:r>
      <w:r>
        <w:fldChar w:fldCharType="separate"/>
      </w:r>
      <w:r>
        <w:t>4</w:t>
      </w:r>
      <w:r>
        <w:fldChar w:fldCharType="end"/>
      </w:r>
    </w:p>
    <w:p w14:paraId="27B0CEEB" w14:textId="77777777" w:rsidR="00431196" w:rsidRPr="00240B97" w:rsidRDefault="00431196" w:rsidP="00431196">
      <w:pPr>
        <w:pStyle w:val="Header"/>
        <w:spacing w:before="90" w:after="90"/>
        <w:rPr>
          <w:rFonts w:ascii="Century Gothic" w:hAnsi="Century Gothic" w:cs="Arial"/>
          <w:szCs w:val="20"/>
        </w:rPr>
      </w:pPr>
      <w:r w:rsidRPr="00240B97">
        <w:rPr>
          <w:rFonts w:ascii="Century Gothic" w:hAnsi="Century Gothic" w:cs="Arial"/>
          <w:szCs w:val="22"/>
        </w:rPr>
        <w:fldChar w:fldCharType="end"/>
      </w:r>
    </w:p>
    <w:p w14:paraId="44FEDD05" w14:textId="77777777" w:rsidR="00431196" w:rsidRPr="00240B97" w:rsidRDefault="00431196" w:rsidP="00431196">
      <w:pPr>
        <w:pStyle w:val="Header"/>
        <w:spacing w:before="90" w:after="90"/>
        <w:rPr>
          <w:rFonts w:ascii="Century Gothic" w:hAnsi="Century Gothic"/>
        </w:rPr>
      </w:pPr>
    </w:p>
    <w:p w14:paraId="0071E5E2" w14:textId="77777777" w:rsidR="00431196" w:rsidRPr="00240B97" w:rsidRDefault="00431196" w:rsidP="00431196">
      <w:pPr>
        <w:pStyle w:val="Heading1"/>
        <w:numPr>
          <w:ilvl w:val="0"/>
          <w:numId w:val="5"/>
        </w:numPr>
        <w:suppressAutoHyphens/>
        <w:spacing w:before="240" w:after="60"/>
        <w:rPr>
          <w:rFonts w:ascii="Century Gothic" w:hAnsi="Century Gothic"/>
        </w:rPr>
      </w:pPr>
      <w:bookmarkStart w:id="0" w:name="__RefHeading__11_1168892722"/>
      <w:bookmarkStart w:id="1" w:name="_Toc365282763"/>
      <w:bookmarkStart w:id="2" w:name="_Toc223243434"/>
      <w:bookmarkEnd w:id="0"/>
      <w:r w:rsidRPr="00240B97">
        <w:rPr>
          <w:rFonts w:ascii="Century Gothic" w:hAnsi="Century Gothic"/>
        </w:rPr>
        <w:br w:type="page"/>
      </w:r>
      <w:bookmarkStart w:id="3" w:name="_Toc523751124"/>
      <w:bookmarkEnd w:id="1"/>
      <w:r w:rsidRPr="00240B97">
        <w:rPr>
          <w:rFonts w:ascii="Century Gothic" w:hAnsi="Century Gothic"/>
        </w:rPr>
        <w:lastRenderedPageBreak/>
        <w:t>Introduction</w:t>
      </w:r>
      <w:bookmarkEnd w:id="3"/>
    </w:p>
    <w:p w14:paraId="2C8CB325" w14:textId="27E33939" w:rsidR="00431196" w:rsidRPr="00240B97" w:rsidRDefault="00431196" w:rsidP="00431196">
      <w:pPr>
        <w:rPr>
          <w:rFonts w:ascii="Century Gothic" w:hAnsi="Century Gothic"/>
        </w:rPr>
      </w:pPr>
      <w:r w:rsidRPr="00240B97">
        <w:rPr>
          <w:rFonts w:ascii="Century Gothic" w:hAnsi="Century Gothic"/>
        </w:rPr>
        <w:t xml:space="preserve">The FAU-I-LSG-5251 Corporate datacenter and IT system room policy defines the minimum standard for physical security of locations that host </w:t>
      </w:r>
      <w:r w:rsidR="001104CD" w:rsidRPr="00240B97">
        <w:rPr>
          <w:rFonts w:ascii="Century Gothic" w:hAnsi="Century Gothic"/>
        </w:rPr>
        <w:t>commonly</w:t>
      </w:r>
      <w:r w:rsidRPr="00240B97">
        <w:rPr>
          <w:rFonts w:ascii="Century Gothic" w:hAnsi="Century Gothic"/>
        </w:rPr>
        <w:t xml:space="preserve"> used IT- and telecommunication- systems. </w:t>
      </w:r>
      <w:r w:rsidRPr="00240B97">
        <w:rPr>
          <w:rFonts w:ascii="Century Gothic" w:hAnsi="Century Gothic"/>
        </w:rPr>
        <w:br/>
        <w:t>This standard is the basis to guarantee operational safety and availability of applications and data processing services for the business of Faurecia.</w:t>
      </w:r>
    </w:p>
    <w:p w14:paraId="2CC15415" w14:textId="77777777" w:rsidR="00431196" w:rsidRPr="00240B97" w:rsidRDefault="00431196" w:rsidP="00431196">
      <w:pPr>
        <w:rPr>
          <w:rFonts w:ascii="Century Gothic" w:hAnsi="Century Gothic"/>
        </w:rPr>
      </w:pPr>
      <w:r w:rsidRPr="00240B97">
        <w:rPr>
          <w:rFonts w:ascii="Century Gothic" w:hAnsi="Century Gothic"/>
        </w:rPr>
        <w:t>With this checklist, the status of existing installations is captured, either before or after refurbishment actions, or just to document a status and fix an agreement with responsible management.</w:t>
      </w:r>
    </w:p>
    <w:p w14:paraId="0FC36D1B" w14:textId="77777777" w:rsidR="00431196" w:rsidRPr="00240B97" w:rsidRDefault="00431196" w:rsidP="00431196">
      <w:pPr>
        <w:rPr>
          <w:rFonts w:ascii="Century Gothic" w:hAnsi="Century Gothic"/>
        </w:rPr>
      </w:pPr>
      <w:r w:rsidRPr="00240B97">
        <w:rPr>
          <w:rFonts w:ascii="Century Gothic" w:hAnsi="Century Gothic"/>
        </w:rPr>
        <w:t>The chapters of the checklist refer directly to the policy to get detailed information about the respective subject.</w:t>
      </w:r>
    </w:p>
    <w:p w14:paraId="573D5ADE" w14:textId="77777777" w:rsidR="00431196" w:rsidRPr="00240B97" w:rsidRDefault="00431196" w:rsidP="00431196">
      <w:pPr>
        <w:rPr>
          <w:rFonts w:ascii="Century Gothic" w:hAnsi="Century Gothic"/>
        </w:rPr>
      </w:pPr>
      <w:r w:rsidRPr="00240B97">
        <w:rPr>
          <w:rFonts w:ascii="Century Gothic" w:hAnsi="Century Gothic"/>
        </w:rPr>
        <w:t>With the checklist, deviations to the standard and planned correcti</w:t>
      </w:r>
      <w:r w:rsidR="008C7440" w:rsidRPr="00240B97">
        <w:rPr>
          <w:rFonts w:ascii="Century Gothic" w:hAnsi="Century Gothic"/>
        </w:rPr>
        <w:t>v</w:t>
      </w:r>
      <w:r w:rsidRPr="00240B97">
        <w:rPr>
          <w:rFonts w:ascii="Century Gothic" w:hAnsi="Century Gothic"/>
        </w:rPr>
        <w:t>e actions to achieve the standard are documented.</w:t>
      </w:r>
    </w:p>
    <w:p w14:paraId="67D3E5BA" w14:textId="3B4C1C29" w:rsidR="00431196" w:rsidRDefault="00431196" w:rsidP="00431196">
      <w:pPr>
        <w:rPr>
          <w:rFonts w:ascii="Century Gothic" w:hAnsi="Century Gothic"/>
        </w:rPr>
      </w:pPr>
      <w:r w:rsidRPr="00240B97">
        <w:rPr>
          <w:rFonts w:ascii="Century Gothic" w:hAnsi="Century Gothic"/>
        </w:rPr>
        <w:t>Following the standard policy, the responsible management, usually NON-IT site- or plant-management that is responsible for budget, must sign the checklist and accept either the risks</w:t>
      </w:r>
      <w:r w:rsidR="000F5A6F">
        <w:rPr>
          <w:rFonts w:ascii="Century Gothic" w:hAnsi="Century Gothic"/>
        </w:rPr>
        <w:t xml:space="preserve"> that are pointed out</w:t>
      </w:r>
      <w:r w:rsidRPr="00240B97">
        <w:rPr>
          <w:rFonts w:ascii="Century Gothic" w:hAnsi="Century Gothic"/>
        </w:rPr>
        <w:t>, or accept the actions to correct and achieve the standard, and ensure proper budget for these actions.</w:t>
      </w:r>
    </w:p>
    <w:p w14:paraId="71E1197F" w14:textId="13B6A692" w:rsidR="00D83A09" w:rsidRPr="00240B97" w:rsidRDefault="000F32F7" w:rsidP="00431196">
      <w:pPr>
        <w:rPr>
          <w:rFonts w:ascii="Century Gothic" w:hAnsi="Century Gothic"/>
        </w:rPr>
      </w:pPr>
      <w:r>
        <w:rPr>
          <w:rFonts w:ascii="Century Gothic" w:hAnsi="Century Gothic"/>
        </w:rPr>
        <w:t>The i</w:t>
      </w:r>
      <w:r w:rsidR="00D83A09">
        <w:rPr>
          <w:rFonts w:ascii="Century Gothic" w:hAnsi="Century Gothic"/>
        </w:rPr>
        <w:t xml:space="preserve">nfrastructure </w:t>
      </w:r>
      <w:r w:rsidR="00902AF0">
        <w:rPr>
          <w:rFonts w:ascii="Century Gothic" w:hAnsi="Century Gothic"/>
        </w:rPr>
        <w:t xml:space="preserve">supply </w:t>
      </w:r>
      <w:r>
        <w:rPr>
          <w:rFonts w:ascii="Century Gothic" w:hAnsi="Century Gothic"/>
        </w:rPr>
        <w:t xml:space="preserve">and protection </w:t>
      </w:r>
      <w:r w:rsidR="00D83A09">
        <w:rPr>
          <w:rFonts w:ascii="Century Gothic" w:hAnsi="Century Gothic"/>
        </w:rPr>
        <w:t xml:space="preserve">components </w:t>
      </w:r>
      <w:r w:rsidR="00902AF0">
        <w:rPr>
          <w:rFonts w:ascii="Century Gothic" w:hAnsi="Century Gothic"/>
        </w:rPr>
        <w:t xml:space="preserve">emergency power system, </w:t>
      </w:r>
      <w:r w:rsidR="000316C1">
        <w:rPr>
          <w:rFonts w:ascii="Century Gothic" w:hAnsi="Century Gothic"/>
        </w:rPr>
        <w:t xml:space="preserve">surge protection devices, </w:t>
      </w:r>
      <w:r w:rsidR="00D83A09">
        <w:rPr>
          <w:rFonts w:ascii="Century Gothic" w:hAnsi="Century Gothic"/>
        </w:rPr>
        <w:t>UPS, cooling devices</w:t>
      </w:r>
      <w:r>
        <w:rPr>
          <w:rFonts w:ascii="Century Gothic" w:hAnsi="Century Gothic"/>
        </w:rPr>
        <w:t xml:space="preserve">, </w:t>
      </w:r>
      <w:r w:rsidR="00D83A09">
        <w:rPr>
          <w:rFonts w:ascii="Century Gothic" w:hAnsi="Century Gothic"/>
        </w:rPr>
        <w:t xml:space="preserve">extinguishing systems </w:t>
      </w:r>
      <w:r>
        <w:rPr>
          <w:rFonts w:ascii="Century Gothic" w:hAnsi="Century Gothic"/>
        </w:rPr>
        <w:t xml:space="preserve">and very early smoke detection systems </w:t>
      </w:r>
      <w:r w:rsidR="00D83A09">
        <w:rPr>
          <w:rFonts w:ascii="Century Gothic" w:hAnsi="Century Gothic"/>
        </w:rPr>
        <w:t>must be operated with maintenance. A separate pre-check is exposed to point out th</w:t>
      </w:r>
      <w:r w:rsidR="009F165C">
        <w:rPr>
          <w:rFonts w:ascii="Century Gothic" w:hAnsi="Century Gothic"/>
        </w:rPr>
        <w:t xml:space="preserve">e significant risk of operation </w:t>
      </w:r>
      <w:r w:rsidR="00C62296">
        <w:rPr>
          <w:rFonts w:ascii="Century Gothic" w:hAnsi="Century Gothic"/>
        </w:rPr>
        <w:t>of business</w:t>
      </w:r>
      <w:r w:rsidR="00693E9C">
        <w:rPr>
          <w:rFonts w:ascii="Century Gothic" w:hAnsi="Century Gothic"/>
        </w:rPr>
        <w:t>-</w:t>
      </w:r>
      <w:r w:rsidR="00C62296">
        <w:rPr>
          <w:rFonts w:ascii="Century Gothic" w:hAnsi="Century Gothic"/>
        </w:rPr>
        <w:t xml:space="preserve">critical devices </w:t>
      </w:r>
      <w:r w:rsidR="009F165C">
        <w:rPr>
          <w:rFonts w:ascii="Century Gothic" w:hAnsi="Century Gothic"/>
        </w:rPr>
        <w:t>without maintenance</w:t>
      </w:r>
      <w:r w:rsidR="00D83A09">
        <w:rPr>
          <w:rFonts w:ascii="Century Gothic" w:hAnsi="Century Gothic"/>
        </w:rPr>
        <w:t xml:space="preserve">. </w:t>
      </w:r>
    </w:p>
    <w:p w14:paraId="47210875" w14:textId="77777777" w:rsidR="00431196" w:rsidRPr="00240B97" w:rsidRDefault="00431196" w:rsidP="00431196">
      <w:pPr>
        <w:rPr>
          <w:rFonts w:ascii="Century Gothic" w:hAnsi="Century Gothic"/>
        </w:rPr>
      </w:pPr>
    </w:p>
    <w:p w14:paraId="594E3BF5" w14:textId="77777777" w:rsidR="00431196" w:rsidRPr="00240B97" w:rsidRDefault="00431196" w:rsidP="00431196">
      <w:pPr>
        <w:rPr>
          <w:rFonts w:ascii="Century Gothic" w:hAnsi="Century Gothic"/>
        </w:rPr>
      </w:pPr>
      <w:r w:rsidRPr="00240B97">
        <w:rPr>
          <w:rFonts w:ascii="Century Gothic" w:hAnsi="Century Gothic"/>
        </w:rPr>
        <w:br w:type="page"/>
      </w:r>
    </w:p>
    <w:p w14:paraId="295EFC79" w14:textId="77777777" w:rsidR="00431196" w:rsidRPr="00240B97" w:rsidRDefault="00431196" w:rsidP="00431196">
      <w:pPr>
        <w:pStyle w:val="Heading1"/>
        <w:numPr>
          <w:ilvl w:val="0"/>
          <w:numId w:val="5"/>
        </w:numPr>
        <w:suppressAutoHyphens/>
        <w:spacing w:before="240" w:after="60"/>
        <w:rPr>
          <w:rFonts w:ascii="Century Gothic" w:hAnsi="Century Gothic"/>
        </w:rPr>
      </w:pPr>
      <w:bookmarkStart w:id="4" w:name="__RefHeading__13_1168892722"/>
      <w:bookmarkStart w:id="5" w:name="_Toc365282764"/>
      <w:bookmarkStart w:id="6" w:name="_Toc523751125"/>
      <w:bookmarkEnd w:id="4"/>
      <w:r w:rsidRPr="00240B97">
        <w:rPr>
          <w:rFonts w:ascii="Century Gothic" w:hAnsi="Century Gothic"/>
        </w:rPr>
        <w:lastRenderedPageBreak/>
        <w:t>Checklist</w:t>
      </w:r>
      <w:bookmarkEnd w:id="5"/>
      <w:bookmarkEnd w:id="6"/>
    </w:p>
    <w:tbl>
      <w:tblPr>
        <w:tblW w:w="1008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9"/>
        <w:gridCol w:w="3054"/>
        <w:gridCol w:w="180"/>
        <w:gridCol w:w="1987"/>
        <w:gridCol w:w="3369"/>
        <w:gridCol w:w="240"/>
      </w:tblGrid>
      <w:tr w:rsidR="00431196" w:rsidRPr="00240B97" w14:paraId="2C154864" w14:textId="77777777" w:rsidTr="00AA78DA">
        <w:trPr>
          <w:cantSplit/>
        </w:trPr>
        <w:tc>
          <w:tcPr>
            <w:tcW w:w="1008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bookmarkEnd w:id="2"/>
          <w:p w14:paraId="3C0878F6" w14:textId="77777777" w:rsidR="00431196" w:rsidRPr="00240B97" w:rsidRDefault="00431196" w:rsidP="00AA78DA">
            <w:pPr>
              <w:spacing w:before="60" w:after="60"/>
              <w:rPr>
                <w:rFonts w:ascii="Century Gothic" w:hAnsi="Century Gothic"/>
                <w:b/>
                <w:sz w:val="20"/>
              </w:rPr>
            </w:pPr>
            <w:r w:rsidRPr="00240B97">
              <w:rPr>
                <w:rFonts w:ascii="Century Gothic" w:hAnsi="Century Gothic"/>
                <w:b/>
                <w:sz w:val="20"/>
              </w:rPr>
              <w:t>Site Information</w:t>
            </w:r>
          </w:p>
        </w:tc>
      </w:tr>
      <w:tr w:rsidR="00431196" w:rsidRPr="00240B97" w14:paraId="1C8D3A70" w14:textId="77777777" w:rsidTr="00AA78DA">
        <w:trPr>
          <w:trHeight w:val="102"/>
        </w:trPr>
        <w:tc>
          <w:tcPr>
            <w:tcW w:w="10089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86E1B2" w14:textId="77777777" w:rsidR="00431196" w:rsidRPr="00240B97" w:rsidRDefault="00431196" w:rsidP="00AA78DA">
            <w:pPr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31196" w:rsidRPr="00240B97" w14:paraId="3875AA3D" w14:textId="77777777" w:rsidTr="00AA78DA">
        <w:tc>
          <w:tcPr>
            <w:tcW w:w="1259" w:type="dxa"/>
            <w:tcBorders>
              <w:left w:val="single" w:sz="4" w:space="0" w:color="auto"/>
            </w:tcBorders>
            <w:vAlign w:val="center"/>
          </w:tcPr>
          <w:p w14:paraId="7107AD2E" w14:textId="77777777" w:rsidR="00431196" w:rsidRPr="00240B97" w:rsidRDefault="00431196" w:rsidP="00AA78DA">
            <w:pPr>
              <w:spacing w:beforeLines="40" w:before="96" w:afterLines="40" w:after="96"/>
              <w:rPr>
                <w:rFonts w:ascii="Century Gothic" w:hAnsi="Century Gothic"/>
                <w:sz w:val="20"/>
                <w:szCs w:val="20"/>
              </w:rPr>
            </w:pPr>
            <w:r w:rsidRPr="00240B97">
              <w:rPr>
                <w:rFonts w:ascii="Century Gothic" w:hAnsi="Century Gothic"/>
                <w:sz w:val="20"/>
                <w:szCs w:val="20"/>
              </w:rPr>
              <w:t>Site</w:t>
            </w:r>
          </w:p>
        </w:tc>
        <w:tc>
          <w:tcPr>
            <w:tcW w:w="3054" w:type="dxa"/>
            <w:tcBorders>
              <w:bottom w:val="single" w:sz="4" w:space="0" w:color="auto"/>
            </w:tcBorders>
            <w:vAlign w:val="center"/>
          </w:tcPr>
          <w:p w14:paraId="4E8BBD63" w14:textId="77777777" w:rsidR="00431196" w:rsidRPr="00240B97" w:rsidRDefault="00431196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0B97">
              <w:rPr>
                <w:rFonts w:ascii="Century Gothic" w:hAnsi="Century Gothic"/>
                <w:szCs w:val="16"/>
              </w:rPr>
              <w:instrText xml:space="preserve"> FORMTEXT </w:instrText>
            </w:r>
            <w:r w:rsidRPr="00240B97">
              <w:rPr>
                <w:rFonts w:ascii="Century Gothic" w:hAnsi="Century Gothic"/>
                <w:szCs w:val="16"/>
              </w:rPr>
            </w:r>
            <w:r w:rsidRPr="00240B97">
              <w:rPr>
                <w:rFonts w:ascii="Century Gothic" w:hAnsi="Century Gothic"/>
                <w:szCs w:val="16"/>
              </w:rPr>
              <w:fldChar w:fldCharType="separate"/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fldChar w:fldCharType="end"/>
            </w:r>
          </w:p>
        </w:tc>
        <w:tc>
          <w:tcPr>
            <w:tcW w:w="180" w:type="dxa"/>
            <w:vMerge w:val="restart"/>
            <w:shd w:val="clear" w:color="auto" w:fill="auto"/>
            <w:vAlign w:val="center"/>
          </w:tcPr>
          <w:p w14:paraId="61ED6C95" w14:textId="77777777" w:rsidR="00431196" w:rsidRPr="00240B97" w:rsidRDefault="00431196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</w:p>
        </w:tc>
        <w:tc>
          <w:tcPr>
            <w:tcW w:w="1987" w:type="dxa"/>
            <w:vAlign w:val="center"/>
          </w:tcPr>
          <w:p w14:paraId="6C6B865D" w14:textId="77777777" w:rsidR="00431196" w:rsidRPr="00240B97" w:rsidRDefault="008F3B02" w:rsidP="008F3B02">
            <w:pPr>
              <w:pStyle w:val="BodyText"/>
              <w:spacing w:beforeLines="40" w:before="96" w:afterLines="40" w:after="96"/>
              <w:jc w:val="right"/>
              <w:rPr>
                <w:rFonts w:ascii="Century Gothic" w:hAnsi="Century Gothic"/>
                <w:color w:val="000000"/>
                <w:sz w:val="16"/>
                <w:szCs w:val="16"/>
                <w:lang w:eastAsia="de-DE"/>
              </w:rPr>
            </w:pPr>
            <w:r>
              <w:rPr>
                <w:rFonts w:ascii="Century Gothic" w:hAnsi="Century Gothic"/>
                <w:color w:val="000000"/>
                <w:sz w:val="16"/>
                <w:szCs w:val="16"/>
                <w:lang w:eastAsia="de-DE"/>
              </w:rPr>
              <w:t>Site CLASS A/B/C/D</w:t>
            </w:r>
            <w:r>
              <w:rPr>
                <w:rFonts w:ascii="Century Gothic" w:hAnsi="Century Gothic"/>
                <w:color w:val="000000"/>
                <w:sz w:val="16"/>
                <w:szCs w:val="16"/>
                <w:lang w:eastAsia="de-DE"/>
              </w:rPr>
              <w:br/>
            </w:r>
            <w:r w:rsidRPr="008F3B02">
              <w:rPr>
                <w:rFonts w:ascii="Century Gothic" w:hAnsi="Century Gothic"/>
                <w:color w:val="000000"/>
                <w:sz w:val="12"/>
                <w:szCs w:val="12"/>
                <w:lang w:eastAsia="de-DE"/>
              </w:rPr>
              <w:t>(see 6.3.1/2/3/4)</w:t>
            </w:r>
          </w:p>
        </w:tc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14:paraId="740E8FC0" w14:textId="77777777" w:rsidR="00431196" w:rsidRPr="00240B97" w:rsidRDefault="00431196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0B97">
              <w:rPr>
                <w:rFonts w:ascii="Century Gothic" w:hAnsi="Century Gothic"/>
                <w:szCs w:val="16"/>
              </w:rPr>
              <w:instrText xml:space="preserve"> FORMTEXT </w:instrText>
            </w:r>
            <w:r w:rsidRPr="00240B97">
              <w:rPr>
                <w:rFonts w:ascii="Century Gothic" w:hAnsi="Century Gothic"/>
                <w:szCs w:val="16"/>
              </w:rPr>
            </w:r>
            <w:r w:rsidRPr="00240B97">
              <w:rPr>
                <w:rFonts w:ascii="Century Gothic" w:hAnsi="Century Gothic"/>
                <w:szCs w:val="16"/>
              </w:rPr>
              <w:fldChar w:fldCharType="separate"/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fldChar w:fldCharType="end"/>
            </w:r>
          </w:p>
        </w:tc>
        <w:tc>
          <w:tcPr>
            <w:tcW w:w="2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DAD9D3A" w14:textId="77777777" w:rsidR="00431196" w:rsidRPr="00240B97" w:rsidRDefault="00431196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</w:p>
        </w:tc>
      </w:tr>
      <w:tr w:rsidR="008F3B02" w:rsidRPr="00240B97" w14:paraId="650E41C2" w14:textId="77777777" w:rsidTr="00AA78DA">
        <w:tc>
          <w:tcPr>
            <w:tcW w:w="1259" w:type="dxa"/>
            <w:tcBorders>
              <w:left w:val="single" w:sz="4" w:space="0" w:color="auto"/>
            </w:tcBorders>
            <w:vAlign w:val="center"/>
          </w:tcPr>
          <w:p w14:paraId="1510BCDB" w14:textId="77777777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 w:val="20"/>
                <w:szCs w:val="20"/>
              </w:rPr>
            </w:pPr>
            <w:r w:rsidRPr="00240B97">
              <w:rPr>
                <w:rFonts w:ascii="Century Gothic" w:hAnsi="Century Gothic"/>
                <w:sz w:val="20"/>
                <w:szCs w:val="20"/>
              </w:rPr>
              <w:t>Date</w:t>
            </w:r>
          </w:p>
        </w:tc>
        <w:tc>
          <w:tcPr>
            <w:tcW w:w="3054" w:type="dxa"/>
            <w:tcBorders>
              <w:bottom w:val="single" w:sz="4" w:space="0" w:color="auto"/>
            </w:tcBorders>
            <w:vAlign w:val="center"/>
          </w:tcPr>
          <w:p w14:paraId="3E29D71B" w14:textId="77777777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40B97">
              <w:rPr>
                <w:rFonts w:ascii="Century Gothic" w:hAnsi="Century Gothic"/>
                <w:szCs w:val="16"/>
              </w:rPr>
              <w:instrText xml:space="preserve"> FORMTEXT </w:instrText>
            </w:r>
            <w:r w:rsidRPr="00240B97">
              <w:rPr>
                <w:rFonts w:ascii="Century Gothic" w:hAnsi="Century Gothic"/>
                <w:szCs w:val="16"/>
              </w:rPr>
            </w:r>
            <w:r w:rsidRPr="00240B97">
              <w:rPr>
                <w:rFonts w:ascii="Century Gothic" w:hAnsi="Century Gothic"/>
                <w:szCs w:val="16"/>
              </w:rPr>
              <w:fldChar w:fldCharType="separate"/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fldChar w:fldCharType="end"/>
            </w:r>
          </w:p>
        </w:tc>
        <w:tc>
          <w:tcPr>
            <w:tcW w:w="180" w:type="dxa"/>
            <w:vMerge/>
            <w:shd w:val="clear" w:color="auto" w:fill="auto"/>
            <w:vAlign w:val="center"/>
          </w:tcPr>
          <w:p w14:paraId="662DED77" w14:textId="77777777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</w:p>
        </w:tc>
        <w:tc>
          <w:tcPr>
            <w:tcW w:w="1987" w:type="dxa"/>
            <w:vAlign w:val="center"/>
          </w:tcPr>
          <w:p w14:paraId="0AFBD316" w14:textId="77777777" w:rsidR="008F3B02" w:rsidRPr="00240B97" w:rsidRDefault="008F3B02" w:rsidP="00A746B5">
            <w:pPr>
              <w:pStyle w:val="BodyText"/>
              <w:spacing w:beforeLines="40" w:before="96" w:afterLines="40" w:after="96"/>
              <w:jc w:val="right"/>
              <w:rPr>
                <w:rFonts w:ascii="Century Gothic" w:hAnsi="Century Gothic"/>
                <w:color w:val="000000"/>
                <w:sz w:val="16"/>
                <w:szCs w:val="16"/>
                <w:lang w:eastAsia="de-DE"/>
              </w:rPr>
            </w:pPr>
            <w:r w:rsidRPr="00240B97">
              <w:rPr>
                <w:rFonts w:ascii="Century Gothic" w:hAnsi="Century Gothic"/>
                <w:color w:val="000000"/>
                <w:sz w:val="16"/>
                <w:szCs w:val="16"/>
                <w:lang w:eastAsia="de-DE"/>
              </w:rPr>
              <w:t>Number of rooms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DDB932" w14:textId="77777777" w:rsidR="008F3B02" w:rsidRPr="00240B97" w:rsidRDefault="008F3B02" w:rsidP="00A746B5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0B97">
              <w:rPr>
                <w:rFonts w:ascii="Century Gothic" w:hAnsi="Century Gothic"/>
                <w:szCs w:val="16"/>
              </w:rPr>
              <w:instrText xml:space="preserve"> FORMTEXT </w:instrText>
            </w:r>
            <w:r w:rsidRPr="00240B97">
              <w:rPr>
                <w:rFonts w:ascii="Century Gothic" w:hAnsi="Century Gothic"/>
                <w:szCs w:val="16"/>
              </w:rPr>
            </w:r>
            <w:r w:rsidRPr="00240B97">
              <w:rPr>
                <w:rFonts w:ascii="Century Gothic" w:hAnsi="Century Gothic"/>
                <w:szCs w:val="16"/>
              </w:rPr>
              <w:fldChar w:fldCharType="separate"/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fldChar w:fldCharType="end"/>
            </w:r>
          </w:p>
        </w:tc>
        <w:tc>
          <w:tcPr>
            <w:tcW w:w="240" w:type="dxa"/>
            <w:vMerge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A16BAEF" w14:textId="77777777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</w:p>
        </w:tc>
      </w:tr>
      <w:tr w:rsidR="008F3B02" w:rsidRPr="00240B97" w14:paraId="0EA14371" w14:textId="77777777" w:rsidTr="00A746B5">
        <w:tc>
          <w:tcPr>
            <w:tcW w:w="1259" w:type="dxa"/>
            <w:tcBorders>
              <w:left w:val="single" w:sz="4" w:space="0" w:color="auto"/>
            </w:tcBorders>
            <w:vAlign w:val="center"/>
          </w:tcPr>
          <w:p w14:paraId="6EFD8EA2" w14:textId="77777777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 w:val="20"/>
                <w:szCs w:val="20"/>
              </w:rPr>
            </w:pPr>
            <w:r w:rsidRPr="00240B97">
              <w:rPr>
                <w:rFonts w:ascii="Century Gothic" w:hAnsi="Century Gothic"/>
                <w:sz w:val="20"/>
                <w:szCs w:val="20"/>
              </w:rPr>
              <w:t>Auditor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55D0EB" w14:textId="77777777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240B97">
              <w:rPr>
                <w:rFonts w:ascii="Century Gothic" w:hAnsi="Century Gothic"/>
                <w:szCs w:val="16"/>
              </w:rPr>
              <w:instrText xml:space="preserve"> FORMTEXT </w:instrText>
            </w:r>
            <w:r w:rsidRPr="00240B97">
              <w:rPr>
                <w:rFonts w:ascii="Century Gothic" w:hAnsi="Century Gothic"/>
                <w:szCs w:val="16"/>
              </w:rPr>
            </w:r>
            <w:r w:rsidRPr="00240B97">
              <w:rPr>
                <w:rFonts w:ascii="Century Gothic" w:hAnsi="Century Gothic"/>
                <w:szCs w:val="16"/>
              </w:rPr>
              <w:fldChar w:fldCharType="separate"/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fldChar w:fldCharType="end"/>
            </w:r>
          </w:p>
        </w:tc>
        <w:tc>
          <w:tcPr>
            <w:tcW w:w="180" w:type="dxa"/>
            <w:vMerge/>
            <w:shd w:val="clear" w:color="auto" w:fill="auto"/>
            <w:vAlign w:val="center"/>
          </w:tcPr>
          <w:p w14:paraId="473C88C9" w14:textId="77777777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</w:p>
        </w:tc>
        <w:tc>
          <w:tcPr>
            <w:tcW w:w="1987" w:type="dxa"/>
            <w:vAlign w:val="center"/>
          </w:tcPr>
          <w:p w14:paraId="78585072" w14:textId="77777777" w:rsidR="008F3B02" w:rsidRPr="00240B97" w:rsidRDefault="008F3B02" w:rsidP="00A746B5">
            <w:pPr>
              <w:pStyle w:val="BodyText"/>
              <w:spacing w:beforeLines="40" w:before="96" w:afterLines="40" w:after="96"/>
              <w:jc w:val="right"/>
              <w:rPr>
                <w:rFonts w:ascii="Century Gothic" w:hAnsi="Century Gothic"/>
                <w:color w:val="000000"/>
                <w:sz w:val="16"/>
                <w:szCs w:val="16"/>
                <w:lang w:eastAsia="de-DE"/>
              </w:rPr>
            </w:pPr>
            <w:r w:rsidRPr="00240B97">
              <w:rPr>
                <w:rFonts w:ascii="Century Gothic" w:hAnsi="Century Gothic"/>
                <w:color w:val="000000"/>
                <w:sz w:val="16"/>
                <w:szCs w:val="16"/>
                <w:lang w:eastAsia="de-DE"/>
              </w:rPr>
              <w:t>Location of room 1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325EA" w14:textId="77777777" w:rsidR="008F3B02" w:rsidRPr="00240B97" w:rsidRDefault="008F3B02" w:rsidP="00A746B5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40B97">
              <w:rPr>
                <w:rFonts w:ascii="Century Gothic" w:hAnsi="Century Gothic"/>
                <w:szCs w:val="16"/>
              </w:rPr>
              <w:instrText xml:space="preserve"> FORMTEXT </w:instrText>
            </w:r>
            <w:r w:rsidRPr="00240B97">
              <w:rPr>
                <w:rFonts w:ascii="Century Gothic" w:hAnsi="Century Gothic"/>
                <w:szCs w:val="16"/>
              </w:rPr>
            </w:r>
            <w:r w:rsidRPr="00240B97">
              <w:rPr>
                <w:rFonts w:ascii="Century Gothic" w:hAnsi="Century Gothic"/>
                <w:szCs w:val="16"/>
              </w:rPr>
              <w:fldChar w:fldCharType="separate"/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fldChar w:fldCharType="end"/>
            </w:r>
          </w:p>
        </w:tc>
        <w:tc>
          <w:tcPr>
            <w:tcW w:w="240" w:type="dxa"/>
            <w:vMerge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CA26FA1" w14:textId="77777777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</w:p>
        </w:tc>
      </w:tr>
      <w:tr w:rsidR="008F3B02" w:rsidRPr="00240B97" w14:paraId="3DF34786" w14:textId="77777777" w:rsidTr="00A746B5">
        <w:tc>
          <w:tcPr>
            <w:tcW w:w="1259" w:type="dxa"/>
            <w:tcBorders>
              <w:left w:val="single" w:sz="4" w:space="0" w:color="auto"/>
            </w:tcBorders>
            <w:vAlign w:val="center"/>
          </w:tcPr>
          <w:p w14:paraId="5BA4F242" w14:textId="77777777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 w:val="20"/>
                <w:szCs w:val="20"/>
              </w:rPr>
            </w:pPr>
            <w:r w:rsidRPr="00240B97">
              <w:rPr>
                <w:rFonts w:ascii="Century Gothic" w:hAnsi="Century Gothic"/>
                <w:sz w:val="20"/>
                <w:szCs w:val="20"/>
              </w:rPr>
              <w:t>Site Admin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EAE42" w14:textId="77777777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40B97">
              <w:rPr>
                <w:rFonts w:ascii="Century Gothic" w:hAnsi="Century Gothic"/>
                <w:szCs w:val="16"/>
              </w:rPr>
              <w:instrText xml:space="preserve"> FORMTEXT </w:instrText>
            </w:r>
            <w:r w:rsidRPr="00240B97">
              <w:rPr>
                <w:rFonts w:ascii="Century Gothic" w:hAnsi="Century Gothic"/>
                <w:szCs w:val="16"/>
              </w:rPr>
            </w:r>
            <w:r w:rsidRPr="00240B97">
              <w:rPr>
                <w:rFonts w:ascii="Century Gothic" w:hAnsi="Century Gothic"/>
                <w:szCs w:val="16"/>
              </w:rPr>
              <w:fldChar w:fldCharType="separate"/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fldChar w:fldCharType="end"/>
            </w:r>
          </w:p>
        </w:tc>
        <w:tc>
          <w:tcPr>
            <w:tcW w:w="180" w:type="dxa"/>
            <w:vMerge/>
            <w:shd w:val="clear" w:color="auto" w:fill="auto"/>
            <w:vAlign w:val="center"/>
          </w:tcPr>
          <w:p w14:paraId="1CA0037A" w14:textId="77777777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</w:p>
        </w:tc>
        <w:tc>
          <w:tcPr>
            <w:tcW w:w="1987" w:type="dxa"/>
          </w:tcPr>
          <w:p w14:paraId="41B22F92" w14:textId="77777777" w:rsidR="008F3B02" w:rsidRPr="00240B97" w:rsidRDefault="008F3B02" w:rsidP="00A746B5">
            <w:pPr>
              <w:pStyle w:val="BodyText"/>
              <w:spacing w:beforeLines="40" w:before="96" w:afterLines="40" w:after="96"/>
              <w:jc w:val="right"/>
              <w:rPr>
                <w:rFonts w:ascii="Century Gothic" w:hAnsi="Century Gothic"/>
                <w:color w:val="000000"/>
                <w:sz w:val="16"/>
                <w:szCs w:val="16"/>
                <w:lang w:eastAsia="de-DE"/>
              </w:rPr>
            </w:pPr>
            <w:r w:rsidRPr="00240B97">
              <w:rPr>
                <w:rFonts w:ascii="Century Gothic" w:hAnsi="Century Gothic"/>
                <w:color w:val="000000"/>
                <w:sz w:val="16"/>
                <w:szCs w:val="16"/>
                <w:lang w:eastAsia="de-DE"/>
              </w:rPr>
              <w:t xml:space="preserve">Size of room 1 </w:t>
            </w:r>
            <w:r w:rsidRPr="00240B97">
              <w:rPr>
                <w:rFonts w:ascii="Century Gothic" w:hAnsi="Century Gothic"/>
                <w:color w:val="000000"/>
                <w:sz w:val="16"/>
                <w:szCs w:val="16"/>
                <w:lang w:eastAsia="de-DE"/>
              </w:rPr>
              <w:br/>
            </w:r>
            <w:r w:rsidRPr="00240B97">
              <w:rPr>
                <w:rFonts w:ascii="Century Gothic" w:hAnsi="Century Gothic"/>
                <w:color w:val="000000"/>
                <w:sz w:val="12"/>
                <w:szCs w:val="12"/>
                <w:lang w:eastAsia="de-DE"/>
              </w:rPr>
              <w:t>(length x width x height)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7BC1E" w14:textId="77777777" w:rsidR="008F3B02" w:rsidRPr="00240B97" w:rsidRDefault="008F3B02" w:rsidP="00A746B5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240B97">
              <w:rPr>
                <w:rFonts w:ascii="Century Gothic" w:hAnsi="Century Gothic"/>
                <w:szCs w:val="16"/>
              </w:rPr>
              <w:instrText xml:space="preserve"> FORMTEXT </w:instrText>
            </w:r>
            <w:r w:rsidRPr="00240B97">
              <w:rPr>
                <w:rFonts w:ascii="Century Gothic" w:hAnsi="Century Gothic"/>
                <w:szCs w:val="16"/>
              </w:rPr>
            </w:r>
            <w:r w:rsidRPr="00240B97">
              <w:rPr>
                <w:rFonts w:ascii="Century Gothic" w:hAnsi="Century Gothic"/>
                <w:szCs w:val="16"/>
              </w:rPr>
              <w:fldChar w:fldCharType="separate"/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fldChar w:fldCharType="end"/>
            </w:r>
          </w:p>
        </w:tc>
        <w:tc>
          <w:tcPr>
            <w:tcW w:w="240" w:type="dxa"/>
            <w:vMerge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E58C10F" w14:textId="77777777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</w:p>
        </w:tc>
      </w:tr>
      <w:tr w:rsidR="008F3B02" w:rsidRPr="00240B97" w14:paraId="6BB9D3CA" w14:textId="77777777" w:rsidTr="00A746B5">
        <w:tc>
          <w:tcPr>
            <w:tcW w:w="1259" w:type="dxa"/>
            <w:tcBorders>
              <w:left w:val="single" w:sz="4" w:space="0" w:color="auto"/>
            </w:tcBorders>
            <w:vAlign w:val="center"/>
          </w:tcPr>
          <w:p w14:paraId="390BA8CF" w14:textId="77777777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 w:val="20"/>
                <w:szCs w:val="20"/>
              </w:rPr>
            </w:pPr>
            <w:r w:rsidRPr="00240B97">
              <w:rPr>
                <w:rFonts w:ascii="Century Gothic" w:hAnsi="Century Gothic"/>
                <w:sz w:val="20"/>
                <w:szCs w:val="20"/>
              </w:rPr>
              <w:t>Manager</w:t>
            </w: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57F1D5" w14:textId="77777777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40B97">
              <w:rPr>
                <w:rFonts w:ascii="Century Gothic" w:hAnsi="Century Gothic"/>
                <w:szCs w:val="16"/>
              </w:rPr>
              <w:instrText xml:space="preserve"> FORMTEXT </w:instrText>
            </w:r>
            <w:r w:rsidRPr="00240B97">
              <w:rPr>
                <w:rFonts w:ascii="Century Gothic" w:hAnsi="Century Gothic"/>
                <w:szCs w:val="16"/>
              </w:rPr>
            </w:r>
            <w:r w:rsidRPr="00240B97">
              <w:rPr>
                <w:rFonts w:ascii="Century Gothic" w:hAnsi="Century Gothic"/>
                <w:szCs w:val="16"/>
              </w:rPr>
              <w:fldChar w:fldCharType="separate"/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fldChar w:fldCharType="end"/>
            </w:r>
          </w:p>
        </w:tc>
        <w:tc>
          <w:tcPr>
            <w:tcW w:w="180" w:type="dxa"/>
            <w:vMerge/>
            <w:shd w:val="clear" w:color="auto" w:fill="auto"/>
            <w:vAlign w:val="center"/>
          </w:tcPr>
          <w:p w14:paraId="3BE529AF" w14:textId="77777777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</w:p>
        </w:tc>
        <w:tc>
          <w:tcPr>
            <w:tcW w:w="1987" w:type="dxa"/>
            <w:vAlign w:val="center"/>
          </w:tcPr>
          <w:p w14:paraId="617CE5FB" w14:textId="77777777" w:rsidR="008F3B02" w:rsidRPr="00240B97" w:rsidRDefault="008F3B02" w:rsidP="00A746B5">
            <w:pPr>
              <w:pStyle w:val="BodyText"/>
              <w:spacing w:beforeLines="40" w:before="96" w:afterLines="40" w:after="96"/>
              <w:jc w:val="right"/>
              <w:rPr>
                <w:rFonts w:ascii="Century Gothic" w:hAnsi="Century Gothic"/>
                <w:color w:val="000000"/>
                <w:sz w:val="16"/>
                <w:szCs w:val="16"/>
                <w:lang w:eastAsia="de-DE"/>
              </w:rPr>
            </w:pPr>
            <w:r w:rsidRPr="00240B97">
              <w:rPr>
                <w:rFonts w:ascii="Century Gothic" w:hAnsi="Century Gothic"/>
                <w:color w:val="000000"/>
                <w:sz w:val="16"/>
                <w:szCs w:val="16"/>
                <w:lang w:eastAsia="de-DE"/>
              </w:rPr>
              <w:t>Location of room 2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8FABFF" w14:textId="77777777" w:rsidR="008F3B02" w:rsidRPr="00240B97" w:rsidRDefault="008F3B02" w:rsidP="00A746B5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40B97">
              <w:rPr>
                <w:rFonts w:ascii="Century Gothic" w:hAnsi="Century Gothic"/>
                <w:szCs w:val="16"/>
              </w:rPr>
              <w:instrText xml:space="preserve"> FORMTEXT </w:instrText>
            </w:r>
            <w:r w:rsidRPr="00240B97">
              <w:rPr>
                <w:rFonts w:ascii="Century Gothic" w:hAnsi="Century Gothic"/>
                <w:szCs w:val="16"/>
              </w:rPr>
            </w:r>
            <w:r w:rsidRPr="00240B97">
              <w:rPr>
                <w:rFonts w:ascii="Century Gothic" w:hAnsi="Century Gothic"/>
                <w:szCs w:val="16"/>
              </w:rPr>
              <w:fldChar w:fldCharType="separate"/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fldChar w:fldCharType="end"/>
            </w:r>
          </w:p>
        </w:tc>
        <w:tc>
          <w:tcPr>
            <w:tcW w:w="2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15C61900" w14:textId="77777777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</w:p>
        </w:tc>
      </w:tr>
      <w:tr w:rsidR="008F3B02" w:rsidRPr="00240B97" w14:paraId="48F6F1C0" w14:textId="77777777" w:rsidTr="00AA78DA">
        <w:tc>
          <w:tcPr>
            <w:tcW w:w="1259" w:type="dxa"/>
            <w:tcBorders>
              <w:left w:val="single" w:sz="4" w:space="0" w:color="auto"/>
            </w:tcBorders>
            <w:vAlign w:val="center"/>
          </w:tcPr>
          <w:p w14:paraId="52FECE77" w14:textId="19FCC9BD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0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437C3B" w14:textId="573DD52D" w:rsidR="009F2A0D" w:rsidRPr="00240B97" w:rsidRDefault="009F2A0D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</w:p>
        </w:tc>
        <w:tc>
          <w:tcPr>
            <w:tcW w:w="180" w:type="dxa"/>
            <w:shd w:val="clear" w:color="auto" w:fill="auto"/>
            <w:vAlign w:val="center"/>
          </w:tcPr>
          <w:p w14:paraId="7C01A478" w14:textId="77777777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</w:p>
        </w:tc>
        <w:tc>
          <w:tcPr>
            <w:tcW w:w="1987" w:type="dxa"/>
          </w:tcPr>
          <w:p w14:paraId="660F82E8" w14:textId="77777777" w:rsidR="008F3B02" w:rsidRPr="00240B97" w:rsidRDefault="008F3B02" w:rsidP="00A746B5">
            <w:pPr>
              <w:pStyle w:val="BodyText"/>
              <w:spacing w:beforeLines="40" w:before="96" w:afterLines="40" w:after="96"/>
              <w:jc w:val="right"/>
              <w:rPr>
                <w:rFonts w:ascii="Century Gothic" w:hAnsi="Century Gothic"/>
                <w:color w:val="000000"/>
                <w:sz w:val="16"/>
                <w:szCs w:val="16"/>
                <w:lang w:eastAsia="de-DE"/>
              </w:rPr>
            </w:pPr>
            <w:r w:rsidRPr="00240B97">
              <w:rPr>
                <w:rFonts w:ascii="Century Gothic" w:hAnsi="Century Gothic"/>
                <w:color w:val="000000"/>
                <w:sz w:val="16"/>
                <w:szCs w:val="16"/>
                <w:lang w:eastAsia="de-DE"/>
              </w:rPr>
              <w:t xml:space="preserve">Size of room 2 </w:t>
            </w:r>
            <w:r w:rsidRPr="00240B97">
              <w:rPr>
                <w:rFonts w:ascii="Century Gothic" w:hAnsi="Century Gothic"/>
                <w:color w:val="000000"/>
                <w:sz w:val="16"/>
                <w:szCs w:val="16"/>
                <w:lang w:eastAsia="de-DE"/>
              </w:rPr>
              <w:br/>
            </w:r>
            <w:r w:rsidRPr="00240B97">
              <w:rPr>
                <w:rFonts w:ascii="Century Gothic" w:hAnsi="Century Gothic"/>
                <w:color w:val="000000"/>
                <w:sz w:val="12"/>
                <w:szCs w:val="12"/>
                <w:lang w:eastAsia="de-DE"/>
              </w:rPr>
              <w:t>(length x width x height)</w:t>
            </w:r>
          </w:p>
        </w:tc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1DED19" w14:textId="77777777" w:rsidR="008F3B02" w:rsidRPr="00240B97" w:rsidRDefault="008F3B02" w:rsidP="00A746B5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240B97">
              <w:rPr>
                <w:rFonts w:ascii="Century Gothic" w:hAnsi="Century Gothic"/>
                <w:szCs w:val="16"/>
              </w:rPr>
              <w:instrText xml:space="preserve"> FORMTEXT </w:instrText>
            </w:r>
            <w:r w:rsidRPr="00240B97">
              <w:rPr>
                <w:rFonts w:ascii="Century Gothic" w:hAnsi="Century Gothic"/>
                <w:szCs w:val="16"/>
              </w:rPr>
            </w:r>
            <w:r w:rsidRPr="00240B97">
              <w:rPr>
                <w:rFonts w:ascii="Century Gothic" w:hAnsi="Century Gothic"/>
                <w:szCs w:val="16"/>
              </w:rPr>
              <w:fldChar w:fldCharType="separate"/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fldChar w:fldCharType="end"/>
            </w:r>
          </w:p>
        </w:tc>
        <w:tc>
          <w:tcPr>
            <w:tcW w:w="24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231DCAB9" w14:textId="77777777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</w:p>
        </w:tc>
      </w:tr>
      <w:tr w:rsidR="009F2A0D" w:rsidRPr="00240B97" w14:paraId="2339376F" w14:textId="77777777" w:rsidTr="00AA78DA">
        <w:tc>
          <w:tcPr>
            <w:tcW w:w="1259" w:type="dxa"/>
            <w:tcBorders>
              <w:left w:val="single" w:sz="4" w:space="0" w:color="auto"/>
            </w:tcBorders>
          </w:tcPr>
          <w:p w14:paraId="30B166F8" w14:textId="1148D141" w:rsidR="009F2A0D" w:rsidRPr="00240B97" w:rsidRDefault="009F2A0D" w:rsidP="00AA78DA">
            <w:pPr>
              <w:spacing w:beforeLines="40" w:before="96" w:afterLines="40" w:after="96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This audit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 w:rsidR="00D015D4">
              <w:rPr>
                <w:rFonts w:ascii="Century Gothic" w:hAnsi="Century Gothic"/>
                <w:sz w:val="20"/>
                <w:szCs w:val="20"/>
              </w:rPr>
              <w:t>concerns</w:t>
            </w:r>
            <w:r>
              <w:rPr>
                <w:rFonts w:ascii="Century Gothic" w:hAnsi="Century Gothic"/>
                <w:sz w:val="20"/>
                <w:szCs w:val="20"/>
              </w:rPr>
              <w:t>:</w:t>
            </w:r>
          </w:p>
        </w:tc>
        <w:tc>
          <w:tcPr>
            <w:tcW w:w="8590" w:type="dxa"/>
            <w:gridSpan w:val="4"/>
            <w:tcBorders>
              <w:bottom w:val="single" w:sz="4" w:space="0" w:color="auto"/>
            </w:tcBorders>
          </w:tcPr>
          <w:p w14:paraId="50C75DEC" w14:textId="6057FF9F" w:rsidR="009F2A0D" w:rsidRDefault="004709E5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  <w:sdt>
              <w:sdtPr>
                <w:rPr>
                  <w:rFonts w:ascii="Century Gothic" w:hAnsi="Century Gothic"/>
                  <w:szCs w:val="16"/>
                </w:rPr>
                <w:id w:val="504250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0C81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5C0C81">
              <w:rPr>
                <w:rFonts w:ascii="Century Gothic" w:hAnsi="Century Gothic"/>
                <w:szCs w:val="16"/>
              </w:rPr>
              <w:t xml:space="preserve"> </w:t>
            </w:r>
            <w:r w:rsidR="006B320C" w:rsidRPr="006B320C">
              <w:rPr>
                <w:rFonts w:ascii="Century Gothic" w:hAnsi="Century Gothic"/>
                <w:sz w:val="16"/>
                <w:szCs w:val="16"/>
              </w:rPr>
              <w:t>R</w:t>
            </w:r>
            <w:r w:rsidR="009F2A0D" w:rsidRPr="006B320C">
              <w:rPr>
                <w:rFonts w:ascii="Century Gothic" w:hAnsi="Century Gothic"/>
                <w:sz w:val="16"/>
                <w:szCs w:val="16"/>
              </w:rPr>
              <w:t>o</w:t>
            </w:r>
            <w:r w:rsidR="009F2A0D" w:rsidRPr="00B4653D">
              <w:rPr>
                <w:rFonts w:ascii="Century Gothic" w:hAnsi="Century Gothic"/>
                <w:sz w:val="16"/>
                <w:szCs w:val="16"/>
              </w:rPr>
              <w:t xml:space="preserve">om 1 </w:t>
            </w:r>
            <w:r w:rsidR="005C0C81">
              <w:rPr>
                <w:rFonts w:ascii="Century Gothic" w:hAnsi="Century Gothic"/>
                <w:sz w:val="16"/>
                <w:szCs w:val="16"/>
              </w:rPr>
              <w:t xml:space="preserve">– </w:t>
            </w:r>
            <w:r w:rsidR="003C0CF9">
              <w:rPr>
                <w:rFonts w:ascii="Century Gothic" w:hAnsi="Century Gothic"/>
                <w:sz w:val="16"/>
                <w:szCs w:val="16"/>
              </w:rPr>
              <w:t>P</w:t>
            </w:r>
            <w:r w:rsidR="009F2A0D" w:rsidRPr="00B4653D">
              <w:rPr>
                <w:rFonts w:ascii="Century Gothic" w:hAnsi="Century Gothic"/>
                <w:sz w:val="16"/>
                <w:szCs w:val="16"/>
              </w:rPr>
              <w:t>rimary IT system room</w:t>
            </w:r>
            <w:r w:rsidR="00CB4F2D">
              <w:rPr>
                <w:rFonts w:ascii="Century Gothic" w:hAnsi="Century Gothic"/>
                <w:sz w:val="16"/>
                <w:szCs w:val="16"/>
              </w:rPr>
              <w:t xml:space="preserve"> / </w:t>
            </w:r>
            <w:r w:rsidR="003C0CF9">
              <w:rPr>
                <w:rFonts w:ascii="Century Gothic" w:hAnsi="Century Gothic"/>
                <w:sz w:val="16"/>
                <w:szCs w:val="16"/>
              </w:rPr>
              <w:t>Primary D</w:t>
            </w:r>
            <w:r w:rsidR="00CB4F2D">
              <w:rPr>
                <w:rFonts w:ascii="Century Gothic" w:hAnsi="Century Gothic"/>
                <w:sz w:val="16"/>
                <w:szCs w:val="16"/>
              </w:rPr>
              <w:t>atacenter</w:t>
            </w:r>
          </w:p>
          <w:p w14:paraId="20C812AF" w14:textId="5D1B68DC" w:rsidR="009F2A0D" w:rsidRPr="00240B97" w:rsidRDefault="004709E5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  <w:sdt>
              <w:sdtPr>
                <w:rPr>
                  <w:rFonts w:ascii="Century Gothic" w:hAnsi="Century Gothic"/>
                  <w:szCs w:val="16"/>
                </w:rPr>
                <w:id w:val="196127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C0C81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5C0C81">
              <w:rPr>
                <w:rFonts w:ascii="Century Gothic" w:hAnsi="Century Gothic"/>
                <w:szCs w:val="16"/>
              </w:rPr>
              <w:t xml:space="preserve"> </w:t>
            </w:r>
            <w:r w:rsidR="006B320C" w:rsidRPr="006B320C">
              <w:rPr>
                <w:rFonts w:ascii="Century Gothic" w:hAnsi="Century Gothic"/>
                <w:sz w:val="16"/>
                <w:szCs w:val="16"/>
              </w:rPr>
              <w:t>R</w:t>
            </w:r>
            <w:r w:rsidR="009F2A0D" w:rsidRPr="006B320C">
              <w:rPr>
                <w:rFonts w:ascii="Century Gothic" w:hAnsi="Century Gothic"/>
                <w:sz w:val="16"/>
                <w:szCs w:val="16"/>
              </w:rPr>
              <w:t>o</w:t>
            </w:r>
            <w:r w:rsidR="009F2A0D" w:rsidRPr="00B4653D">
              <w:rPr>
                <w:rFonts w:ascii="Century Gothic" w:hAnsi="Century Gothic"/>
                <w:sz w:val="16"/>
                <w:szCs w:val="16"/>
              </w:rPr>
              <w:t>om 2</w:t>
            </w:r>
            <w:r w:rsidR="005C0C81">
              <w:rPr>
                <w:rFonts w:ascii="Century Gothic" w:hAnsi="Century Gothic"/>
                <w:sz w:val="16"/>
                <w:szCs w:val="16"/>
              </w:rPr>
              <w:t xml:space="preserve"> – </w:t>
            </w:r>
            <w:r w:rsidR="003C0CF9">
              <w:rPr>
                <w:rFonts w:ascii="Century Gothic" w:hAnsi="Century Gothic"/>
                <w:sz w:val="16"/>
                <w:szCs w:val="16"/>
              </w:rPr>
              <w:t>S</w:t>
            </w:r>
            <w:r w:rsidR="009F2A0D" w:rsidRPr="00B4653D">
              <w:rPr>
                <w:rFonts w:ascii="Century Gothic" w:hAnsi="Century Gothic"/>
                <w:sz w:val="16"/>
                <w:szCs w:val="16"/>
              </w:rPr>
              <w:t>econdary IT system room</w:t>
            </w:r>
            <w:r w:rsidR="00CB4F2D">
              <w:rPr>
                <w:rFonts w:ascii="Century Gothic" w:hAnsi="Century Gothic"/>
                <w:sz w:val="16"/>
                <w:szCs w:val="16"/>
              </w:rPr>
              <w:t xml:space="preserve"> / </w:t>
            </w:r>
            <w:r w:rsidR="003C0CF9">
              <w:rPr>
                <w:rFonts w:ascii="Century Gothic" w:hAnsi="Century Gothic"/>
                <w:sz w:val="16"/>
                <w:szCs w:val="16"/>
              </w:rPr>
              <w:t>Secondary D</w:t>
            </w:r>
            <w:r w:rsidR="00CB4F2D">
              <w:rPr>
                <w:rFonts w:ascii="Century Gothic" w:hAnsi="Century Gothic"/>
                <w:sz w:val="16"/>
                <w:szCs w:val="16"/>
              </w:rPr>
              <w:t>atacenter</w:t>
            </w:r>
          </w:p>
        </w:tc>
        <w:tc>
          <w:tcPr>
            <w:tcW w:w="240" w:type="dxa"/>
            <w:vMerge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6818E34" w14:textId="77777777" w:rsidR="009F2A0D" w:rsidRPr="00240B97" w:rsidRDefault="009F2A0D" w:rsidP="00AA78DA">
            <w:pPr>
              <w:spacing w:beforeLines="40" w:before="96"/>
              <w:rPr>
                <w:rFonts w:ascii="Century Gothic" w:hAnsi="Century Gothic"/>
                <w:szCs w:val="16"/>
              </w:rPr>
            </w:pPr>
          </w:p>
        </w:tc>
      </w:tr>
      <w:tr w:rsidR="008F3B02" w:rsidRPr="00240B97" w14:paraId="32652D43" w14:textId="77777777" w:rsidTr="00AA78DA">
        <w:tc>
          <w:tcPr>
            <w:tcW w:w="1259" w:type="dxa"/>
            <w:tcBorders>
              <w:left w:val="single" w:sz="4" w:space="0" w:color="auto"/>
            </w:tcBorders>
          </w:tcPr>
          <w:p w14:paraId="44A524B9" w14:textId="77777777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 w:val="20"/>
                <w:szCs w:val="20"/>
              </w:rPr>
            </w:pPr>
            <w:r w:rsidRPr="00240B97">
              <w:rPr>
                <w:rFonts w:ascii="Century Gothic" w:hAnsi="Century Gothic"/>
                <w:sz w:val="20"/>
                <w:szCs w:val="20"/>
              </w:rPr>
              <w:t>Comments</w:t>
            </w:r>
          </w:p>
        </w:tc>
        <w:tc>
          <w:tcPr>
            <w:tcW w:w="8590" w:type="dxa"/>
            <w:gridSpan w:val="4"/>
            <w:tcBorders>
              <w:bottom w:val="single" w:sz="4" w:space="0" w:color="auto"/>
            </w:tcBorders>
          </w:tcPr>
          <w:p w14:paraId="0E7E9C1C" w14:textId="77777777" w:rsidR="008F3B02" w:rsidRPr="00240B97" w:rsidRDefault="008F3B02" w:rsidP="00AA78DA">
            <w:pPr>
              <w:spacing w:beforeLines="40" w:before="96" w:afterLines="40" w:after="96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40B97">
              <w:rPr>
                <w:rFonts w:ascii="Century Gothic" w:hAnsi="Century Gothic"/>
                <w:szCs w:val="16"/>
              </w:rPr>
              <w:instrText xml:space="preserve"> FORMTEXT </w:instrText>
            </w:r>
            <w:r w:rsidRPr="00240B97">
              <w:rPr>
                <w:rFonts w:ascii="Century Gothic" w:hAnsi="Century Gothic"/>
                <w:szCs w:val="16"/>
              </w:rPr>
            </w:r>
            <w:r w:rsidRPr="00240B97">
              <w:rPr>
                <w:rFonts w:ascii="Century Gothic" w:hAnsi="Century Gothic"/>
                <w:szCs w:val="16"/>
              </w:rPr>
              <w:fldChar w:fldCharType="separate"/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t> </w:t>
            </w:r>
            <w:r w:rsidRPr="00240B97">
              <w:rPr>
                <w:rFonts w:ascii="Century Gothic" w:hAnsi="Century Gothic"/>
                <w:szCs w:val="16"/>
              </w:rPr>
              <w:fldChar w:fldCharType="end"/>
            </w:r>
          </w:p>
        </w:tc>
        <w:tc>
          <w:tcPr>
            <w:tcW w:w="240" w:type="dxa"/>
            <w:vMerge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A379BEA" w14:textId="77777777" w:rsidR="008F3B02" w:rsidRPr="00240B97" w:rsidRDefault="008F3B02" w:rsidP="00AA78DA">
            <w:pPr>
              <w:spacing w:beforeLines="40" w:before="96"/>
              <w:rPr>
                <w:rFonts w:ascii="Century Gothic" w:hAnsi="Century Gothic"/>
                <w:szCs w:val="16"/>
              </w:rPr>
            </w:pPr>
          </w:p>
        </w:tc>
      </w:tr>
      <w:tr w:rsidR="008F3B02" w:rsidRPr="00240B97" w14:paraId="2AB5AF9F" w14:textId="77777777" w:rsidTr="00AA78DA">
        <w:trPr>
          <w:cantSplit/>
        </w:trPr>
        <w:tc>
          <w:tcPr>
            <w:tcW w:w="1008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6213A" w14:textId="77777777" w:rsidR="008F3B02" w:rsidRPr="00240B97" w:rsidRDefault="008F3B02" w:rsidP="00AA78DA">
            <w:pPr>
              <w:jc w:val="right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71F42DA" w14:textId="4D95CFEA" w:rsidR="00717F68" w:rsidRDefault="00717F68"/>
    <w:p w14:paraId="07562079" w14:textId="0E287AFB" w:rsidR="00717F68" w:rsidRDefault="00717F68"/>
    <w:p w14:paraId="2B426DC6" w14:textId="61F434DE" w:rsidR="00380784" w:rsidRDefault="00431196" w:rsidP="00717F68">
      <w:pPr>
        <w:tabs>
          <w:tab w:val="left" w:pos="5810"/>
        </w:tabs>
      </w:pPr>
      <w:r w:rsidRPr="00717F68">
        <w:br w:type="page"/>
      </w:r>
    </w:p>
    <w:tbl>
      <w:tblPr>
        <w:tblW w:w="1008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9"/>
        <w:gridCol w:w="2934"/>
        <w:gridCol w:w="2775"/>
        <w:gridCol w:w="160"/>
        <w:gridCol w:w="2935"/>
        <w:gridCol w:w="386"/>
      </w:tblGrid>
      <w:tr w:rsidR="00717F68" w:rsidRPr="00240B97" w14:paraId="782B5B98" w14:textId="77777777" w:rsidTr="00CC1B90">
        <w:tc>
          <w:tcPr>
            <w:tcW w:w="1008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535ED557" w14:textId="7073BF13" w:rsidR="00717F68" w:rsidRPr="00240B97" w:rsidRDefault="00717F68" w:rsidP="00CC1B90">
            <w:pPr>
              <w:pStyle w:val="BodyText"/>
              <w:spacing w:before="80" w:after="80"/>
              <w:rPr>
                <w:rFonts w:ascii="Century Gothic" w:hAnsi="Century Gothic"/>
                <w:b/>
                <w:color w:val="000000"/>
              </w:rPr>
            </w:pPr>
            <w:r w:rsidRPr="004F230A">
              <w:rPr>
                <w:rFonts w:ascii="Century Gothic" w:hAnsi="Century Gothic"/>
                <w:b/>
                <w:bCs/>
                <w:color w:val="FF0000"/>
              </w:rPr>
              <w:lastRenderedPageBreak/>
              <w:t>MAINTENANCE</w:t>
            </w:r>
            <w:r w:rsidR="00007035" w:rsidRPr="004F230A">
              <w:rPr>
                <w:rFonts w:ascii="Century Gothic" w:hAnsi="Century Gothic"/>
                <w:b/>
                <w:bCs/>
                <w:color w:val="FF0000"/>
              </w:rPr>
              <w:t xml:space="preserve"> STATUS CHECK</w:t>
            </w:r>
            <w:r w:rsidR="000F32F7" w:rsidRPr="004F230A">
              <w:rPr>
                <w:rFonts w:ascii="Century Gothic" w:hAnsi="Century Gothic"/>
                <w:b/>
                <w:bCs/>
                <w:color w:val="FF0000"/>
              </w:rPr>
              <w:t xml:space="preserve"> OF IT INFRASTRUCTURE RELEVANT SUPPLY AND </w:t>
            </w:r>
            <w:r w:rsidR="00926350">
              <w:rPr>
                <w:rFonts w:ascii="Century Gothic" w:hAnsi="Century Gothic"/>
                <w:b/>
                <w:bCs/>
                <w:color w:val="FF0000"/>
              </w:rPr>
              <w:t>PROTECTION</w:t>
            </w:r>
            <w:r w:rsidR="000F32F7" w:rsidRPr="004F230A">
              <w:rPr>
                <w:rFonts w:ascii="Century Gothic" w:hAnsi="Century Gothic"/>
                <w:b/>
                <w:bCs/>
                <w:color w:val="FF0000"/>
              </w:rPr>
              <w:t xml:space="preserve"> DEVICES</w:t>
            </w:r>
          </w:p>
        </w:tc>
      </w:tr>
      <w:tr w:rsidR="00717F68" w:rsidRPr="00240B97" w14:paraId="41E51CD6" w14:textId="77777777" w:rsidTr="00CC1B90">
        <w:trPr>
          <w:trHeight w:val="113"/>
        </w:trPr>
        <w:tc>
          <w:tcPr>
            <w:tcW w:w="899" w:type="dxa"/>
            <w:tcBorders>
              <w:lef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3265D320" w14:textId="77777777" w:rsidR="00717F68" w:rsidRPr="00240B97" w:rsidRDefault="00717F68" w:rsidP="00CC1B90">
            <w:pPr>
              <w:spacing w:beforeLines="20" w:before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Pos</w:t>
            </w:r>
          </w:p>
        </w:tc>
        <w:tc>
          <w:tcPr>
            <w:tcW w:w="2934" w:type="dxa"/>
            <w:tcBorders>
              <w:left w:val="nil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076144AD" w14:textId="77777777" w:rsidR="00717F68" w:rsidRPr="00240B97" w:rsidRDefault="00717F68" w:rsidP="00CC1B90">
            <w:pPr>
              <w:spacing w:beforeLines="20" w:before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Requirement</w:t>
            </w:r>
          </w:p>
        </w:tc>
        <w:tc>
          <w:tcPr>
            <w:tcW w:w="2935" w:type="dxa"/>
            <w:gridSpan w:val="2"/>
            <w:shd w:val="clear" w:color="auto" w:fill="F3F3F3"/>
            <w:tcMar>
              <w:top w:w="57" w:type="dxa"/>
              <w:bottom w:w="57" w:type="dxa"/>
            </w:tcMar>
          </w:tcPr>
          <w:p w14:paraId="3994505A" w14:textId="77777777" w:rsidR="00717F68" w:rsidRPr="00240B97" w:rsidRDefault="00717F68" w:rsidP="00CC1B90">
            <w:pPr>
              <w:spacing w:beforeLines="20" w:before="48"/>
              <w:rPr>
                <w:rFonts w:ascii="Century Gothic" w:hAnsi="Century Gothic"/>
                <w:bCs/>
                <w:sz w:val="12"/>
                <w:szCs w:val="12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Status / Difference / Situation</w:t>
            </w:r>
            <w:r w:rsidRPr="00240B97">
              <w:rPr>
                <w:rFonts w:ascii="Century Gothic" w:hAnsi="Century Gothic"/>
                <w:b/>
                <w:sz w:val="20"/>
                <w:szCs w:val="20"/>
              </w:rPr>
              <w:br/>
            </w:r>
            <w:r w:rsidRPr="00240B97">
              <w:rPr>
                <w:rFonts w:ascii="Century Gothic" w:hAnsi="Century Gothic"/>
                <w:bCs/>
                <w:sz w:val="12"/>
                <w:szCs w:val="12"/>
              </w:rPr>
              <w:t xml:space="preserve">Enter value(s) if </w:t>
            </w:r>
            <w:proofErr w:type="gramStart"/>
            <w:r w:rsidRPr="00240B97">
              <w:rPr>
                <w:rFonts w:ascii="Century Gothic" w:hAnsi="Century Gothic"/>
                <w:bCs/>
                <w:sz w:val="12"/>
                <w:szCs w:val="12"/>
              </w:rPr>
              <w:t>requested, or</w:t>
            </w:r>
            <w:proofErr w:type="gramEnd"/>
            <w:r w:rsidRPr="00240B97">
              <w:rPr>
                <w:rFonts w:ascii="Century Gothic" w:hAnsi="Century Gothic"/>
                <w:bCs/>
                <w:sz w:val="12"/>
                <w:szCs w:val="12"/>
              </w:rPr>
              <w:t xml:space="preserve"> enter OK. </w:t>
            </w:r>
            <w:r w:rsidRPr="00240B97">
              <w:rPr>
                <w:rFonts w:ascii="Century Gothic" w:hAnsi="Century Gothic"/>
                <w:bCs/>
                <w:sz w:val="12"/>
                <w:szCs w:val="12"/>
              </w:rPr>
              <w:br/>
              <w:t>If not in line with FAU-I-LSG-5251, describe the difference.</w:t>
            </w:r>
            <w:r>
              <w:rPr>
                <w:rFonts w:ascii="Century Gothic" w:hAnsi="Century Gothic"/>
                <w:bCs/>
                <w:sz w:val="12"/>
                <w:szCs w:val="12"/>
              </w:rPr>
              <w:t xml:space="preserve"> If not applicable, enter N/A.</w:t>
            </w:r>
          </w:p>
        </w:tc>
        <w:tc>
          <w:tcPr>
            <w:tcW w:w="3321" w:type="dxa"/>
            <w:gridSpan w:val="2"/>
            <w:tcBorders>
              <w:righ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09DB6CAF" w14:textId="77777777" w:rsidR="00717F68" w:rsidRPr="00240B97" w:rsidRDefault="00717F68" w:rsidP="00CC1B90">
            <w:pPr>
              <w:spacing w:beforeLines="20" w:before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Corrective actions</w:t>
            </w:r>
          </w:p>
        </w:tc>
      </w:tr>
      <w:tr w:rsidR="004351C6" w:rsidRPr="00240B97" w14:paraId="3B7F2E1A" w14:textId="77777777" w:rsidTr="00CC1B90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D901E7A" w14:textId="339F9C69" w:rsidR="004351C6" w:rsidRPr="00240B97" w:rsidRDefault="004351C6" w:rsidP="004351C6">
            <w:pPr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A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EB007D6" w14:textId="6BABD05A" w:rsidR="004351C6" w:rsidRDefault="004351C6" w:rsidP="004351C6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 xml:space="preserve">IT </w:t>
            </w:r>
            <w:r w:rsidR="00912C1A">
              <w:rPr>
                <w:rFonts w:ascii="Century Gothic" w:hAnsi="Century Gothic"/>
                <w:sz w:val="14"/>
                <w:szCs w:val="14"/>
              </w:rPr>
              <w:t xml:space="preserve">system room –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power supply </w:t>
            </w:r>
            <w:r w:rsidR="00912C1A">
              <w:rPr>
                <w:rFonts w:ascii="Century Gothic" w:hAnsi="Century Gothic"/>
                <w:sz w:val="14"/>
                <w:szCs w:val="14"/>
              </w:rPr>
              <w:t xml:space="preserve">–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emergency power system is operated under a maintenance contract </w:t>
            </w:r>
            <w:r w:rsidR="00AF2C2B">
              <w:rPr>
                <w:rFonts w:ascii="Century Gothic" w:hAnsi="Century Gothic"/>
                <w:sz w:val="14"/>
                <w:szCs w:val="14"/>
              </w:rPr>
              <w:t xml:space="preserve">with service level minimum next business day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and regularly checked (minimum </w:t>
            </w:r>
            <w:r w:rsidR="000F32F7">
              <w:rPr>
                <w:rFonts w:ascii="Century Gothic" w:hAnsi="Century Gothic"/>
                <w:sz w:val="14"/>
                <w:szCs w:val="14"/>
              </w:rPr>
              <w:t>1</w:t>
            </w:r>
            <w:r>
              <w:rPr>
                <w:rFonts w:ascii="Century Gothic" w:hAnsi="Century Gothic"/>
                <w:sz w:val="14"/>
                <w:szCs w:val="14"/>
              </w:rPr>
              <w:t xml:space="preserve">x per year), </w:t>
            </w:r>
            <w:r>
              <w:rPr>
                <w:rFonts w:ascii="Century Gothic" w:hAnsi="Century Gothic"/>
                <w:sz w:val="14"/>
                <w:szCs w:val="14"/>
              </w:rPr>
              <w:br/>
              <w:t>incl. real on generator power operation.</w:t>
            </w:r>
          </w:p>
          <w:p w14:paraId="396509D4" w14:textId="2DAA1137" w:rsidR="009C3019" w:rsidRDefault="009C3019" w:rsidP="004351C6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Fuel supply is guaranteed by a contract.</w:t>
            </w:r>
          </w:p>
          <w:p w14:paraId="6CEDF4E6" w14:textId="1ACBCEDD" w:rsidR="004351C6" w:rsidRPr="00240B97" w:rsidRDefault="004351C6" w:rsidP="004351C6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Last inspection report shows no issue.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FD91FCD" w14:textId="77777777" w:rsidR="004351C6" w:rsidRPr="00524560" w:rsidRDefault="004351C6" w:rsidP="004351C6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shd w:val="clear" w:color="auto" w:fill="auto"/>
          </w:tcPr>
          <w:p w14:paraId="47A5EC3D" w14:textId="77777777" w:rsidR="004351C6" w:rsidRPr="00524560" w:rsidRDefault="004351C6" w:rsidP="004351C6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364C83C" w14:textId="77777777" w:rsidR="004351C6" w:rsidRPr="00524560" w:rsidRDefault="004351C6" w:rsidP="004351C6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tcBorders>
              <w:left w:val="nil"/>
              <w:right w:val="single" w:sz="4" w:space="0" w:color="auto"/>
            </w:tcBorders>
            <w:vAlign w:val="bottom"/>
          </w:tcPr>
          <w:p w14:paraId="0C628B1A" w14:textId="77777777" w:rsidR="004351C6" w:rsidRPr="00240B97" w:rsidRDefault="004351C6" w:rsidP="004351C6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51C6" w:rsidRPr="00240B97" w14:paraId="7FDEE900" w14:textId="77777777" w:rsidTr="00CC1B90">
        <w:trPr>
          <w:cantSplit/>
        </w:trPr>
        <w:tc>
          <w:tcPr>
            <w:tcW w:w="899" w:type="dxa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9186421" w14:textId="15D8BA56" w:rsidR="004351C6" w:rsidRPr="00240B97" w:rsidRDefault="004351C6" w:rsidP="004351C6">
            <w:pPr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B</w:t>
            </w: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B8DCE65" w14:textId="2629F5BD" w:rsidR="004351C6" w:rsidRDefault="004351C6" w:rsidP="004351C6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 xml:space="preserve">IT </w:t>
            </w:r>
            <w:r w:rsidR="00912C1A">
              <w:rPr>
                <w:rFonts w:ascii="Century Gothic" w:hAnsi="Century Gothic"/>
                <w:sz w:val="14"/>
                <w:szCs w:val="14"/>
              </w:rPr>
              <w:t xml:space="preserve">system room –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power supply </w:t>
            </w:r>
            <w:r w:rsidR="00912C1A">
              <w:rPr>
                <w:rFonts w:ascii="Century Gothic" w:hAnsi="Century Gothic"/>
                <w:sz w:val="14"/>
                <w:szCs w:val="14"/>
              </w:rPr>
              <w:t xml:space="preserve">– </w:t>
            </w:r>
            <w:r w:rsidR="00912C1A">
              <w:rPr>
                <w:rFonts w:ascii="Century Gothic" w:hAnsi="Century Gothic"/>
                <w:sz w:val="14"/>
                <w:szCs w:val="14"/>
              </w:rPr>
              <w:br/>
            </w:r>
            <w:r>
              <w:rPr>
                <w:rFonts w:ascii="Century Gothic" w:hAnsi="Century Gothic"/>
                <w:sz w:val="14"/>
                <w:szCs w:val="14"/>
              </w:rPr>
              <w:t xml:space="preserve">UPS is operated under a maintenance contract </w:t>
            </w:r>
            <w:r w:rsidR="00B46C32">
              <w:rPr>
                <w:rFonts w:ascii="Century Gothic" w:hAnsi="Century Gothic"/>
                <w:sz w:val="14"/>
                <w:szCs w:val="14"/>
              </w:rPr>
              <w:t xml:space="preserve">with service level </w:t>
            </w:r>
            <w:r w:rsidR="00167873">
              <w:rPr>
                <w:rFonts w:ascii="Century Gothic" w:hAnsi="Century Gothic"/>
                <w:sz w:val="14"/>
                <w:szCs w:val="14"/>
              </w:rPr>
              <w:t xml:space="preserve">minimum next business day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and </w:t>
            </w:r>
            <w:r w:rsidR="00167873">
              <w:rPr>
                <w:rFonts w:ascii="Century Gothic" w:hAnsi="Century Gothic"/>
                <w:sz w:val="14"/>
                <w:szCs w:val="14"/>
              </w:rPr>
              <w:t xml:space="preserve">UPS and batteries are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regularly checked (minimum 1x per year), </w:t>
            </w:r>
            <w:r w:rsidR="00167873">
              <w:rPr>
                <w:rFonts w:ascii="Century Gothic" w:hAnsi="Century Gothic"/>
                <w:sz w:val="14"/>
                <w:szCs w:val="14"/>
              </w:rPr>
              <w:t>i</w:t>
            </w:r>
            <w:r>
              <w:rPr>
                <w:rFonts w:ascii="Century Gothic" w:hAnsi="Century Gothic"/>
                <w:sz w:val="14"/>
                <w:szCs w:val="14"/>
              </w:rPr>
              <w:t>ncl. a real on battery operation.</w:t>
            </w:r>
          </w:p>
          <w:p w14:paraId="5C0A4A8E" w14:textId="77777777" w:rsidR="004351C6" w:rsidRDefault="004351C6" w:rsidP="004351C6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Last inspection report shows no issue.</w:t>
            </w:r>
          </w:p>
          <w:p w14:paraId="57C600CE" w14:textId="11C7E461" w:rsidR="00F1153B" w:rsidRPr="00240B97" w:rsidRDefault="00F1153B" w:rsidP="00F1153B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 xml:space="preserve">Short term spare part provisioning is ensured for UPS </w:t>
            </w:r>
            <w:r w:rsidR="000316C1">
              <w:rPr>
                <w:rFonts w:ascii="Century Gothic" w:hAnsi="Century Gothic"/>
                <w:sz w:val="14"/>
                <w:szCs w:val="14"/>
              </w:rPr>
              <w:t xml:space="preserve">parts </w:t>
            </w:r>
            <w:r>
              <w:rPr>
                <w:rFonts w:ascii="Century Gothic" w:hAnsi="Century Gothic"/>
                <w:sz w:val="14"/>
                <w:szCs w:val="14"/>
              </w:rPr>
              <w:t>and batteries.</w:t>
            </w:r>
          </w:p>
        </w:tc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219CF3A" w14:textId="77777777" w:rsidR="004351C6" w:rsidRPr="00524560" w:rsidRDefault="004351C6" w:rsidP="004351C6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 w:val="restart"/>
            <w:shd w:val="clear" w:color="auto" w:fill="auto"/>
          </w:tcPr>
          <w:p w14:paraId="132FCF98" w14:textId="77777777" w:rsidR="004351C6" w:rsidRPr="00524560" w:rsidRDefault="004351C6" w:rsidP="004351C6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C3BC6CC" w14:textId="77777777" w:rsidR="004351C6" w:rsidRPr="00524560" w:rsidRDefault="004351C6" w:rsidP="004351C6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 w:val="restart"/>
            <w:tcBorders>
              <w:left w:val="nil"/>
              <w:right w:val="single" w:sz="4" w:space="0" w:color="auto"/>
            </w:tcBorders>
            <w:vAlign w:val="bottom"/>
          </w:tcPr>
          <w:p w14:paraId="0C464C04" w14:textId="77777777" w:rsidR="004351C6" w:rsidRPr="00240B97" w:rsidRDefault="004351C6" w:rsidP="004351C6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6B59AE" w:rsidRPr="00240B97" w14:paraId="5A16AC7D" w14:textId="77777777" w:rsidTr="00CC1B90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BE0F0CB" w14:textId="32E40F74" w:rsidR="006B59AE" w:rsidRDefault="006B59AE" w:rsidP="004351C6">
            <w:pPr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C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0063B7D" w14:textId="4CD653A7" w:rsidR="006B59AE" w:rsidRDefault="006B59AE" w:rsidP="006B59AE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 xml:space="preserve">IT system room – power supply – </w:t>
            </w:r>
            <w:r>
              <w:rPr>
                <w:rFonts w:ascii="Century Gothic" w:hAnsi="Century Gothic"/>
                <w:sz w:val="14"/>
                <w:szCs w:val="14"/>
              </w:rPr>
              <w:br/>
              <w:t>surge protection chain is checked regularly (minimum 1x per year).</w:t>
            </w:r>
          </w:p>
          <w:p w14:paraId="3A251988" w14:textId="77777777" w:rsidR="006B59AE" w:rsidRDefault="006B59AE" w:rsidP="006B59AE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Last inspection report shows no issue.</w:t>
            </w:r>
          </w:p>
          <w:p w14:paraId="5F828AB7" w14:textId="36F59E49" w:rsidR="006B59AE" w:rsidRDefault="006B59AE" w:rsidP="006B59AE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Short term spare part provisioning is ensured for surge protection parts.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E1068B2" w14:textId="33CC04B5" w:rsidR="006B59AE" w:rsidRPr="00524560" w:rsidRDefault="006B59AE" w:rsidP="004351C6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468D42D0" w14:textId="77777777" w:rsidR="006B59AE" w:rsidRPr="00524560" w:rsidRDefault="006B59AE" w:rsidP="004351C6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44910B6" w14:textId="4EF44340" w:rsidR="006B59AE" w:rsidRPr="00524560" w:rsidRDefault="006B59AE" w:rsidP="004351C6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212E636" w14:textId="77777777" w:rsidR="006B59AE" w:rsidRPr="00240B97" w:rsidRDefault="006B59AE" w:rsidP="004351C6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51C6" w:rsidRPr="00240B97" w14:paraId="321E4B39" w14:textId="77777777" w:rsidTr="00CC1B90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BDD1182" w14:textId="1865D30A" w:rsidR="004351C6" w:rsidRPr="00240B97" w:rsidRDefault="006B59AE" w:rsidP="004351C6">
            <w:pPr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D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2A8D640" w14:textId="1D6658BA" w:rsidR="00F1153B" w:rsidRDefault="004351C6" w:rsidP="004351C6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 xml:space="preserve">IT </w:t>
            </w:r>
            <w:r w:rsidR="00912C1A">
              <w:rPr>
                <w:rFonts w:ascii="Century Gothic" w:hAnsi="Century Gothic"/>
                <w:sz w:val="14"/>
                <w:szCs w:val="14"/>
              </w:rPr>
              <w:t xml:space="preserve">system room – </w:t>
            </w:r>
            <w:r>
              <w:rPr>
                <w:rFonts w:ascii="Century Gothic" w:hAnsi="Century Gothic"/>
                <w:sz w:val="14"/>
                <w:szCs w:val="14"/>
              </w:rPr>
              <w:t>cooling system</w:t>
            </w:r>
            <w:r w:rsidR="004F230A">
              <w:rPr>
                <w:rFonts w:ascii="Century Gothic" w:hAnsi="Century Gothic"/>
                <w:sz w:val="14"/>
                <w:szCs w:val="14"/>
              </w:rPr>
              <w:t>s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</w:t>
            </w:r>
            <w:r w:rsidR="00912C1A">
              <w:rPr>
                <w:rFonts w:ascii="Century Gothic" w:hAnsi="Century Gothic"/>
                <w:sz w:val="14"/>
                <w:szCs w:val="14"/>
              </w:rPr>
              <w:t>are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operated under a maintenance contract </w:t>
            </w:r>
            <w:r w:rsidR="00AF2C2B">
              <w:rPr>
                <w:rFonts w:ascii="Century Gothic" w:hAnsi="Century Gothic"/>
                <w:sz w:val="14"/>
                <w:szCs w:val="14"/>
              </w:rPr>
              <w:t xml:space="preserve">with service level minimum next business day </w:t>
            </w:r>
            <w:r>
              <w:rPr>
                <w:rFonts w:ascii="Century Gothic" w:hAnsi="Century Gothic"/>
                <w:sz w:val="14"/>
                <w:szCs w:val="14"/>
              </w:rPr>
              <w:t>and regularly checked (minimum 1x per year).</w:t>
            </w:r>
          </w:p>
          <w:p w14:paraId="5725C926" w14:textId="77777777" w:rsidR="004351C6" w:rsidRDefault="004351C6" w:rsidP="004351C6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Last inspection report shows no issue.</w:t>
            </w:r>
          </w:p>
          <w:p w14:paraId="1AF59DB7" w14:textId="75DE7DD8" w:rsidR="00F1153B" w:rsidRPr="00240B97" w:rsidRDefault="00F1153B" w:rsidP="004351C6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Short term spare part provisioning is ensured for cooling system</w:t>
            </w:r>
            <w:r w:rsidR="000316C1">
              <w:rPr>
                <w:rFonts w:ascii="Century Gothic" w:hAnsi="Century Gothic"/>
                <w:sz w:val="14"/>
                <w:szCs w:val="14"/>
              </w:rPr>
              <w:t xml:space="preserve"> part</w:t>
            </w:r>
            <w:r>
              <w:rPr>
                <w:rFonts w:ascii="Century Gothic" w:hAnsi="Century Gothic"/>
                <w:sz w:val="14"/>
                <w:szCs w:val="14"/>
              </w:rPr>
              <w:t>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BB04820" w14:textId="77C59874" w:rsidR="004351C6" w:rsidRPr="00524560" w:rsidRDefault="004351C6" w:rsidP="004351C6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14CBDAE1" w14:textId="77777777" w:rsidR="004351C6" w:rsidRPr="00524560" w:rsidRDefault="004351C6" w:rsidP="004351C6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B98A8C0" w14:textId="4776FCE5" w:rsidR="004351C6" w:rsidRPr="00524560" w:rsidRDefault="004351C6" w:rsidP="004351C6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A8EC4BC" w14:textId="77777777" w:rsidR="004351C6" w:rsidRPr="00240B97" w:rsidRDefault="004351C6" w:rsidP="004351C6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07035" w:rsidRPr="00240B97" w14:paraId="3F182BA3" w14:textId="77777777" w:rsidTr="00CC1B90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F3884E6" w14:textId="4FFD6DE2" w:rsidR="00007035" w:rsidRPr="00240B97" w:rsidRDefault="006B59AE" w:rsidP="00CC1B90">
            <w:pPr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E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E1F2E51" w14:textId="4A9084ED" w:rsidR="004351C6" w:rsidRDefault="004351C6" w:rsidP="004351C6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 xml:space="preserve">IT </w:t>
            </w:r>
            <w:r w:rsidR="00912C1A">
              <w:rPr>
                <w:rFonts w:ascii="Century Gothic" w:hAnsi="Century Gothic"/>
                <w:sz w:val="14"/>
                <w:szCs w:val="14"/>
              </w:rPr>
              <w:t xml:space="preserve">system room – </w:t>
            </w:r>
            <w:r>
              <w:rPr>
                <w:rFonts w:ascii="Century Gothic" w:hAnsi="Century Gothic"/>
                <w:sz w:val="14"/>
                <w:szCs w:val="14"/>
              </w:rPr>
              <w:t>fire protection system / extinguishing system is operated under a maintenance contract and regularly checked (minimum 1x per year).</w:t>
            </w:r>
          </w:p>
          <w:p w14:paraId="464F586D" w14:textId="4366E930" w:rsidR="00007035" w:rsidRPr="00240B97" w:rsidRDefault="004351C6" w:rsidP="004351C6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Last inspection report shows no issue.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D002483" w14:textId="7A306998" w:rsidR="00007035" w:rsidRPr="00524560" w:rsidRDefault="00007035" w:rsidP="00CC1B9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3985AA67" w14:textId="77777777" w:rsidR="00007035" w:rsidRPr="00524560" w:rsidRDefault="00007035" w:rsidP="00CC1B9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7E71226" w14:textId="497030F4" w:rsidR="00007035" w:rsidRPr="00524560" w:rsidRDefault="00007035" w:rsidP="00CC1B9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6B028C0" w14:textId="77777777" w:rsidR="00007035" w:rsidRPr="00240B97" w:rsidRDefault="00007035" w:rsidP="00CC1B9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07035" w:rsidRPr="00240B97" w14:paraId="518A200B" w14:textId="77777777" w:rsidTr="00A53EB3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D4ED68C" w14:textId="23992CCE" w:rsidR="00007035" w:rsidRPr="00240B97" w:rsidRDefault="006B59AE" w:rsidP="00CC1B90">
            <w:pPr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F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153EFDB" w14:textId="30C22FD1" w:rsidR="000F32F7" w:rsidRDefault="000F32F7" w:rsidP="000F32F7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 xml:space="preserve">IT </w:t>
            </w:r>
            <w:r w:rsidR="00912C1A">
              <w:rPr>
                <w:rFonts w:ascii="Century Gothic" w:hAnsi="Century Gothic"/>
                <w:sz w:val="14"/>
                <w:szCs w:val="14"/>
              </w:rPr>
              <w:t xml:space="preserve">system room –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very early smoke </w:t>
            </w:r>
            <w:r w:rsidR="00912C1A">
              <w:rPr>
                <w:rFonts w:ascii="Century Gothic" w:hAnsi="Century Gothic"/>
                <w:sz w:val="14"/>
                <w:szCs w:val="14"/>
              </w:rPr>
              <w:t xml:space="preserve">detection </w:t>
            </w:r>
            <w:r>
              <w:rPr>
                <w:rFonts w:ascii="Century Gothic" w:hAnsi="Century Gothic"/>
                <w:sz w:val="14"/>
                <w:szCs w:val="14"/>
              </w:rPr>
              <w:t>system is operated under a maintenance contract and regularly checked (minimum 1x per year).</w:t>
            </w:r>
          </w:p>
          <w:p w14:paraId="74897386" w14:textId="2C255783" w:rsidR="00007035" w:rsidRPr="00240B97" w:rsidRDefault="000F32F7" w:rsidP="000F32F7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Last inspection report shows no issue.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821E47F" w14:textId="6FA90477" w:rsidR="00007035" w:rsidRPr="00524560" w:rsidRDefault="00A53EB3" w:rsidP="00CC1B9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747D00D" w14:textId="77777777" w:rsidR="00007035" w:rsidRPr="00524560" w:rsidRDefault="00007035" w:rsidP="00CC1B9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9055C7E" w14:textId="7CFEC929" w:rsidR="00007035" w:rsidRPr="00524560" w:rsidRDefault="00A53EB3" w:rsidP="00CC1B9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B9F21D" w14:textId="77777777" w:rsidR="00007035" w:rsidRPr="00240B97" w:rsidRDefault="00007035" w:rsidP="00CC1B9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31366082" w14:textId="77777777" w:rsidTr="00AA78DA">
        <w:tc>
          <w:tcPr>
            <w:tcW w:w="1008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255461BD" w14:textId="17E3A6D7" w:rsidR="00431196" w:rsidRPr="00240B97" w:rsidRDefault="00380784" w:rsidP="00760B62">
            <w:pPr>
              <w:pStyle w:val="BodyText"/>
              <w:spacing w:before="80" w:after="80"/>
              <w:rPr>
                <w:rFonts w:ascii="Century Gothic" w:hAnsi="Century Gothic"/>
                <w:b/>
                <w:color w:val="000000"/>
              </w:rPr>
            </w:pPr>
            <w:r>
              <w:lastRenderedPageBreak/>
              <w:br w:type="page"/>
            </w:r>
            <w:r w:rsidR="00431196" w:rsidRPr="00240B97">
              <w:rPr>
                <w:rFonts w:ascii="Century Gothic" w:hAnsi="Century Gothic"/>
                <w:b/>
                <w:bCs/>
                <w:color w:val="FF0000"/>
                <w:sz w:val="16"/>
                <w:szCs w:val="16"/>
              </w:rPr>
              <w:t xml:space="preserve">ATTENTION: Numbers of following chapters refer to the "Corporate Datacenter and IT system room policy" </w:t>
            </w:r>
            <w:hyperlink r:id="rId12" w:history="1">
              <w:r w:rsidR="00431196" w:rsidRPr="00240B97">
                <w:rPr>
                  <w:rStyle w:val="Hyperlink"/>
                  <w:rFonts w:ascii="Century Gothic" w:hAnsi="Century Gothic"/>
                  <w:b/>
                  <w:bCs/>
                  <w:sz w:val="16"/>
                  <w:szCs w:val="16"/>
                </w:rPr>
                <w:t>FAU-I-LSG-5251</w:t>
              </w:r>
            </w:hyperlink>
            <w:r w:rsidR="00431196" w:rsidRPr="00240B97">
              <w:rPr>
                <w:rFonts w:ascii="Century Gothic" w:hAnsi="Century Gothic"/>
                <w:b/>
                <w:bCs/>
                <w:color w:val="FF0000"/>
                <w:sz w:val="16"/>
                <w:szCs w:val="16"/>
              </w:rPr>
              <w:t>!</w:t>
            </w:r>
            <w:r w:rsidR="00431196" w:rsidRPr="00240B97">
              <w:rPr>
                <w:rFonts w:ascii="Century Gothic" w:hAnsi="Century Gothic"/>
                <w:b/>
                <w:bCs/>
                <w:color w:val="000000"/>
              </w:rPr>
              <w:br/>
            </w:r>
            <w:r w:rsidR="00760B62" w:rsidRPr="00240B97">
              <w:rPr>
                <w:rFonts w:ascii="Century Gothic" w:hAnsi="Century Gothic"/>
                <w:b/>
                <w:bCs/>
                <w:color w:val="000000"/>
              </w:rPr>
              <w:t>6</w:t>
            </w:r>
            <w:r w:rsidR="00431196" w:rsidRPr="00240B97">
              <w:rPr>
                <w:rFonts w:ascii="Century Gothic" w:hAnsi="Century Gothic"/>
                <w:b/>
                <w:bCs/>
                <w:color w:val="000000"/>
              </w:rPr>
              <w:t>. Definition</w:t>
            </w:r>
          </w:p>
        </w:tc>
      </w:tr>
      <w:tr w:rsidR="00431196" w:rsidRPr="00240B97" w14:paraId="274643BC" w14:textId="77777777" w:rsidTr="00AA78DA">
        <w:trPr>
          <w:trHeight w:val="113"/>
        </w:trPr>
        <w:tc>
          <w:tcPr>
            <w:tcW w:w="899" w:type="dxa"/>
            <w:tcBorders>
              <w:lef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0E2134B2" w14:textId="77777777" w:rsidR="00431196" w:rsidRPr="00240B97" w:rsidRDefault="00431196" w:rsidP="00AA78DA">
            <w:pPr>
              <w:spacing w:beforeLines="20" w:before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Pos</w:t>
            </w:r>
          </w:p>
        </w:tc>
        <w:tc>
          <w:tcPr>
            <w:tcW w:w="2934" w:type="dxa"/>
            <w:tcBorders>
              <w:left w:val="nil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2AEF3F7F" w14:textId="77777777" w:rsidR="00431196" w:rsidRPr="00240B97" w:rsidRDefault="00431196" w:rsidP="00AA78DA">
            <w:pPr>
              <w:spacing w:beforeLines="20" w:before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Requirement</w:t>
            </w:r>
          </w:p>
        </w:tc>
        <w:tc>
          <w:tcPr>
            <w:tcW w:w="2935" w:type="dxa"/>
            <w:gridSpan w:val="2"/>
            <w:shd w:val="clear" w:color="auto" w:fill="F3F3F3"/>
            <w:tcMar>
              <w:top w:w="57" w:type="dxa"/>
              <w:bottom w:w="57" w:type="dxa"/>
            </w:tcMar>
          </w:tcPr>
          <w:p w14:paraId="3763B2C5" w14:textId="77777777" w:rsidR="00431196" w:rsidRPr="00240B97" w:rsidRDefault="00431196" w:rsidP="00A746B5">
            <w:pPr>
              <w:spacing w:beforeLines="20" w:before="48"/>
              <w:rPr>
                <w:rFonts w:ascii="Century Gothic" w:hAnsi="Century Gothic"/>
                <w:bCs/>
                <w:sz w:val="12"/>
                <w:szCs w:val="12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Status / Difference / Situation</w:t>
            </w:r>
            <w:r w:rsidRPr="00240B97">
              <w:rPr>
                <w:rFonts w:ascii="Century Gothic" w:hAnsi="Century Gothic"/>
                <w:b/>
                <w:sz w:val="20"/>
                <w:szCs w:val="20"/>
              </w:rPr>
              <w:br/>
            </w:r>
            <w:r w:rsidRPr="00240B97">
              <w:rPr>
                <w:rFonts w:ascii="Century Gothic" w:hAnsi="Century Gothic"/>
                <w:bCs/>
                <w:sz w:val="12"/>
                <w:szCs w:val="12"/>
              </w:rPr>
              <w:t xml:space="preserve">Enter value(s) if </w:t>
            </w:r>
            <w:proofErr w:type="gramStart"/>
            <w:r w:rsidRPr="00240B97">
              <w:rPr>
                <w:rFonts w:ascii="Century Gothic" w:hAnsi="Century Gothic"/>
                <w:bCs/>
                <w:sz w:val="12"/>
                <w:szCs w:val="12"/>
              </w:rPr>
              <w:t>requested, or</w:t>
            </w:r>
            <w:proofErr w:type="gramEnd"/>
            <w:r w:rsidRPr="00240B97">
              <w:rPr>
                <w:rFonts w:ascii="Century Gothic" w:hAnsi="Century Gothic"/>
                <w:bCs/>
                <w:sz w:val="12"/>
                <w:szCs w:val="12"/>
              </w:rPr>
              <w:t xml:space="preserve"> enter OK. </w:t>
            </w:r>
            <w:r w:rsidRPr="00240B97">
              <w:rPr>
                <w:rFonts w:ascii="Century Gothic" w:hAnsi="Century Gothic"/>
                <w:bCs/>
                <w:sz w:val="12"/>
                <w:szCs w:val="12"/>
              </w:rPr>
              <w:br/>
              <w:t>If not in line with FAU-I-LSG-5251, describe the difference.</w:t>
            </w:r>
            <w:r w:rsidR="00A746B5">
              <w:rPr>
                <w:rFonts w:ascii="Century Gothic" w:hAnsi="Century Gothic"/>
                <w:bCs/>
                <w:sz w:val="12"/>
                <w:szCs w:val="12"/>
              </w:rPr>
              <w:t xml:space="preserve"> If not applicable, enter N/A.</w:t>
            </w:r>
          </w:p>
        </w:tc>
        <w:tc>
          <w:tcPr>
            <w:tcW w:w="3321" w:type="dxa"/>
            <w:gridSpan w:val="2"/>
            <w:tcBorders>
              <w:righ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06CDFBEC" w14:textId="77777777" w:rsidR="00431196" w:rsidRPr="00240B97" w:rsidRDefault="00431196" w:rsidP="00AA78DA">
            <w:pPr>
              <w:spacing w:beforeLines="20" w:before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Corrective actions</w:t>
            </w:r>
          </w:p>
        </w:tc>
      </w:tr>
      <w:tr w:rsidR="00431196" w:rsidRPr="00240B97" w14:paraId="637FB6D0" w14:textId="77777777" w:rsidTr="00AA78DA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D3AE6E2" w14:textId="77777777" w:rsidR="00431196" w:rsidRPr="00240B97" w:rsidRDefault="00760B62" w:rsidP="00760B62">
            <w:pPr>
              <w:jc w:val="right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t>6</w:t>
            </w:r>
            <w:r w:rsidR="00431196" w:rsidRPr="00240B97">
              <w:rPr>
                <w:rFonts w:ascii="Century Gothic" w:hAnsi="Century Gothic"/>
                <w:szCs w:val="16"/>
              </w:rPr>
              <w:t>.2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7B84964" w14:textId="780816CD" w:rsidR="00431196" w:rsidRPr="00240B97" w:rsidRDefault="00431196" w:rsidP="00760B62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Business risk analysis and downtime cost analysis has been done</w:t>
            </w:r>
            <w:r w:rsidR="00760B62" w:rsidRPr="00240B97">
              <w:rPr>
                <w:rFonts w:ascii="Century Gothic" w:hAnsi="Century Gothic"/>
                <w:sz w:val="14"/>
                <w:szCs w:val="14"/>
              </w:rPr>
              <w:t xml:space="preserve"> and is </w:t>
            </w:r>
            <w:r w:rsidR="003043C3">
              <w:rPr>
                <w:rFonts w:ascii="Century Gothic" w:hAnsi="Century Gothic"/>
                <w:sz w:val="14"/>
                <w:szCs w:val="14"/>
              </w:rPr>
              <w:t>approved by BG(s). Check with BG(s) and GIS business continuity team.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3E43A47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shd w:val="clear" w:color="auto" w:fill="auto"/>
          </w:tcPr>
          <w:p w14:paraId="359C6B11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CC44AA2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tcBorders>
              <w:left w:val="nil"/>
              <w:right w:val="single" w:sz="4" w:space="0" w:color="auto"/>
            </w:tcBorders>
            <w:vAlign w:val="bottom"/>
          </w:tcPr>
          <w:p w14:paraId="2170126D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527F4F49" w14:textId="77777777" w:rsidTr="00AA78DA">
        <w:trPr>
          <w:cantSplit/>
        </w:trPr>
        <w:tc>
          <w:tcPr>
            <w:tcW w:w="899" w:type="dxa"/>
            <w:vMerge w:val="restart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59533E3" w14:textId="77777777" w:rsidR="00431196" w:rsidRPr="00240B97" w:rsidRDefault="00760B62" w:rsidP="00760B62">
            <w:pPr>
              <w:jc w:val="right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t>6</w:t>
            </w:r>
            <w:r w:rsidR="00431196" w:rsidRPr="00240B97">
              <w:rPr>
                <w:rFonts w:ascii="Century Gothic" w:hAnsi="Century Gothic"/>
                <w:szCs w:val="16"/>
              </w:rPr>
              <w:t>.3</w:t>
            </w: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37F45BA4" w14:textId="14221E92" w:rsidR="00431196" w:rsidRPr="00240B97" w:rsidRDefault="00760B62" w:rsidP="00AA78DA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The a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 xml:space="preserve">vailability classification at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chapter 6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 xml:space="preserve">.3.x 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has been 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 xml:space="preserve">approved by Faurecia business </w:t>
            </w:r>
            <w:r w:rsidR="006B59AE">
              <w:rPr>
                <w:rFonts w:ascii="Century Gothic" w:hAnsi="Century Gothic"/>
                <w:sz w:val="14"/>
                <w:szCs w:val="14"/>
              </w:rPr>
              <w:t xml:space="preserve">group 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>management</w:t>
            </w:r>
            <w:r w:rsidR="00C96044"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46C63B1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7" w:name="Text36"/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  <w:bookmarkEnd w:id="7"/>
          </w:p>
        </w:tc>
        <w:tc>
          <w:tcPr>
            <w:tcW w:w="160" w:type="dxa"/>
            <w:vMerge w:val="restart"/>
            <w:shd w:val="clear" w:color="auto" w:fill="auto"/>
          </w:tcPr>
          <w:p w14:paraId="3D395139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AEDBBF7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 w:val="restart"/>
            <w:tcBorders>
              <w:left w:val="nil"/>
              <w:right w:val="single" w:sz="4" w:space="0" w:color="auto"/>
            </w:tcBorders>
            <w:vAlign w:val="bottom"/>
          </w:tcPr>
          <w:p w14:paraId="6D50DEC6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427B7D46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9117902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2E5C4B99" w14:textId="4D1F0822" w:rsidR="00431196" w:rsidRPr="00240B97" w:rsidRDefault="00760B62" w:rsidP="00760B62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What is the m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>aximum downtime (hh:mm) for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the 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>physical IT infrastructure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 xml:space="preserve">(NOT 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for 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>IT systems)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that has been accepted by business </w:t>
            </w:r>
            <w:r w:rsidR="001104CD" w:rsidRPr="00240B97">
              <w:rPr>
                <w:rFonts w:ascii="Century Gothic" w:hAnsi="Century Gothic"/>
                <w:sz w:val="14"/>
                <w:szCs w:val="14"/>
              </w:rPr>
              <w:t>management</w:t>
            </w:r>
            <w:r w:rsidR="001104CD">
              <w:rPr>
                <w:rFonts w:ascii="Century Gothic" w:hAnsi="Century Gothic"/>
                <w:sz w:val="14"/>
                <w:szCs w:val="14"/>
              </w:rPr>
              <w:t>?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5CCE874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40FE62A3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A1ADF67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3F96A9A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3D2C9615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681AC7E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07C30AE2" w14:textId="77777777" w:rsidR="00431196" w:rsidRPr="00240B97" w:rsidRDefault="00760B62" w:rsidP="00760B62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A/B r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 xml:space="preserve">edundant main power supply 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is 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>installed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according standard</w:t>
            </w:r>
            <w:r w:rsidR="00C96044"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08540EA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73182F6A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1DFF09E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071EA1A9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57A449B1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2866B40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29CD59AE" w14:textId="77777777" w:rsidR="00431196" w:rsidRPr="00240B97" w:rsidRDefault="00431196" w:rsidP="00760B62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Redundant cooling systems </w:t>
            </w:r>
            <w:r w:rsidR="00760B62" w:rsidRPr="00240B97">
              <w:rPr>
                <w:rFonts w:ascii="Century Gothic" w:hAnsi="Century Gothic"/>
                <w:sz w:val="14"/>
                <w:szCs w:val="14"/>
              </w:rPr>
              <w:t>installed</w:t>
            </w:r>
            <w:r w:rsidR="00C96044"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5F6438C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138A3BD0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92547E5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643F1E8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5B31E093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4ABE12B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0EA0E9A" w14:textId="6BE3490F" w:rsidR="00431196" w:rsidRPr="00240B97" w:rsidRDefault="00760B62" w:rsidP="00760B62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2 I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 xml:space="preserve">T rooms if </w:t>
            </w:r>
            <w:r w:rsidR="00447772">
              <w:rPr>
                <w:rFonts w:ascii="Century Gothic" w:hAnsi="Century Gothic"/>
                <w:sz w:val="14"/>
                <w:szCs w:val="14"/>
              </w:rPr>
              <w:t xml:space="preserve">location is 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>class A or B</w:t>
            </w:r>
            <w:r w:rsidR="00C96044"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E3F1DF0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266C3A8F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10F4689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211AD4A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1D75B600" w14:textId="77777777" w:rsidTr="00AA78DA">
        <w:trPr>
          <w:cantSplit/>
          <w:trHeight w:val="20"/>
        </w:trPr>
        <w:tc>
          <w:tcPr>
            <w:tcW w:w="899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3814870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31C4ACC8" w14:textId="4712E851" w:rsidR="00431196" w:rsidRPr="00240B97" w:rsidRDefault="00760B62" w:rsidP="00AA78DA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Redundant WAN access installed</w:t>
            </w:r>
            <w:r w:rsidR="00C96044"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125420E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6D640546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12B47BD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46BFA7F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08C953D7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7D3EC00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28119936" w14:textId="7D3E2197" w:rsidR="00431196" w:rsidRPr="00240B97" w:rsidRDefault="00431196" w:rsidP="00760B62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Redundant </w:t>
            </w:r>
            <w:r w:rsidR="00447772">
              <w:rPr>
                <w:rFonts w:ascii="Century Gothic" w:hAnsi="Century Gothic"/>
                <w:sz w:val="14"/>
                <w:szCs w:val="14"/>
              </w:rPr>
              <w:t>LAN architecture is installed for business</w:t>
            </w:r>
            <w:r w:rsidR="006B59AE">
              <w:rPr>
                <w:rFonts w:ascii="Century Gothic" w:hAnsi="Century Gothic"/>
                <w:sz w:val="14"/>
                <w:szCs w:val="14"/>
              </w:rPr>
              <w:t>-</w:t>
            </w:r>
            <w:r w:rsidR="00447772">
              <w:rPr>
                <w:rFonts w:ascii="Century Gothic" w:hAnsi="Century Gothic"/>
                <w:sz w:val="14"/>
                <w:szCs w:val="14"/>
              </w:rPr>
              <w:t>critical network cabinets</w:t>
            </w:r>
            <w:r w:rsidR="00C96044"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62F84F5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280C8AC4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43439EE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29EFFD4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06DB21DC" w14:textId="77777777" w:rsidTr="00AA78DA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56866A3" w14:textId="77777777" w:rsidR="00431196" w:rsidRPr="00240B97" w:rsidRDefault="00760B62" w:rsidP="00760B62">
            <w:pPr>
              <w:jc w:val="right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t>6</w:t>
            </w:r>
            <w:r w:rsidR="00431196" w:rsidRPr="00240B97">
              <w:rPr>
                <w:rFonts w:ascii="Century Gothic" w:hAnsi="Century Gothic"/>
                <w:szCs w:val="16"/>
              </w:rPr>
              <w:t>.3.1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13636B6" w14:textId="77777777" w:rsidR="00431196" w:rsidRPr="00240B97" w:rsidRDefault="00AA78DA" w:rsidP="008F3B02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What site is it</w:t>
            </w:r>
            <w:r w:rsidR="008F3B02">
              <w:rPr>
                <w:rFonts w:ascii="Century Gothic" w:hAnsi="Century Gothic"/>
                <w:sz w:val="14"/>
                <w:szCs w:val="14"/>
              </w:rPr>
              <w:t>?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>Class A - Datacenter site.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br/>
              <w:t>Hosting central services for more than 1 site.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br/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sym w:font="Wingdings" w:char="F0E8"/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 xml:space="preserve"> Ext</w:t>
            </w:r>
            <w:r w:rsidR="00240B97" w:rsidRPr="00240B97">
              <w:rPr>
                <w:rFonts w:ascii="Century Gothic" w:hAnsi="Century Gothic"/>
                <w:sz w:val="14"/>
                <w:szCs w:val="14"/>
              </w:rPr>
              <w:t>.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 xml:space="preserve"> high availability requirements.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7DDA022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3C552526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97EF2C1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0633A8B0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6DA33A8F" w14:textId="77777777" w:rsidTr="00AA78DA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FAEB80F" w14:textId="77777777" w:rsidR="00431196" w:rsidRPr="00240B97" w:rsidRDefault="00760B62" w:rsidP="00760B62">
            <w:pPr>
              <w:jc w:val="right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t>6</w:t>
            </w:r>
            <w:r w:rsidR="00431196" w:rsidRPr="00240B97">
              <w:rPr>
                <w:rFonts w:ascii="Century Gothic" w:hAnsi="Century Gothic"/>
                <w:szCs w:val="16"/>
              </w:rPr>
              <w:t>.3.2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CD7E7B3" w14:textId="77777777" w:rsidR="00431196" w:rsidRPr="00240B97" w:rsidRDefault="00AA78DA" w:rsidP="008F3B02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What site</w:t>
            </w:r>
            <w:r w:rsidR="00240B97" w:rsidRPr="00240B97">
              <w:rPr>
                <w:rFonts w:ascii="Century Gothic" w:hAnsi="Century Gothic"/>
                <w:sz w:val="14"/>
                <w:szCs w:val="14"/>
              </w:rPr>
              <w:t xml:space="preserve">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is it</w:t>
            </w:r>
            <w:r w:rsidR="008F3B02">
              <w:rPr>
                <w:rFonts w:ascii="Century Gothic" w:hAnsi="Century Gothic"/>
                <w:sz w:val="14"/>
                <w:szCs w:val="14"/>
              </w:rPr>
              <w:t>?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>Class B – Sites with agreement with customers about a service or a supply chain in a defined and agreed time interval, e.g. JIT/JIS/R&amp;D/D&amp;D/etc. size independent.</w:t>
            </w:r>
            <w:r w:rsidR="00240B97" w:rsidRPr="00240B97">
              <w:rPr>
                <w:rFonts w:ascii="Century Gothic" w:hAnsi="Century Gothic"/>
                <w:sz w:val="14"/>
                <w:szCs w:val="14"/>
              </w:rPr>
              <w:br/>
              <w:t>A d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>owntime of IT service impacts supply chain to the customer.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br/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sym w:font="Wingdings" w:char="F0E8"/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 xml:space="preserve"> High availability requirements.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1E0861C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2D85AFF9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CBCA817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C8962E1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1F1828B6" w14:textId="77777777" w:rsidTr="00AA78DA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A0A84A6" w14:textId="77777777" w:rsidR="00431196" w:rsidRPr="00240B97" w:rsidRDefault="00760B62" w:rsidP="00760B62">
            <w:pPr>
              <w:jc w:val="right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t>6</w:t>
            </w:r>
            <w:r w:rsidR="00431196" w:rsidRPr="00240B97">
              <w:rPr>
                <w:rFonts w:ascii="Century Gothic" w:hAnsi="Century Gothic"/>
                <w:szCs w:val="16"/>
              </w:rPr>
              <w:t>.3.3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08FA227" w14:textId="77777777" w:rsidR="00431196" w:rsidRPr="00240B97" w:rsidRDefault="00240B97" w:rsidP="008F3B02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What site is it</w:t>
            </w:r>
            <w:r w:rsidR="008F3B02">
              <w:rPr>
                <w:rFonts w:ascii="Century Gothic" w:hAnsi="Century Gothic"/>
                <w:sz w:val="14"/>
                <w:szCs w:val="14"/>
              </w:rPr>
              <w:t>?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>Class C - Enhanced sites for manufacturing &amp; Enhances sites for R&amp;D/D&amp;D.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br/>
              <w:t>&gt; 200 users, local services only.</w:t>
            </w:r>
            <w:r w:rsidRPr="00240B97">
              <w:rPr>
                <w:rFonts w:ascii="Century Gothic" w:hAnsi="Century Gothic"/>
                <w:sz w:val="14"/>
                <w:szCs w:val="14"/>
              </w:rPr>
              <w:br/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>A downtime of IT service does not affect the supply chain to the customer.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br/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sym w:font="Wingdings" w:char="F0E8"/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 xml:space="preserve"> Extended availability requirements.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14CA7CE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04CE6A93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DDB299E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BD896A5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67DEEDA9" w14:textId="77777777" w:rsidTr="00AA78DA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CDE8FC0" w14:textId="77777777" w:rsidR="00431196" w:rsidRPr="00240B97" w:rsidRDefault="00760B62" w:rsidP="00760B62">
            <w:pPr>
              <w:jc w:val="right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lastRenderedPageBreak/>
              <w:t>6</w:t>
            </w:r>
            <w:r w:rsidR="00431196" w:rsidRPr="00240B97">
              <w:rPr>
                <w:rFonts w:ascii="Century Gothic" w:hAnsi="Century Gothic"/>
                <w:szCs w:val="16"/>
              </w:rPr>
              <w:t>.3.4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13DBD74" w14:textId="77777777" w:rsidR="00431196" w:rsidRPr="00240B97" w:rsidRDefault="00240B97" w:rsidP="008F3B02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What site is it</w:t>
            </w:r>
            <w:r w:rsidR="008F3B02">
              <w:rPr>
                <w:rFonts w:ascii="Century Gothic" w:hAnsi="Century Gothic"/>
                <w:sz w:val="14"/>
                <w:szCs w:val="14"/>
              </w:rPr>
              <w:t>?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>Class D - Small sites for manufacturing &amp; Customer Offices for R&amp;D/D&amp;D.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br/>
              <w:t>&lt; 200 users, local services only.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br/>
              <w:t>A downtime of IT service does not affect the supply chain to the customer.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br/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sym w:font="Wingdings" w:char="F0E8"/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 xml:space="preserve"> Standard availability requirements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899B2A1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7B6699C3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A25B9E3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0459109C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1D8E44D4" w14:textId="77777777" w:rsidTr="00AA78DA">
        <w:trPr>
          <w:cantSplit/>
        </w:trPr>
        <w:tc>
          <w:tcPr>
            <w:tcW w:w="1008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0670D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 w:val="6"/>
                <w:szCs w:val="6"/>
              </w:rPr>
            </w:pPr>
          </w:p>
        </w:tc>
      </w:tr>
      <w:tr w:rsidR="00431196" w:rsidRPr="00240B97" w14:paraId="0CA2B396" w14:textId="77777777" w:rsidTr="00AA78DA">
        <w:trPr>
          <w:cantSplit/>
        </w:trPr>
        <w:tc>
          <w:tcPr>
            <w:tcW w:w="1008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75F32A17" w14:textId="77777777" w:rsidR="00431196" w:rsidRPr="00240B97" w:rsidRDefault="00240B97" w:rsidP="00240B97">
            <w:pPr>
              <w:pStyle w:val="BodyText"/>
              <w:spacing w:before="80" w:after="80"/>
              <w:rPr>
                <w:rFonts w:ascii="Century Gothic" w:hAnsi="Century Gothic"/>
                <w:b/>
                <w:color w:val="000000"/>
              </w:rPr>
            </w:pPr>
            <w:r w:rsidRPr="00240B97">
              <w:rPr>
                <w:rFonts w:ascii="Century Gothic" w:hAnsi="Century Gothic"/>
                <w:b/>
                <w:bCs/>
                <w:color w:val="000000"/>
              </w:rPr>
              <w:t>7</w:t>
            </w:r>
            <w:r w:rsidR="00431196" w:rsidRPr="00240B97">
              <w:rPr>
                <w:rFonts w:ascii="Century Gothic" w:hAnsi="Century Gothic"/>
                <w:b/>
                <w:bCs/>
                <w:color w:val="000000"/>
              </w:rPr>
              <w:t>. General Requirements</w:t>
            </w:r>
          </w:p>
        </w:tc>
      </w:tr>
      <w:tr w:rsidR="00431196" w:rsidRPr="00240B97" w14:paraId="74D86A58" w14:textId="77777777" w:rsidTr="00AA78DA">
        <w:trPr>
          <w:cantSplit/>
          <w:trHeight w:val="227"/>
        </w:trPr>
        <w:tc>
          <w:tcPr>
            <w:tcW w:w="899" w:type="dxa"/>
            <w:tcBorders>
              <w:lef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58D04573" w14:textId="77777777" w:rsidR="00431196" w:rsidRPr="00240B97" w:rsidRDefault="00431196" w:rsidP="00AA78DA">
            <w:pPr>
              <w:spacing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Pos</w:t>
            </w:r>
          </w:p>
        </w:tc>
        <w:tc>
          <w:tcPr>
            <w:tcW w:w="2934" w:type="dxa"/>
            <w:tcBorders>
              <w:left w:val="nil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49054350" w14:textId="77777777" w:rsidR="00431196" w:rsidRPr="00240B97" w:rsidRDefault="00431196" w:rsidP="00AA78DA">
            <w:pPr>
              <w:spacing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Requirement</w:t>
            </w:r>
          </w:p>
        </w:tc>
        <w:tc>
          <w:tcPr>
            <w:tcW w:w="2935" w:type="dxa"/>
            <w:gridSpan w:val="2"/>
            <w:shd w:val="clear" w:color="auto" w:fill="F3F3F3"/>
            <w:tcMar>
              <w:top w:w="57" w:type="dxa"/>
              <w:bottom w:w="57" w:type="dxa"/>
            </w:tcMar>
          </w:tcPr>
          <w:p w14:paraId="69F43B89" w14:textId="77777777" w:rsidR="00431196" w:rsidRPr="00240B97" w:rsidRDefault="00431196" w:rsidP="00AA78DA">
            <w:pPr>
              <w:spacing w:beforeLines="20" w:before="48"/>
              <w:rPr>
                <w:rFonts w:ascii="Century Gothic" w:hAnsi="Century Gothic"/>
                <w:b/>
                <w:szCs w:val="16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Status / Difference / Situation</w:t>
            </w:r>
            <w:r w:rsidRPr="00240B97">
              <w:rPr>
                <w:rFonts w:ascii="Century Gothic" w:hAnsi="Century Gothic"/>
                <w:b/>
                <w:sz w:val="20"/>
                <w:szCs w:val="20"/>
              </w:rPr>
              <w:br/>
            </w:r>
            <w:r w:rsidRPr="00240B97">
              <w:rPr>
                <w:rFonts w:ascii="Century Gothic" w:hAnsi="Century Gothic"/>
                <w:bCs/>
                <w:sz w:val="12"/>
                <w:szCs w:val="12"/>
              </w:rPr>
              <w:t xml:space="preserve">Enter value(s) if </w:t>
            </w:r>
            <w:proofErr w:type="gramStart"/>
            <w:r w:rsidRPr="00240B97">
              <w:rPr>
                <w:rFonts w:ascii="Century Gothic" w:hAnsi="Century Gothic"/>
                <w:bCs/>
                <w:sz w:val="12"/>
                <w:szCs w:val="12"/>
              </w:rPr>
              <w:t>requested, or</w:t>
            </w:r>
            <w:proofErr w:type="gramEnd"/>
            <w:r w:rsidRPr="00240B97">
              <w:rPr>
                <w:rFonts w:ascii="Century Gothic" w:hAnsi="Century Gothic"/>
                <w:bCs/>
                <w:sz w:val="12"/>
                <w:szCs w:val="12"/>
              </w:rPr>
              <w:t xml:space="preserve"> enter OK. </w:t>
            </w:r>
            <w:r w:rsidR="005D2B17">
              <w:rPr>
                <w:rFonts w:ascii="Century Gothic" w:hAnsi="Century Gothic"/>
                <w:bCs/>
                <w:sz w:val="12"/>
                <w:szCs w:val="12"/>
              </w:rPr>
              <w:br/>
            </w:r>
            <w:r w:rsidRPr="00240B97">
              <w:rPr>
                <w:rFonts w:ascii="Century Gothic" w:hAnsi="Century Gothic"/>
                <w:bCs/>
                <w:sz w:val="12"/>
                <w:szCs w:val="12"/>
              </w:rPr>
              <w:t>If not in line with FAU-I-LSG-5251, describe the difference.</w:t>
            </w:r>
            <w:r w:rsidR="00A746B5">
              <w:rPr>
                <w:rFonts w:ascii="Century Gothic" w:hAnsi="Century Gothic"/>
                <w:bCs/>
                <w:sz w:val="12"/>
                <w:szCs w:val="12"/>
              </w:rPr>
              <w:t xml:space="preserve"> If not applicable, enter N/A.</w:t>
            </w:r>
          </w:p>
        </w:tc>
        <w:tc>
          <w:tcPr>
            <w:tcW w:w="3321" w:type="dxa"/>
            <w:gridSpan w:val="2"/>
            <w:tcBorders>
              <w:righ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599CF10D" w14:textId="77777777" w:rsidR="00431196" w:rsidRPr="00240B97" w:rsidRDefault="00431196" w:rsidP="00AA78DA">
            <w:pPr>
              <w:spacing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Corrective actions</w:t>
            </w:r>
          </w:p>
        </w:tc>
      </w:tr>
      <w:tr w:rsidR="00431196" w:rsidRPr="00240B97" w14:paraId="506F6B36" w14:textId="77777777" w:rsidTr="00AA78DA">
        <w:trPr>
          <w:cantSplit/>
        </w:trPr>
        <w:tc>
          <w:tcPr>
            <w:tcW w:w="899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D749E04" w14:textId="77777777" w:rsidR="00431196" w:rsidRPr="00240B97" w:rsidRDefault="00240B97" w:rsidP="00240B97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t>7</w:t>
            </w:r>
            <w:r w:rsidR="00431196" w:rsidRPr="00240B97">
              <w:rPr>
                <w:rFonts w:ascii="Century Gothic" w:hAnsi="Century Gothic"/>
                <w:szCs w:val="16"/>
              </w:rPr>
              <w:t>.1</w:t>
            </w: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DDED698" w14:textId="77777777" w:rsidR="00431196" w:rsidRPr="00240B97" w:rsidRDefault="00431196" w:rsidP="00240B97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Natural hazard assessment from Group Insurance Department shows no risk</w:t>
            </w:r>
            <w:r w:rsidR="00C96044"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8DB6894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 w:val="restart"/>
          </w:tcPr>
          <w:p w14:paraId="3447A3D9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B658A82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 w:val="restart"/>
            <w:tcBorders>
              <w:left w:val="nil"/>
              <w:right w:val="single" w:sz="4" w:space="0" w:color="auto"/>
            </w:tcBorders>
            <w:vAlign w:val="bottom"/>
          </w:tcPr>
          <w:p w14:paraId="417F6C6D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1C0C86D4" w14:textId="77777777" w:rsidTr="00AA78DA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D70D9BF" w14:textId="77777777" w:rsidR="00431196" w:rsidRPr="00240B97" w:rsidRDefault="004B76DB" w:rsidP="004B76DB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7</w:t>
            </w:r>
            <w:r w:rsidR="00431196" w:rsidRPr="00240B97">
              <w:rPr>
                <w:rFonts w:ascii="Century Gothic" w:hAnsi="Century Gothic"/>
                <w:szCs w:val="16"/>
              </w:rPr>
              <w:t>.2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4D5E5A24" w14:textId="61A13F04" w:rsidR="003043C3" w:rsidRPr="00240B97" w:rsidRDefault="00595904" w:rsidP="004B76DB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Risk analysis for the location of the IT system room(s) has been done.</w:t>
            </w:r>
            <w:r>
              <w:rPr>
                <w:rFonts w:ascii="Century Gothic" w:hAnsi="Century Gothic"/>
                <w:sz w:val="14"/>
                <w:szCs w:val="14"/>
              </w:rPr>
              <w:br/>
              <w:t>No risks around IT system room(s).</w:t>
            </w:r>
          </w:p>
        </w:tc>
        <w:tc>
          <w:tcPr>
            <w:tcW w:w="2775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</w:tcPr>
          <w:p w14:paraId="37B4E42E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</w:tcPr>
          <w:p w14:paraId="31A28F08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</w:tcPr>
          <w:p w14:paraId="4455E2F9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DF145B9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292A5EAE" w14:textId="77777777" w:rsidTr="00AA78DA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79D2478" w14:textId="4B786096" w:rsidR="00431196" w:rsidRPr="00240B97" w:rsidRDefault="00DF035E" w:rsidP="00AA78DA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7</w:t>
            </w:r>
            <w:r w:rsidR="00431196" w:rsidRPr="00240B97">
              <w:rPr>
                <w:rFonts w:ascii="Century Gothic" w:hAnsi="Century Gothic"/>
                <w:szCs w:val="16"/>
              </w:rPr>
              <w:t>.3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28CE4F0" w14:textId="690ABB81" w:rsidR="00431196" w:rsidRPr="00240B97" w:rsidRDefault="00431196" w:rsidP="00AA78DA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Size of IT system room fits to needs and provides res</w:t>
            </w:r>
            <w:r w:rsidR="004B76DB">
              <w:rPr>
                <w:rFonts w:ascii="Century Gothic" w:hAnsi="Century Gothic"/>
                <w:sz w:val="14"/>
                <w:szCs w:val="14"/>
              </w:rPr>
              <w:t>erve for future growth</w:t>
            </w:r>
            <w:r w:rsidR="00C96044"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237A0C2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2B1EF697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DE6B69A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6F8282E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0B7DD7C9" w14:textId="77777777" w:rsidTr="008E4C5A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97EF753" w14:textId="73914C28" w:rsidR="00431196" w:rsidRPr="00240B97" w:rsidRDefault="00DF035E" w:rsidP="00AA78DA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7</w:t>
            </w:r>
            <w:r w:rsidR="00431196" w:rsidRPr="00240B97">
              <w:rPr>
                <w:rFonts w:ascii="Century Gothic" w:hAnsi="Century Gothic"/>
                <w:szCs w:val="16"/>
              </w:rPr>
              <w:t>.4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6E31B3E" w14:textId="1264019B" w:rsidR="00431196" w:rsidRPr="00240B97" w:rsidRDefault="00431196" w:rsidP="004B76DB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Stock area </w:t>
            </w:r>
            <w:r w:rsidR="003043C3">
              <w:rPr>
                <w:rFonts w:ascii="Century Gothic" w:hAnsi="Century Gothic"/>
                <w:sz w:val="14"/>
                <w:szCs w:val="14"/>
              </w:rPr>
              <w:t xml:space="preserve">must be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provided at a useful size, minimum 10m² (108ft²)</w:t>
            </w:r>
            <w:r w:rsidR="00595904">
              <w:rPr>
                <w:rFonts w:ascii="Century Gothic" w:hAnsi="Century Gothic"/>
                <w:sz w:val="14"/>
                <w:szCs w:val="14"/>
              </w:rPr>
              <w:t>, and at a suitable location</w:t>
            </w:r>
            <w:r w:rsidR="00C96044"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1990F8A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67F5D7E7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D68B0A7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44DE604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496DE14F" w14:textId="77777777" w:rsidTr="008E4C5A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5CBF390" w14:textId="74AFA12F" w:rsidR="00431196" w:rsidRPr="00240B97" w:rsidRDefault="00DF035E" w:rsidP="00AA78DA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7</w:t>
            </w:r>
            <w:r w:rsidR="00431196" w:rsidRPr="00240B97">
              <w:rPr>
                <w:rFonts w:ascii="Century Gothic" w:hAnsi="Century Gothic"/>
                <w:szCs w:val="16"/>
              </w:rPr>
              <w:t>.5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C4BC856" w14:textId="2783A9B0" w:rsidR="00431196" w:rsidRPr="00240B97" w:rsidRDefault="00595904" w:rsidP="004B76DB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A s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 xml:space="preserve">econdary IT system room or secondary datacenter is available with </w:t>
            </w:r>
            <w:r w:rsidR="004B76DB">
              <w:rPr>
                <w:rFonts w:ascii="Century Gothic" w:hAnsi="Century Gothic"/>
                <w:sz w:val="14"/>
                <w:szCs w:val="14"/>
              </w:rPr>
              <w:t xml:space="preserve">complementary 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 xml:space="preserve">infrastructure </w:t>
            </w:r>
            <w:r w:rsidR="004B76DB">
              <w:rPr>
                <w:rFonts w:ascii="Century Gothic" w:hAnsi="Century Gothic"/>
                <w:sz w:val="14"/>
                <w:szCs w:val="14"/>
              </w:rPr>
              <w:t xml:space="preserve">and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mirrored </w:t>
            </w:r>
            <w:r w:rsidR="004B76DB">
              <w:rPr>
                <w:rFonts w:ascii="Century Gothic" w:hAnsi="Century Gothic"/>
                <w:sz w:val="14"/>
                <w:szCs w:val="14"/>
              </w:rPr>
              <w:t xml:space="preserve">data 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>to the primary room</w:t>
            </w:r>
            <w:r>
              <w:rPr>
                <w:rFonts w:ascii="Century Gothic" w:hAnsi="Century Gothic"/>
                <w:sz w:val="14"/>
                <w:szCs w:val="14"/>
              </w:rPr>
              <w:t xml:space="preserve">. Location </w:t>
            </w:r>
            <w:r w:rsidR="003043C3">
              <w:rPr>
                <w:rFonts w:ascii="Century Gothic" w:hAnsi="Century Gothic"/>
                <w:sz w:val="14"/>
                <w:szCs w:val="14"/>
              </w:rPr>
              <w:t xml:space="preserve">must be 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 xml:space="preserve">at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a </w:t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>separa</w:t>
            </w:r>
            <w:r w:rsidR="004B76DB">
              <w:rPr>
                <w:rFonts w:ascii="Century Gothic" w:hAnsi="Century Gothic"/>
                <w:sz w:val="14"/>
                <w:szCs w:val="14"/>
              </w:rPr>
              <w:t>te fire compartment or building</w:t>
            </w:r>
            <w:r w:rsidR="00C96044">
              <w:rPr>
                <w:rFonts w:ascii="Century Gothic" w:hAnsi="Century Gothic"/>
                <w:sz w:val="14"/>
                <w:szCs w:val="14"/>
              </w:rPr>
              <w:t>.</w:t>
            </w:r>
            <w:r w:rsidR="004B76DB">
              <w:rPr>
                <w:rFonts w:ascii="Century Gothic" w:hAnsi="Century Gothic"/>
                <w:sz w:val="14"/>
                <w:szCs w:val="14"/>
              </w:rPr>
              <w:br/>
            </w:r>
            <w:r w:rsidR="00431196" w:rsidRPr="00240B97">
              <w:rPr>
                <w:rFonts w:ascii="Century Gothic" w:hAnsi="Century Gothic"/>
                <w:sz w:val="14"/>
                <w:szCs w:val="14"/>
              </w:rPr>
              <w:t>Redundan</w:t>
            </w:r>
            <w:r w:rsidR="004B76DB">
              <w:rPr>
                <w:rFonts w:ascii="Century Gothic" w:hAnsi="Century Gothic"/>
                <w:sz w:val="14"/>
                <w:szCs w:val="14"/>
              </w:rPr>
              <w:t xml:space="preserve">t supply structure </w:t>
            </w:r>
            <w:r w:rsidR="003043C3">
              <w:rPr>
                <w:rFonts w:ascii="Century Gothic" w:hAnsi="Century Gothic"/>
                <w:sz w:val="14"/>
                <w:szCs w:val="14"/>
              </w:rPr>
              <w:t xml:space="preserve">must be </w:t>
            </w:r>
            <w:r w:rsidR="004B76DB">
              <w:rPr>
                <w:rFonts w:ascii="Century Gothic" w:hAnsi="Century Gothic"/>
                <w:sz w:val="14"/>
                <w:szCs w:val="14"/>
              </w:rPr>
              <w:t>installed</w:t>
            </w:r>
            <w:r w:rsidR="00C96044"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25149CE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33895760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6E9DB50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448F52F2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43906DD0" w14:textId="77777777" w:rsidTr="00AA78DA">
        <w:trPr>
          <w:cantSplit/>
        </w:trPr>
        <w:tc>
          <w:tcPr>
            <w:tcW w:w="10089" w:type="dxa"/>
            <w:gridSpan w:val="6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76973E9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 w:val="6"/>
                <w:szCs w:val="6"/>
              </w:rPr>
            </w:pPr>
          </w:p>
        </w:tc>
      </w:tr>
      <w:tr w:rsidR="00595904" w:rsidRPr="00240B97" w14:paraId="7A92EDAA" w14:textId="77777777" w:rsidTr="00595904">
        <w:trPr>
          <w:cantSplit/>
        </w:trPr>
        <w:tc>
          <w:tcPr>
            <w:tcW w:w="10089" w:type="dxa"/>
            <w:gridSpan w:val="6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2F6CC373" w14:textId="6039587B" w:rsidR="00595904" w:rsidRPr="00240B97" w:rsidRDefault="00595904" w:rsidP="00595904">
            <w:pPr>
              <w:pStyle w:val="BodyText"/>
              <w:spacing w:before="80" w:after="80"/>
              <w:rPr>
                <w:rFonts w:ascii="Century Gothic" w:hAnsi="Century Gothic"/>
                <w:b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8</w:t>
            </w:r>
            <w:r w:rsidRPr="00240B97">
              <w:rPr>
                <w:rFonts w:ascii="Century Gothic" w:hAnsi="Century Gothic"/>
                <w:b/>
                <w:bCs/>
                <w:color w:val="000000"/>
              </w:rPr>
              <w:t xml:space="preserve">. </w:t>
            </w:r>
            <w:r>
              <w:rPr>
                <w:rFonts w:ascii="Century Gothic" w:hAnsi="Century Gothic"/>
                <w:b/>
                <w:bCs/>
                <w:color w:val="000000"/>
              </w:rPr>
              <w:t>MDC Micro-</w:t>
            </w:r>
            <w:r w:rsidRPr="00240B97">
              <w:rPr>
                <w:rFonts w:ascii="Century Gothic" w:hAnsi="Century Gothic"/>
                <w:b/>
                <w:bCs/>
                <w:color w:val="000000"/>
              </w:rPr>
              <w:t>Datacenter</w:t>
            </w:r>
          </w:p>
        </w:tc>
      </w:tr>
      <w:tr w:rsidR="00595904" w:rsidRPr="00240B97" w14:paraId="12671DDD" w14:textId="77777777" w:rsidTr="00171E45">
        <w:trPr>
          <w:cantSplit/>
        </w:trPr>
        <w:tc>
          <w:tcPr>
            <w:tcW w:w="899" w:type="dxa"/>
            <w:tcBorders>
              <w:lef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71B47942" w14:textId="77777777" w:rsidR="00595904" w:rsidRPr="00240B97" w:rsidRDefault="00595904" w:rsidP="00595904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Pos</w:t>
            </w:r>
          </w:p>
        </w:tc>
        <w:tc>
          <w:tcPr>
            <w:tcW w:w="2934" w:type="dxa"/>
            <w:tcBorders>
              <w:left w:val="nil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339CC566" w14:textId="77777777" w:rsidR="00595904" w:rsidRPr="00240B97" w:rsidRDefault="00595904" w:rsidP="00595904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Requirement</w:t>
            </w:r>
          </w:p>
        </w:tc>
        <w:tc>
          <w:tcPr>
            <w:tcW w:w="2935" w:type="dxa"/>
            <w:gridSpan w:val="2"/>
            <w:shd w:val="clear" w:color="auto" w:fill="F3F3F3"/>
            <w:tcMar>
              <w:top w:w="57" w:type="dxa"/>
              <w:bottom w:w="57" w:type="dxa"/>
            </w:tcMar>
          </w:tcPr>
          <w:p w14:paraId="204DAD9A" w14:textId="77777777" w:rsidR="00595904" w:rsidRPr="00240B97" w:rsidRDefault="00595904" w:rsidP="00595904">
            <w:pPr>
              <w:spacing w:beforeLines="20" w:before="48"/>
              <w:rPr>
                <w:rFonts w:ascii="Century Gothic" w:hAnsi="Century Gothic"/>
                <w:b/>
                <w:szCs w:val="16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Status / Difference / Situation</w:t>
            </w:r>
            <w:r w:rsidRPr="00240B97">
              <w:rPr>
                <w:rFonts w:ascii="Century Gothic" w:hAnsi="Century Gothic"/>
                <w:b/>
                <w:sz w:val="20"/>
                <w:szCs w:val="20"/>
              </w:rPr>
              <w:br/>
            </w:r>
            <w:r w:rsidRPr="00240B97">
              <w:rPr>
                <w:rFonts w:ascii="Century Gothic" w:hAnsi="Century Gothic"/>
                <w:bCs/>
                <w:sz w:val="12"/>
                <w:szCs w:val="12"/>
              </w:rPr>
              <w:t xml:space="preserve">Enter value(s) if </w:t>
            </w:r>
            <w:proofErr w:type="gramStart"/>
            <w:r w:rsidRPr="00240B97">
              <w:rPr>
                <w:rFonts w:ascii="Century Gothic" w:hAnsi="Century Gothic"/>
                <w:bCs/>
                <w:sz w:val="12"/>
                <w:szCs w:val="12"/>
              </w:rPr>
              <w:t>requested, or</w:t>
            </w:r>
            <w:proofErr w:type="gramEnd"/>
            <w:r w:rsidRPr="00240B97">
              <w:rPr>
                <w:rFonts w:ascii="Century Gothic" w:hAnsi="Century Gothic"/>
                <w:bCs/>
                <w:sz w:val="12"/>
                <w:szCs w:val="12"/>
              </w:rPr>
              <w:t xml:space="preserve"> enter OK. </w:t>
            </w:r>
            <w:r>
              <w:rPr>
                <w:rFonts w:ascii="Century Gothic" w:hAnsi="Century Gothic"/>
                <w:bCs/>
                <w:sz w:val="12"/>
                <w:szCs w:val="12"/>
              </w:rPr>
              <w:br/>
            </w:r>
            <w:r w:rsidRPr="00240B97">
              <w:rPr>
                <w:rFonts w:ascii="Century Gothic" w:hAnsi="Century Gothic"/>
                <w:bCs/>
                <w:sz w:val="12"/>
                <w:szCs w:val="12"/>
              </w:rPr>
              <w:t>If not in line with FAU-I-LSG-5251, describe the difference.</w:t>
            </w:r>
            <w:r>
              <w:rPr>
                <w:rFonts w:ascii="Century Gothic" w:hAnsi="Century Gothic"/>
                <w:bCs/>
                <w:sz w:val="12"/>
                <w:szCs w:val="12"/>
              </w:rPr>
              <w:t xml:space="preserve"> If not applicable, enter N/A.</w:t>
            </w:r>
          </w:p>
        </w:tc>
        <w:tc>
          <w:tcPr>
            <w:tcW w:w="3321" w:type="dxa"/>
            <w:gridSpan w:val="2"/>
            <w:tcBorders>
              <w:righ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5F09B4BA" w14:textId="77777777" w:rsidR="00595904" w:rsidRPr="00240B97" w:rsidRDefault="00595904" w:rsidP="00595904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Corrective actions</w:t>
            </w:r>
          </w:p>
        </w:tc>
      </w:tr>
      <w:tr w:rsidR="00595904" w:rsidRPr="00240B97" w14:paraId="6B361600" w14:textId="77777777" w:rsidTr="007021FA">
        <w:trPr>
          <w:cantSplit/>
        </w:trPr>
        <w:tc>
          <w:tcPr>
            <w:tcW w:w="899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8F1560B" w14:textId="77777777" w:rsidR="00595904" w:rsidRPr="00240B97" w:rsidRDefault="00595904" w:rsidP="00595904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8</w:t>
            </w:r>
            <w:r w:rsidRPr="00240B97">
              <w:rPr>
                <w:rFonts w:ascii="Century Gothic" w:hAnsi="Century Gothic"/>
                <w:szCs w:val="16"/>
              </w:rPr>
              <w:t>.1</w:t>
            </w:r>
          </w:p>
        </w:tc>
        <w:tc>
          <w:tcPr>
            <w:tcW w:w="2934" w:type="dxa"/>
            <w:tcBorders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D7EA4A8" w14:textId="49DBD35C" w:rsidR="007021FA" w:rsidRPr="00240B97" w:rsidRDefault="00595904" w:rsidP="008E4C5A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 xml:space="preserve">Faurecia standard MDC </w:t>
            </w:r>
            <w:r w:rsidR="008E4C5A">
              <w:rPr>
                <w:rFonts w:ascii="Century Gothic" w:hAnsi="Century Gothic"/>
                <w:sz w:val="14"/>
                <w:szCs w:val="14"/>
              </w:rPr>
              <w:t xml:space="preserve">with Faurecia standard configuration </w:t>
            </w:r>
            <w:r>
              <w:rPr>
                <w:rFonts w:ascii="Century Gothic" w:hAnsi="Century Gothic"/>
                <w:sz w:val="14"/>
                <w:szCs w:val="14"/>
              </w:rPr>
              <w:t>is installed</w:t>
            </w:r>
            <w:r w:rsidR="007021FA"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E7FB7DD" w14:textId="77777777" w:rsidR="00595904" w:rsidRPr="00524560" w:rsidRDefault="00595904" w:rsidP="00595904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tcBorders>
              <w:bottom w:val="single" w:sz="4" w:space="0" w:color="auto"/>
            </w:tcBorders>
            <w:shd w:val="clear" w:color="auto" w:fill="auto"/>
          </w:tcPr>
          <w:p w14:paraId="04BD9CCA" w14:textId="77777777" w:rsidR="00595904" w:rsidRPr="00524560" w:rsidRDefault="00595904" w:rsidP="00595904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9349C77" w14:textId="757F6271" w:rsidR="00171E45" w:rsidRPr="00524560" w:rsidRDefault="00595904" w:rsidP="00171E45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72636C13" w14:textId="77777777" w:rsidR="00595904" w:rsidRPr="00240B97" w:rsidRDefault="00595904" w:rsidP="00595904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171E45" w:rsidRPr="00240B97" w14:paraId="78C99903" w14:textId="77777777" w:rsidTr="007021FA">
        <w:trPr>
          <w:cantSplit/>
        </w:trPr>
        <w:tc>
          <w:tcPr>
            <w:tcW w:w="899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E070F42" w14:textId="77777777" w:rsidR="00171E45" w:rsidRDefault="00171E45" w:rsidP="00171E45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4FE14605" w14:textId="6782DDFB" w:rsidR="00171E45" w:rsidRDefault="007021FA" w:rsidP="00171E45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Power supply cables, p</w:t>
            </w:r>
            <w:r w:rsidRPr="00240B97">
              <w:rPr>
                <w:rFonts w:ascii="Century Gothic" w:hAnsi="Century Gothic"/>
                <w:sz w:val="14"/>
                <w:szCs w:val="14"/>
              </w:rPr>
              <w:t>ipes for cooling medium and outdoor units are protected against sabotage.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0480F00" w14:textId="5773335B" w:rsidR="00171E45" w:rsidRPr="00524560" w:rsidRDefault="00171E45" w:rsidP="00171E45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743D08" w14:textId="77777777" w:rsidR="00171E45" w:rsidRPr="00524560" w:rsidRDefault="00171E45" w:rsidP="00171E45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1562112" w14:textId="7985FFEC" w:rsidR="00171E45" w:rsidRPr="00524560" w:rsidRDefault="00171E45" w:rsidP="00171E45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tcBorders>
              <w:left w:val="nil"/>
              <w:right w:val="single" w:sz="4" w:space="0" w:color="auto"/>
            </w:tcBorders>
            <w:vAlign w:val="bottom"/>
          </w:tcPr>
          <w:p w14:paraId="603F55C0" w14:textId="77777777" w:rsidR="00171E45" w:rsidRPr="00240B97" w:rsidRDefault="00171E45" w:rsidP="00171E45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7021FA" w:rsidRPr="00240B97" w14:paraId="55467DA1" w14:textId="77777777" w:rsidTr="007021FA">
        <w:trPr>
          <w:cantSplit/>
        </w:trPr>
        <w:tc>
          <w:tcPr>
            <w:tcW w:w="899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EE15BBA" w14:textId="77777777" w:rsidR="007021FA" w:rsidRDefault="007021FA" w:rsidP="007021FA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4688B65A" w14:textId="24F5642C" w:rsidR="007021FA" w:rsidRPr="00240B97" w:rsidRDefault="007021FA" w:rsidP="007021FA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Power supply cables are installed on separate routes to the MDC.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5C874FD" w14:textId="65AD2C09" w:rsidR="007021FA" w:rsidRPr="00524560" w:rsidRDefault="007021FA" w:rsidP="007021F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3CBCAA" w14:textId="77777777" w:rsidR="007021FA" w:rsidRPr="00524560" w:rsidRDefault="007021FA" w:rsidP="007021F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31EACCA" w14:textId="3F7F4FC7" w:rsidR="007021FA" w:rsidRPr="00524560" w:rsidRDefault="007021FA" w:rsidP="007021F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tcBorders>
              <w:left w:val="nil"/>
              <w:right w:val="single" w:sz="4" w:space="0" w:color="auto"/>
            </w:tcBorders>
            <w:vAlign w:val="bottom"/>
          </w:tcPr>
          <w:p w14:paraId="1AD76B92" w14:textId="77777777" w:rsidR="007021FA" w:rsidRPr="00240B97" w:rsidRDefault="007021FA" w:rsidP="007021F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7021FA" w:rsidRPr="00240B97" w14:paraId="12FCB2CE" w14:textId="77777777" w:rsidTr="007021FA">
        <w:trPr>
          <w:cantSplit/>
        </w:trPr>
        <w:tc>
          <w:tcPr>
            <w:tcW w:w="899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DAA1EBE" w14:textId="77777777" w:rsidR="007021FA" w:rsidRDefault="007021FA" w:rsidP="007021FA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526A0CA7" w14:textId="46E2D5DD" w:rsidR="007021FA" w:rsidRDefault="007021FA" w:rsidP="007021FA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Outdoor units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are placed apart,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pipes for cooling medium are installed on separate routes.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9745442" w14:textId="42F47E54" w:rsidR="007021FA" w:rsidRPr="00524560" w:rsidRDefault="007021FA" w:rsidP="007021F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D14FE8" w14:textId="77777777" w:rsidR="007021FA" w:rsidRPr="00524560" w:rsidRDefault="007021FA" w:rsidP="007021F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EF3284A" w14:textId="389F4438" w:rsidR="007021FA" w:rsidRPr="00524560" w:rsidRDefault="007021FA" w:rsidP="007021F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tcBorders>
              <w:left w:val="nil"/>
              <w:right w:val="single" w:sz="4" w:space="0" w:color="auto"/>
            </w:tcBorders>
            <w:vAlign w:val="bottom"/>
          </w:tcPr>
          <w:p w14:paraId="215D4A6B" w14:textId="77777777" w:rsidR="007021FA" w:rsidRPr="00240B97" w:rsidRDefault="007021FA" w:rsidP="007021F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1201BAA3" w14:textId="77777777" w:rsidTr="007021FA">
        <w:trPr>
          <w:cantSplit/>
        </w:trPr>
        <w:tc>
          <w:tcPr>
            <w:tcW w:w="899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F07FCF0" w14:textId="77777777" w:rsidR="00015880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207F77EE" w14:textId="43CECF41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Outdoor units are protected against direct sunlight.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52898F0" w14:textId="6FF1D8FC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8000DD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6ADD14F" w14:textId="2C1E3CBA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tcBorders>
              <w:left w:val="nil"/>
              <w:right w:val="single" w:sz="4" w:space="0" w:color="auto"/>
            </w:tcBorders>
            <w:vAlign w:val="bottom"/>
          </w:tcPr>
          <w:p w14:paraId="0543B84B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72D58CB0" w14:textId="77777777" w:rsidTr="007021FA">
        <w:trPr>
          <w:cantSplit/>
        </w:trPr>
        <w:tc>
          <w:tcPr>
            <w:tcW w:w="899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389F0CC" w14:textId="77777777" w:rsidR="00015880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4DE784F2" w14:textId="24D7D976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MDC operation status, alerts and errors are forwarded to the responsible teams.</w:t>
            </w:r>
            <w:r>
              <w:rPr>
                <w:rFonts w:ascii="Century Gothic" w:hAnsi="Century Gothic"/>
                <w:sz w:val="14"/>
                <w:szCs w:val="14"/>
              </w:rPr>
              <w:br/>
              <w:t>Enter last check date: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5E412A7" w14:textId="07BE47D5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AC693B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64DF119" w14:textId="29D66031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tcBorders>
              <w:left w:val="nil"/>
              <w:right w:val="single" w:sz="4" w:space="0" w:color="auto"/>
            </w:tcBorders>
            <w:vAlign w:val="bottom"/>
          </w:tcPr>
          <w:p w14:paraId="37271ECE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0469F964" w14:textId="77777777" w:rsidTr="007021FA">
        <w:trPr>
          <w:cantSplit/>
        </w:trPr>
        <w:tc>
          <w:tcPr>
            <w:tcW w:w="899" w:type="dxa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98865F7" w14:textId="77777777" w:rsidR="00015880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0BC98AF" w14:textId="0B83701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MDC is operated with maintenance contract. Last inspection shows no issue.</w:t>
            </w:r>
            <w:r>
              <w:rPr>
                <w:rFonts w:ascii="Century Gothic" w:hAnsi="Century Gothic"/>
                <w:sz w:val="14"/>
                <w:szCs w:val="14"/>
              </w:rPr>
              <w:br/>
              <w:t>Enter last check date: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E3A65A3" w14:textId="1891511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5A05EA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5A1CAD5" w14:textId="19E09708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EF2BA4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23805159" w14:textId="77777777" w:rsidTr="00171E45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6F5B1B0" w14:textId="77777777" w:rsidR="00015880" w:rsidRPr="00171E45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 w:val="6"/>
                <w:szCs w:val="6"/>
              </w:rPr>
            </w:pPr>
          </w:p>
        </w:tc>
        <w:tc>
          <w:tcPr>
            <w:tcW w:w="2934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AAE7445" w14:textId="77777777" w:rsidR="00015880" w:rsidRPr="00171E45" w:rsidRDefault="00015880" w:rsidP="00015880">
            <w:pPr>
              <w:rPr>
                <w:rFonts w:ascii="Century Gothic" w:hAnsi="Century Gothic"/>
                <w:sz w:val="4"/>
                <w:szCs w:val="4"/>
              </w:rPr>
            </w:pP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1AF51E8" w14:textId="77777777" w:rsidR="00015880" w:rsidRPr="00171E45" w:rsidRDefault="00015880" w:rsidP="00015880">
            <w:pPr>
              <w:rPr>
                <w:rFonts w:ascii="Century Gothic" w:hAnsi="Century Gothic"/>
                <w:sz w:val="4"/>
                <w:szCs w:val="4"/>
              </w:rPr>
            </w:pP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E61F20" w14:textId="77777777" w:rsidR="00015880" w:rsidRPr="00171E45" w:rsidRDefault="00015880" w:rsidP="00015880">
            <w:pPr>
              <w:rPr>
                <w:rFonts w:ascii="Century Gothic" w:hAnsi="Century Gothic"/>
                <w:sz w:val="4"/>
                <w:szCs w:val="4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044F368" w14:textId="77777777" w:rsidR="00015880" w:rsidRPr="00171E45" w:rsidRDefault="00015880" w:rsidP="00015880">
            <w:pPr>
              <w:rPr>
                <w:rFonts w:ascii="Century Gothic" w:hAnsi="Century Gothic"/>
                <w:sz w:val="4"/>
                <w:szCs w:val="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03A9C05" w14:textId="77777777" w:rsidR="00015880" w:rsidRPr="00171E45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 w:val="4"/>
                <w:szCs w:val="4"/>
              </w:rPr>
            </w:pPr>
          </w:p>
        </w:tc>
      </w:tr>
      <w:tr w:rsidR="00015880" w:rsidRPr="00240B97" w14:paraId="01E4D089" w14:textId="77777777" w:rsidTr="00AA78DA">
        <w:trPr>
          <w:cantSplit/>
        </w:trPr>
        <w:tc>
          <w:tcPr>
            <w:tcW w:w="10089" w:type="dxa"/>
            <w:gridSpan w:val="6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16D198EF" w14:textId="132F2D21" w:rsidR="00015880" w:rsidRPr="00240B97" w:rsidRDefault="00015880" w:rsidP="00015880">
            <w:pPr>
              <w:pStyle w:val="BodyText"/>
              <w:spacing w:before="80" w:after="80"/>
              <w:rPr>
                <w:rFonts w:ascii="Century Gothic" w:hAnsi="Century Gothic"/>
                <w:b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9</w:t>
            </w:r>
            <w:r w:rsidRPr="00240B97">
              <w:rPr>
                <w:rFonts w:ascii="Century Gothic" w:hAnsi="Century Gothic"/>
                <w:b/>
                <w:bCs/>
                <w:color w:val="000000"/>
              </w:rPr>
              <w:t>. Datacenter / IT system room construction</w:t>
            </w:r>
          </w:p>
        </w:tc>
      </w:tr>
      <w:tr w:rsidR="00015880" w:rsidRPr="00240B97" w14:paraId="3C0B4155" w14:textId="77777777" w:rsidTr="00AA78DA">
        <w:trPr>
          <w:cantSplit/>
        </w:trPr>
        <w:tc>
          <w:tcPr>
            <w:tcW w:w="899" w:type="dxa"/>
            <w:tcBorders>
              <w:lef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4220C4BA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Pos</w:t>
            </w:r>
          </w:p>
        </w:tc>
        <w:tc>
          <w:tcPr>
            <w:tcW w:w="2934" w:type="dxa"/>
            <w:tcBorders>
              <w:left w:val="nil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7E27ECCF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Requirement</w:t>
            </w:r>
          </w:p>
        </w:tc>
        <w:tc>
          <w:tcPr>
            <w:tcW w:w="2935" w:type="dxa"/>
            <w:gridSpan w:val="2"/>
            <w:shd w:val="clear" w:color="auto" w:fill="F3F3F3"/>
            <w:tcMar>
              <w:top w:w="57" w:type="dxa"/>
              <w:bottom w:w="57" w:type="dxa"/>
            </w:tcMar>
          </w:tcPr>
          <w:p w14:paraId="5CB4BEDA" w14:textId="77777777" w:rsidR="00015880" w:rsidRPr="00240B97" w:rsidRDefault="00015880" w:rsidP="00015880">
            <w:pPr>
              <w:spacing w:beforeLines="20" w:before="48"/>
              <w:rPr>
                <w:rFonts w:ascii="Century Gothic" w:hAnsi="Century Gothic"/>
                <w:b/>
                <w:szCs w:val="16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Status / Difference / Situation</w:t>
            </w:r>
            <w:r w:rsidRPr="00240B97">
              <w:rPr>
                <w:rFonts w:ascii="Century Gothic" w:hAnsi="Century Gothic"/>
                <w:b/>
                <w:sz w:val="20"/>
                <w:szCs w:val="20"/>
              </w:rPr>
              <w:br/>
            </w:r>
            <w:r w:rsidRPr="00240B97">
              <w:rPr>
                <w:rFonts w:ascii="Century Gothic" w:hAnsi="Century Gothic"/>
                <w:bCs/>
                <w:sz w:val="12"/>
                <w:szCs w:val="12"/>
              </w:rPr>
              <w:t xml:space="preserve">Enter value(s) if </w:t>
            </w:r>
            <w:proofErr w:type="gramStart"/>
            <w:r w:rsidRPr="00240B97">
              <w:rPr>
                <w:rFonts w:ascii="Century Gothic" w:hAnsi="Century Gothic"/>
                <w:bCs/>
                <w:sz w:val="12"/>
                <w:szCs w:val="12"/>
              </w:rPr>
              <w:t>requested, or</w:t>
            </w:r>
            <w:proofErr w:type="gramEnd"/>
            <w:r w:rsidRPr="00240B97">
              <w:rPr>
                <w:rFonts w:ascii="Century Gothic" w:hAnsi="Century Gothic"/>
                <w:bCs/>
                <w:sz w:val="12"/>
                <w:szCs w:val="12"/>
              </w:rPr>
              <w:t xml:space="preserve"> enter OK. </w:t>
            </w:r>
            <w:r>
              <w:rPr>
                <w:rFonts w:ascii="Century Gothic" w:hAnsi="Century Gothic"/>
                <w:bCs/>
                <w:sz w:val="12"/>
                <w:szCs w:val="12"/>
              </w:rPr>
              <w:br/>
            </w:r>
            <w:r w:rsidRPr="00240B97">
              <w:rPr>
                <w:rFonts w:ascii="Century Gothic" w:hAnsi="Century Gothic"/>
                <w:bCs/>
                <w:sz w:val="12"/>
                <w:szCs w:val="12"/>
              </w:rPr>
              <w:t>If not in line with FAU-I-LSG-5251, describe the difference.</w:t>
            </w:r>
            <w:r>
              <w:rPr>
                <w:rFonts w:ascii="Century Gothic" w:hAnsi="Century Gothic"/>
                <w:bCs/>
                <w:sz w:val="12"/>
                <w:szCs w:val="12"/>
              </w:rPr>
              <w:t xml:space="preserve"> If not applicable, enter N/A.</w:t>
            </w:r>
          </w:p>
        </w:tc>
        <w:tc>
          <w:tcPr>
            <w:tcW w:w="3321" w:type="dxa"/>
            <w:gridSpan w:val="2"/>
            <w:tcBorders>
              <w:righ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1D0AA290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Corrective actions</w:t>
            </w:r>
          </w:p>
        </w:tc>
      </w:tr>
      <w:tr w:rsidR="00015880" w:rsidRPr="00240B97" w14:paraId="660EA9C0" w14:textId="77777777" w:rsidTr="00CB4716">
        <w:trPr>
          <w:cantSplit/>
        </w:trPr>
        <w:tc>
          <w:tcPr>
            <w:tcW w:w="899" w:type="dxa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6D63D9C" w14:textId="3E5271B2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9</w:t>
            </w:r>
            <w:r w:rsidRPr="00240B97">
              <w:rPr>
                <w:rFonts w:ascii="Century Gothic" w:hAnsi="Century Gothic"/>
                <w:szCs w:val="16"/>
              </w:rPr>
              <w:t>.1</w:t>
            </w:r>
          </w:p>
        </w:tc>
        <w:tc>
          <w:tcPr>
            <w:tcW w:w="2934" w:type="dxa"/>
            <w:tcBorders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4065A72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Standard IT sy</w:t>
            </w:r>
            <w:r>
              <w:rPr>
                <w:rFonts w:ascii="Century Gothic" w:hAnsi="Century Gothic"/>
                <w:sz w:val="14"/>
                <w:szCs w:val="14"/>
              </w:rPr>
              <w:t>stem room layout is implemented.</w:t>
            </w:r>
          </w:p>
        </w:tc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2C899E8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tcBorders>
              <w:bottom w:val="single" w:sz="4" w:space="0" w:color="auto"/>
            </w:tcBorders>
            <w:shd w:val="clear" w:color="auto" w:fill="auto"/>
          </w:tcPr>
          <w:p w14:paraId="14C558F6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1F29C9F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36F7601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025015CD" w14:textId="77777777" w:rsidTr="00CB4716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B931D17" w14:textId="73B81450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9</w:t>
            </w:r>
            <w:r w:rsidRPr="00240B97">
              <w:rPr>
                <w:rFonts w:ascii="Century Gothic" w:hAnsi="Century Gothic"/>
                <w:szCs w:val="16"/>
              </w:rPr>
              <w:t>.2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35CFDC3D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Basic room construction requiremen</w:t>
            </w:r>
            <w:r>
              <w:rPr>
                <w:rFonts w:ascii="Century Gothic" w:hAnsi="Century Gothic"/>
                <w:sz w:val="14"/>
                <w:szCs w:val="14"/>
              </w:rPr>
              <w:t>ts are met.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240E4AF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91BCDB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806E8A5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C17A636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3271320A" w14:textId="77777777" w:rsidTr="00CB4716">
        <w:trPr>
          <w:cantSplit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5610514" w14:textId="5743DC9B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9</w:t>
            </w:r>
            <w:r w:rsidRPr="00240B97">
              <w:rPr>
                <w:rFonts w:ascii="Century Gothic" w:hAnsi="Century Gothic"/>
                <w:szCs w:val="16"/>
              </w:rPr>
              <w:t>.3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060CC589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Vicinity of IT system room is protected by sprinklers</w:t>
            </w:r>
            <w:r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302C727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9EE75B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71E4CC6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7074230A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554F3C09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B9989C4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0C46FFC5" w14:textId="35C01AF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Door of IT system room is fire rated door compliant </w:t>
            </w:r>
            <w:r>
              <w:rPr>
                <w:rFonts w:ascii="Century Gothic" w:hAnsi="Century Gothic"/>
                <w:sz w:val="14"/>
                <w:szCs w:val="14"/>
              </w:rPr>
              <w:t>NFPA 221, 60 minutes fireproof.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240B97">
              <w:rPr>
                <w:rFonts w:ascii="Century Gothic" w:hAnsi="Century Gothic"/>
                <w:sz w:val="14"/>
                <w:szCs w:val="14"/>
              </w:rPr>
              <w:t>Faurecia insurance concessions allow lower protection rate – pl</w:t>
            </w:r>
            <w:r>
              <w:rPr>
                <w:rFonts w:ascii="Century Gothic" w:hAnsi="Century Gothic"/>
                <w:sz w:val="14"/>
                <w:szCs w:val="14"/>
              </w:rPr>
              <w:t>ease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</w:t>
            </w:r>
            <w:r>
              <w:rPr>
                <w:rFonts w:ascii="Century Gothic" w:hAnsi="Century Gothic"/>
                <w:sz w:val="14"/>
                <w:szCs w:val="14"/>
              </w:rPr>
              <w:t>check</w:t>
            </w:r>
            <w:r w:rsidRPr="00240B97"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ACEDAB2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A8A600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CF4FE7B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1DD37C2B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710B6CE4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5AC7B75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3508FDCA" w14:textId="25D7521E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 xml:space="preserve">Door has doorknob outside to ensure double lock functionality by </w:t>
            </w:r>
            <w:r>
              <w:rPr>
                <w:rFonts w:ascii="Century Gothic" w:hAnsi="Century Gothic"/>
                <w:sz w:val="14"/>
                <w:szCs w:val="14"/>
              </w:rPr>
              <w:br/>
              <w:t>a) door latch</w:t>
            </w:r>
            <w:r>
              <w:rPr>
                <w:rFonts w:ascii="Century Gothic" w:hAnsi="Century Gothic"/>
                <w:sz w:val="14"/>
                <w:szCs w:val="14"/>
              </w:rPr>
              <w:br/>
              <w:t>b) lock striker plate.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4FCF065" w14:textId="6BCF44EB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9F2D81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3A18D67" w14:textId="0993E3C9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67BA4C3B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26068A3C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BBF0ADF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4B10F28A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Door of IT system room is </w:t>
            </w:r>
            <w:r>
              <w:rPr>
                <w:rFonts w:ascii="Century Gothic" w:hAnsi="Century Gothic"/>
                <w:sz w:val="14"/>
                <w:szCs w:val="14"/>
              </w:rPr>
              <w:t>of steel without glass.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43576B1" w14:textId="6AD2D63F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1746FB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20AED7E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7845BA3C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002A29E7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3F1E2B5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51931B76" w14:textId="00A7E8E0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Door of IT system roo</w:t>
            </w:r>
            <w:r>
              <w:rPr>
                <w:rFonts w:ascii="Century Gothic" w:hAnsi="Century Gothic"/>
                <w:sz w:val="14"/>
                <w:szCs w:val="14"/>
              </w:rPr>
              <w:t xml:space="preserve">m is protected against burglary. </w:t>
            </w:r>
            <w:r w:rsidRPr="00934770">
              <w:rPr>
                <w:rFonts w:ascii="Century Gothic" w:hAnsi="Century Gothic"/>
                <w:sz w:val="14"/>
                <w:szCs w:val="14"/>
              </w:rPr>
              <w:t>RC2 certified acc. EN1627/1630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preferred.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3915250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0F95BD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5F042DB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1D41CB8A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0251FED5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C96424E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5B7A9DCD" w14:textId="08B5106F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Door o</w:t>
            </w:r>
            <w:r>
              <w:rPr>
                <w:rFonts w:ascii="Century Gothic" w:hAnsi="Century Gothic"/>
                <w:sz w:val="14"/>
                <w:szCs w:val="14"/>
              </w:rPr>
              <w:t>f IT system room is smoke proof, preferred certified EN1634.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A04A641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6ACADA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EF4F2B8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61081D7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2D8F3F71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EA9F02C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86F83B4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Door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width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of IT system room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fits standard. 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Class A </w:t>
            </w:r>
            <w:r w:rsidRPr="00240B97">
              <w:rPr>
                <w:rFonts w:ascii="Century Gothic" w:hAnsi="Century Gothic"/>
                <w:sz w:val="14"/>
                <w:szCs w:val="14"/>
              </w:rPr>
              <w:sym w:font="Wingdings" w:char="F0E8"/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1,50m (5ft) width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Class </w:t>
            </w:r>
            <w:proofErr w:type="gramStart"/>
            <w:r w:rsidRPr="00240B97">
              <w:rPr>
                <w:rFonts w:ascii="Century Gothic" w:hAnsi="Century Gothic"/>
                <w:sz w:val="14"/>
                <w:szCs w:val="14"/>
              </w:rPr>
              <w:t>B,C</w:t>
            </w:r>
            <w:proofErr w:type="gramEnd"/>
            <w:r w:rsidRPr="00240B97">
              <w:rPr>
                <w:rFonts w:ascii="Century Gothic" w:hAnsi="Century Gothic"/>
                <w:sz w:val="14"/>
                <w:szCs w:val="14"/>
              </w:rPr>
              <w:t xml:space="preserve">,D </w:t>
            </w:r>
            <w:r w:rsidRPr="00240B97">
              <w:rPr>
                <w:rFonts w:ascii="Century Gothic" w:hAnsi="Century Gothic"/>
                <w:sz w:val="14"/>
                <w:szCs w:val="14"/>
              </w:rPr>
              <w:sym w:font="Wingdings" w:char="F0E8"/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1,20m (4ft) width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91C7850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092DF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C4F2784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3ABB6C3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4C069E45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B819B67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633B7F3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Door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height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of IT system room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fits standard.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Class A </w:t>
            </w:r>
            <w:r w:rsidRPr="00240B97">
              <w:rPr>
                <w:rFonts w:ascii="Century Gothic" w:hAnsi="Century Gothic"/>
                <w:sz w:val="14"/>
                <w:szCs w:val="14"/>
              </w:rPr>
              <w:sym w:font="Wingdings" w:char="F0E8"/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2,43m (8ft) height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Class </w:t>
            </w:r>
            <w:proofErr w:type="gramStart"/>
            <w:r w:rsidRPr="00240B97">
              <w:rPr>
                <w:rFonts w:ascii="Century Gothic" w:hAnsi="Century Gothic"/>
                <w:sz w:val="14"/>
                <w:szCs w:val="14"/>
              </w:rPr>
              <w:t>B,C</w:t>
            </w:r>
            <w:proofErr w:type="gramEnd"/>
            <w:r w:rsidRPr="00240B97">
              <w:rPr>
                <w:rFonts w:ascii="Century Gothic" w:hAnsi="Century Gothic"/>
                <w:sz w:val="14"/>
                <w:szCs w:val="14"/>
              </w:rPr>
              <w:t xml:space="preserve">,D </w:t>
            </w:r>
            <w:r w:rsidRPr="00240B97">
              <w:rPr>
                <w:rFonts w:ascii="Century Gothic" w:hAnsi="Century Gothic"/>
                <w:sz w:val="14"/>
                <w:szCs w:val="14"/>
              </w:rPr>
              <w:sym w:font="Wingdings" w:char="F0E8"/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2,13m (7ft) height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924D717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5C8A30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A2E1E72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2652A813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0D92AE67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4F28DD7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5838439A" w14:textId="3B17C471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Door of IT system room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open direction considers local requirements for people safety. Default=Open to inside.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1864444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F58599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4130E74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A1E759C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2B9FC69C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F3958E5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6141ADC" w14:textId="26CDE474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Door of IT system room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has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</w:t>
            </w:r>
            <w:r>
              <w:rPr>
                <w:rFonts w:ascii="Century Gothic" w:hAnsi="Century Gothic"/>
                <w:sz w:val="14"/>
                <w:szCs w:val="14"/>
              </w:rPr>
              <w:t>a</w:t>
            </w:r>
            <w:r w:rsidRPr="00240B97">
              <w:rPr>
                <w:rFonts w:ascii="Century Gothic" w:hAnsi="Century Gothic"/>
                <w:sz w:val="14"/>
                <w:szCs w:val="14"/>
              </w:rPr>
              <w:t>utomatic door sequ</w:t>
            </w:r>
            <w:r>
              <w:rPr>
                <w:rFonts w:ascii="Century Gothic" w:hAnsi="Century Gothic"/>
                <w:sz w:val="14"/>
                <w:szCs w:val="14"/>
              </w:rPr>
              <w:t>ence closing unit installed.</w:t>
            </w:r>
            <w:r>
              <w:rPr>
                <w:rFonts w:ascii="Century Gothic" w:hAnsi="Century Gothic"/>
                <w:sz w:val="14"/>
                <w:szCs w:val="14"/>
              </w:rPr>
              <w:br/>
              <w:t>(only applicable for double leaf door).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C5769AD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7DE013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80A04A7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63616D02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4B6A2212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B932331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6B9E472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Door of IT system room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has emergency unlock unit installed.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47DB47E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821FC3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C095B73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7E061BEC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27CC7B8E" w14:textId="77777777" w:rsidTr="00AA78DA">
        <w:trPr>
          <w:cantSplit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1A9F7C3" w14:textId="12BFD02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9</w:t>
            </w:r>
            <w:r w:rsidRPr="00240B97">
              <w:rPr>
                <w:rFonts w:ascii="Century Gothic" w:hAnsi="Century Gothic"/>
                <w:szCs w:val="16"/>
              </w:rPr>
              <w:t>.4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3092CAE8" w14:textId="50762150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Walls of IT system room are fire resistant according NFPA 221, 120 minutes fireproof</w:t>
            </w:r>
            <w:r>
              <w:rPr>
                <w:rFonts w:ascii="Century Gothic" w:hAnsi="Century Gothic"/>
                <w:sz w:val="14"/>
                <w:szCs w:val="14"/>
              </w:rPr>
              <w:t>.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240B97">
              <w:rPr>
                <w:rFonts w:ascii="Century Gothic" w:hAnsi="Century Gothic"/>
                <w:sz w:val="14"/>
                <w:szCs w:val="14"/>
              </w:rPr>
              <w:t>Faurecia insurance concessions allow lower protection rate – pl</w:t>
            </w:r>
            <w:r>
              <w:rPr>
                <w:rFonts w:ascii="Century Gothic" w:hAnsi="Century Gothic"/>
                <w:sz w:val="14"/>
                <w:szCs w:val="14"/>
              </w:rPr>
              <w:t>ease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specify.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A7F02AC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963289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E1D987F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0701B1A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4C6A2219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AACB885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F2FC085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Walls of IT system room are concrete or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calcium silicate brick masonry.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5F9B855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218532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8FFB3B7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49E6A8C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1EEE5713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EAAFD7D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20CB672C" w14:textId="7C4E2005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Walls of IT system room are NOT of plasterboard. 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641D6C1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D886CD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BB83467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4BF034C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57313C26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88F2CEC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7BB3C57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Inside walls of IT system r</w:t>
            </w:r>
            <w:r>
              <w:rPr>
                <w:rFonts w:ascii="Century Gothic" w:hAnsi="Century Gothic"/>
                <w:sz w:val="14"/>
                <w:szCs w:val="14"/>
              </w:rPr>
              <w:t>oom are plain and latex painted.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506B0F2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3CBEF780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529BD33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D4BFCE2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365D28EF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6DD53AD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43DFCD78" w14:textId="57898704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Walls of IT system room are connected to the real ceiling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and to the real floor.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BDA4237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7F2B3F13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91FA8EC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0EA04AAB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6BAFD527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C440C10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98FA251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Walls of IT system room are without windows.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652FBD4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7893DE43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BC29FE8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47D72F4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0CD2E426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3912331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1FFE98B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Any openings at the walls are closed with material to secure against fire or water intrusion. 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1AF2BB3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482C4054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4ACC03D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257C950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2C54CDE6" w14:textId="77777777" w:rsidTr="00AA78DA">
        <w:trPr>
          <w:cantSplit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187305E" w14:textId="39A53879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9</w:t>
            </w:r>
            <w:r w:rsidRPr="00240B97">
              <w:rPr>
                <w:rFonts w:ascii="Century Gothic" w:hAnsi="Century Gothic"/>
                <w:szCs w:val="16"/>
              </w:rPr>
              <w:t>.5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0A574039" w14:textId="5EE8E0CA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Ceiling has same fire resistance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than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the walls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and is WATERTIGHT</w:t>
            </w:r>
            <w:r w:rsidRPr="00240B97"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047756A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607051E0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001ED91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503C2CB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6BDEB354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C6BB69D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5B497881" w14:textId="061DC5B8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Ceiling is NOT plasterboard.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CA0D40B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30F3620B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40514BE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1F98135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368BFB9B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9929EFE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8EA4B51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Ceiling is plain and latex painted.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F58427B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77FB63A3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22A6745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FC869B4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4F6FFE18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340324A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40D61793" w14:textId="72BC9D70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Ceiling </w:t>
            </w:r>
            <w:r w:rsidR="00C46B28" w:rsidRPr="00240B97">
              <w:rPr>
                <w:rFonts w:ascii="Century Gothic" w:hAnsi="Century Gothic"/>
                <w:sz w:val="14"/>
                <w:szCs w:val="14"/>
              </w:rPr>
              <w:t>can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carry cooling devices.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240B97">
              <w:rPr>
                <w:rFonts w:ascii="Century Gothic" w:hAnsi="Century Gothic"/>
                <w:sz w:val="14"/>
                <w:szCs w:val="14"/>
              </w:rPr>
              <w:t>Load calculation is provided by a structural engineer.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053424F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4523BDB8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73220C7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920191C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58E869A2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673BE08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14DEE2D" w14:textId="1E2A1EF3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NO suspended ceiling installed.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5B73A2B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713F6D58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952AE20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3EEBD7E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626C20AC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AFBA79E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335A3157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NO openings in the ceiling.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623A163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3FF31115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AE31C5B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5C3C513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32867568" w14:textId="77777777" w:rsidTr="00AA78DA">
        <w:trPr>
          <w:cantSplit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92E5E38" w14:textId="119D635B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9</w:t>
            </w:r>
            <w:r w:rsidRPr="00240B97">
              <w:rPr>
                <w:rFonts w:ascii="Century Gothic" w:hAnsi="Century Gothic"/>
                <w:szCs w:val="16"/>
              </w:rPr>
              <w:t>.6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0D4E5F6B" w14:textId="5497ABA8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Floor has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same fire resistance than walls and ceiling. (particularly for upper floors)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2AF5621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6B87E3B0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736BD83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A113E0D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7C76AD4A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DE0954F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2BCD047E" w14:textId="6C3F958C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Floor has plain surface. Latex floor paint or other NON-PVC coating applied.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240B97">
              <w:rPr>
                <w:rFonts w:ascii="Century Gothic" w:hAnsi="Century Gothic"/>
                <w:sz w:val="14"/>
                <w:szCs w:val="14"/>
              </w:rPr>
              <w:t>NO carpets, NO PVC coating.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33214EF" w14:textId="6ED39170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635A19BF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29A9738" w14:textId="457F5F43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4FA80939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2F2A2B33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B52D3D8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3960718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Uniform load minimum 12kN/m² = 250,6lb/ft²</w:t>
            </w:r>
            <w:r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D9B06DA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0F629897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4847F98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A1FC088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12F0F842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FC81EDD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3B54EE3C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Point load minimum 5kN = 1.124lb</w:t>
            </w:r>
            <w:r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44447A4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0A7D423D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262C19B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1AA0791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2C3DFAF3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170B765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1C38791B" w14:textId="0586BACB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Minimum room height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slab to slab 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240B97">
              <w:rPr>
                <w:rFonts w:ascii="Century Gothic" w:hAnsi="Century Gothic"/>
                <w:sz w:val="14"/>
                <w:szCs w:val="14"/>
              </w:rPr>
              <w:t>= 3,2m (10,5ft)</w:t>
            </w:r>
            <w:r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D8ACB5D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10A87E5D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B046584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2B7477A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2FFE5270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0D0F7C5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4BBE22F2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Standard default floor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is 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full concrete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and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at same level than outside corridor or offices.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84F8AB5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7E893810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138B6BE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7C79DD2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1E527B09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AAD61A9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8887B77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An a</w:t>
            </w:r>
            <w:r w:rsidRPr="00240B97">
              <w:rPr>
                <w:rFonts w:ascii="Century Gothic" w:hAnsi="Century Gothic"/>
                <w:sz w:val="14"/>
                <w:szCs w:val="14"/>
              </w:rPr>
              <w:t>ccess floor is installed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for cabling</w:t>
            </w:r>
            <w:r w:rsidRPr="00240B97">
              <w:rPr>
                <w:rFonts w:ascii="Century Gothic" w:hAnsi="Century Gothic"/>
                <w:sz w:val="14"/>
                <w:szCs w:val="14"/>
              </w:rPr>
              <w:t>, same level as floor outside IT system room.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6F573BA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316564D6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9DA3D69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472AC8D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0AF2ED92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E15E057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284C66F6" w14:textId="5901B2D1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A r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aised floor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is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installed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at lifted l</w:t>
            </w:r>
            <w:r w:rsidRPr="00240B97">
              <w:rPr>
                <w:rFonts w:ascii="Century Gothic" w:hAnsi="Century Gothic"/>
                <w:sz w:val="14"/>
                <w:szCs w:val="14"/>
              </w:rPr>
              <w:t>evel than floor outside IT system room.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616C0DD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01F19B6E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CE486D5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61551E0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2B8B45E0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490C2CC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08DCDE5" w14:textId="73A53981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The floor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bearing load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of access floor or raised floor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is same or higher than finished floor.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B20B677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7104B8C3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D310042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3BE3C1B6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7FF52A59" w14:textId="77777777" w:rsidTr="00AA78DA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904654A" w14:textId="426AB80F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9</w:t>
            </w:r>
            <w:r w:rsidRPr="00240B97">
              <w:rPr>
                <w:rFonts w:ascii="Century Gothic" w:hAnsi="Century Gothic"/>
                <w:szCs w:val="16"/>
              </w:rPr>
              <w:t>.7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58AE833A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Minimum room size 3,2m x 3,2m x 3,2m is respected (3,2m = about 10,5ft).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9ED1C84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586BC2A0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91669B0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BE15E8E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65D4A704" w14:textId="77777777" w:rsidTr="00AA78DA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B66A472" w14:textId="6559B0A3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9</w:t>
            </w:r>
            <w:r w:rsidRPr="00240B97">
              <w:rPr>
                <w:rFonts w:ascii="Century Gothic" w:hAnsi="Century Gothic"/>
                <w:szCs w:val="16"/>
              </w:rPr>
              <w:t>.8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2BBF9D08" w14:textId="6045BA96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Vapor barriers: Installed or not needed?</w:t>
            </w:r>
            <w:r>
              <w:rPr>
                <w:rFonts w:ascii="Century Gothic" w:hAnsi="Century Gothic"/>
                <w:sz w:val="14"/>
                <w:szCs w:val="14"/>
              </w:rPr>
              <w:br/>
              <w:t>Investigation to exterior walls of IT system room has been made to avoid the effect from outdoors to the humidity inside the IT system room that results from temperature differences.</w:t>
            </w:r>
            <w:r>
              <w:rPr>
                <w:rFonts w:ascii="Century Gothic" w:hAnsi="Century Gothic"/>
                <w:sz w:val="14"/>
                <w:szCs w:val="14"/>
              </w:rPr>
              <w:br/>
              <w:t>For inside walls of IT system rooms, this item is expected N/A.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0F7F9DF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7439C22A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6DAC3A9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19114B7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5BF85A44" w14:textId="77777777" w:rsidTr="00AA78DA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A182C15" w14:textId="1FB4A9C1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9</w:t>
            </w:r>
            <w:r w:rsidRPr="00240B97">
              <w:rPr>
                <w:rFonts w:ascii="Century Gothic" w:hAnsi="Century Gothic"/>
                <w:szCs w:val="16"/>
              </w:rPr>
              <w:t>.9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7C5FDD1E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Amount of cable feed-through is minimized.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240B97">
              <w:rPr>
                <w:rFonts w:ascii="Century Gothic" w:hAnsi="Century Gothic"/>
                <w:sz w:val="14"/>
                <w:szCs w:val="14"/>
              </w:rPr>
              <w:t>Cable feed through are closed with fire-retarding sealing.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4B2D0A6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5AFB1073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CB2E2B1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5AF951E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10ABC949" w14:textId="77777777" w:rsidTr="00AA78DA">
        <w:trPr>
          <w:cantSplit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1ABCFA6" w14:textId="044E9CF6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9</w:t>
            </w:r>
            <w:r w:rsidRPr="00240B97">
              <w:rPr>
                <w:rFonts w:ascii="Century Gothic" w:hAnsi="Century Gothic"/>
                <w:szCs w:val="16"/>
              </w:rPr>
              <w:t>.10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1749F131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Racks for IT components have height 42U and 800mm x 1200mm (31,5” x 47,25”).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AB6AF22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1D696606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F7BB045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7263AD4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21B10D64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955A926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5646D00D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 xml:space="preserve">Only 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four post racks </w:t>
            </w:r>
            <w:r>
              <w:rPr>
                <w:rFonts w:ascii="Century Gothic" w:hAnsi="Century Gothic"/>
                <w:sz w:val="14"/>
                <w:szCs w:val="14"/>
              </w:rPr>
              <w:t>are installed</w:t>
            </w:r>
            <w:r w:rsidRPr="00240B97"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5A853DE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55A660FC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AE38EC4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36E8F2A2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7F76FE3A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05B7552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FB082E8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R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ack doors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are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perforated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/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vented without glass.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19B005B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1269897D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5CC3F7F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37ACE918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22C7ED21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3040656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1C73D01C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Rack door perforation is at least 75% of the door size.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20384DC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7C0CB8B8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F177205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17DD102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097A01C1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AE0D5B1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4E72C4D0" w14:textId="46ACE63D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In case of more than 1 row of racks: </w:t>
            </w:r>
            <w:r w:rsidRPr="00240B97">
              <w:rPr>
                <w:rFonts w:ascii="Century Gothic" w:hAnsi="Century Gothic"/>
                <w:sz w:val="14"/>
                <w:szCs w:val="14"/>
              </w:rPr>
              <w:br/>
              <w:t>Warm rack sides do NOT point to other warm or cold rack sides.</w:t>
            </w:r>
            <w:r>
              <w:rPr>
                <w:rFonts w:ascii="Century Gothic" w:hAnsi="Century Gothic"/>
                <w:sz w:val="14"/>
                <w:szCs w:val="14"/>
              </w:rPr>
              <w:br/>
              <w:t>N/A for only one row of racks.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3F52D6A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0FDC0AC9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7967B3E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3302B22C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7ABB8179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8A1EC55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6F43A97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Minimum of 1m free space in front of and behind the racks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is available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to guarantee free access.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2789829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2772268D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13DB7E7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7C4FA1A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0D235B87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662EA7C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1BCA3D56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All IT components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are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mounted inside the racks.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89FDF1D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683F3153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B543C87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49A2FF27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06F25CAA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07B1426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2CC0C1EF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Devices that are not rack mountable are placed on dedicated 19” shelves.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9DCB647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2349B46F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D9BDCDD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3F75029F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61DA9444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AD9A380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2A6232C1" w14:textId="541CC942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Rack has 20cm (8”) pedestal if located at a</w:t>
            </w:r>
            <w:r>
              <w:rPr>
                <w:rFonts w:ascii="Century Gothic" w:hAnsi="Century Gothic"/>
                <w:sz w:val="14"/>
                <w:szCs w:val="14"/>
              </w:rPr>
              <w:t xml:space="preserve">n IT system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room on ground floor or on basement.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441D402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3C6F058D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A34CE3D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6D8AFBC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7DC1BD75" w14:textId="77777777" w:rsidTr="00AA78DA">
        <w:trPr>
          <w:cantSplit/>
        </w:trPr>
        <w:tc>
          <w:tcPr>
            <w:tcW w:w="1008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CDCC" w14:textId="77777777" w:rsidR="00015880" w:rsidRPr="00240B97" w:rsidRDefault="00015880" w:rsidP="00015880">
            <w:pPr>
              <w:jc w:val="right"/>
              <w:rPr>
                <w:rFonts w:ascii="Century Gothic" w:hAnsi="Century Gothic"/>
                <w:sz w:val="6"/>
                <w:szCs w:val="6"/>
              </w:rPr>
            </w:pPr>
          </w:p>
        </w:tc>
      </w:tr>
      <w:tr w:rsidR="00015880" w:rsidRPr="00240B97" w14:paraId="28203AD9" w14:textId="77777777" w:rsidTr="00AA78DA">
        <w:trPr>
          <w:cantSplit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C8E341B" w14:textId="26AC798E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9</w:t>
            </w:r>
            <w:r w:rsidRPr="00240B97">
              <w:rPr>
                <w:rFonts w:ascii="Century Gothic" w:hAnsi="Century Gothic"/>
                <w:szCs w:val="16"/>
              </w:rPr>
              <w:t>.11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4671BA5D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Cabling is installed on cable trays above the racks.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407515D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77C90C83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6F1F27A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 w:val="restart"/>
            <w:tcBorders>
              <w:left w:val="nil"/>
              <w:right w:val="single" w:sz="4" w:space="0" w:color="auto"/>
            </w:tcBorders>
            <w:vAlign w:val="bottom"/>
          </w:tcPr>
          <w:p w14:paraId="3AF019F2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0EFE912D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77E59D1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45488F9A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All cables are halogen-free.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BB9D759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738720FC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2095178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A872E0D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240EEB19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71426C4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3B20089E" w14:textId="4D3C6559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P</w:t>
            </w:r>
            <w:r w:rsidR="00C46B28">
              <w:rPr>
                <w:rFonts w:ascii="Century Gothic" w:hAnsi="Century Gothic"/>
                <w:sz w:val="14"/>
                <w:szCs w:val="14"/>
              </w:rPr>
              <w:t>OWER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cables are routed on separate tray than cables for LAN and WAN.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6F75FF3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6B28E336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AA18B13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42612681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1F9139C4" w14:textId="77777777" w:rsidTr="00AA78DA">
        <w:trPr>
          <w:cantSplit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B5DD574" w14:textId="003D6FE1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9</w:t>
            </w:r>
            <w:r w:rsidRPr="00240B97">
              <w:rPr>
                <w:rFonts w:ascii="Century Gothic" w:hAnsi="Century Gothic"/>
                <w:szCs w:val="16"/>
              </w:rPr>
              <w:t>.12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09D2A5E6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Illumination level is at 500lux minimum everywhere in the room.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1332B9D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531D15AD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DD58091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 w:val="restart"/>
            <w:tcBorders>
              <w:left w:val="nil"/>
              <w:right w:val="single" w:sz="4" w:space="0" w:color="auto"/>
            </w:tcBorders>
            <w:vAlign w:val="bottom"/>
          </w:tcPr>
          <w:p w14:paraId="22B1F1AD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5E7FA373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161C55C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3EDD13E4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Illumination is setup in front of and behind the racks.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250F7E1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37425BB7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7C54151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35677EFE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015880" w:rsidRPr="00240B97" w14:paraId="2B35BAFC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1AE5010" w14:textId="77777777" w:rsidR="00015880" w:rsidRPr="00240B97" w:rsidRDefault="00015880" w:rsidP="00015880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742551E" w14:textId="77777777" w:rsidR="00015880" w:rsidRPr="00240B97" w:rsidRDefault="00015880" w:rsidP="00015880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Emergency light installed above entry door.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6C861E6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10609417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41E0088" w14:textId="77777777" w:rsidR="00015880" w:rsidRPr="00524560" w:rsidRDefault="00015880" w:rsidP="00015880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E075ADD" w14:textId="77777777" w:rsidR="00015880" w:rsidRPr="00240B97" w:rsidRDefault="00015880" w:rsidP="00015880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</w:tbl>
    <w:p w14:paraId="47532233" w14:textId="77777777" w:rsidR="00431196" w:rsidRPr="00240B97" w:rsidRDefault="00431196" w:rsidP="00431196">
      <w:pPr>
        <w:rPr>
          <w:rFonts w:ascii="Century Gothic" w:hAnsi="Century Gothic"/>
        </w:rPr>
      </w:pPr>
    </w:p>
    <w:tbl>
      <w:tblPr>
        <w:tblW w:w="1008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9"/>
        <w:gridCol w:w="2934"/>
        <w:gridCol w:w="2775"/>
        <w:gridCol w:w="160"/>
        <w:gridCol w:w="2935"/>
        <w:gridCol w:w="386"/>
      </w:tblGrid>
      <w:tr w:rsidR="00431196" w:rsidRPr="00240B97" w14:paraId="39950BD9" w14:textId="77777777" w:rsidTr="00AA78DA">
        <w:trPr>
          <w:cantSplit/>
        </w:trPr>
        <w:tc>
          <w:tcPr>
            <w:tcW w:w="10089" w:type="dxa"/>
            <w:gridSpan w:val="6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5B53D166" w14:textId="33C78AD1" w:rsidR="00431196" w:rsidRPr="00240B97" w:rsidRDefault="00595904" w:rsidP="00E977D5">
            <w:pPr>
              <w:pStyle w:val="BodyText"/>
              <w:spacing w:before="80" w:after="80"/>
              <w:rPr>
                <w:rFonts w:ascii="Century Gothic" w:hAnsi="Century Gothic"/>
                <w:b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10</w:t>
            </w:r>
            <w:r w:rsidR="00431196" w:rsidRPr="00240B97">
              <w:rPr>
                <w:rFonts w:ascii="Century Gothic" w:hAnsi="Century Gothic"/>
                <w:b/>
                <w:bCs/>
                <w:color w:val="000000"/>
              </w:rPr>
              <w:t>. Power Supply</w:t>
            </w:r>
          </w:p>
        </w:tc>
      </w:tr>
      <w:tr w:rsidR="00431196" w:rsidRPr="00240B97" w14:paraId="511BBB0F" w14:textId="77777777" w:rsidTr="00AA78DA">
        <w:trPr>
          <w:cantSplit/>
        </w:trPr>
        <w:tc>
          <w:tcPr>
            <w:tcW w:w="899" w:type="dxa"/>
            <w:tcBorders>
              <w:lef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25F45CD9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Pos</w:t>
            </w:r>
          </w:p>
        </w:tc>
        <w:tc>
          <w:tcPr>
            <w:tcW w:w="2934" w:type="dxa"/>
            <w:tcBorders>
              <w:left w:val="nil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2A9AC295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Requirement</w:t>
            </w:r>
          </w:p>
        </w:tc>
        <w:tc>
          <w:tcPr>
            <w:tcW w:w="2935" w:type="dxa"/>
            <w:gridSpan w:val="2"/>
            <w:shd w:val="clear" w:color="auto" w:fill="F3F3F3"/>
            <w:tcMar>
              <w:top w:w="57" w:type="dxa"/>
              <w:bottom w:w="57" w:type="dxa"/>
            </w:tcMar>
          </w:tcPr>
          <w:p w14:paraId="0E278820" w14:textId="77777777" w:rsidR="00431196" w:rsidRPr="00240B97" w:rsidRDefault="00431196" w:rsidP="00AA78DA">
            <w:pPr>
              <w:spacing w:beforeLines="20" w:before="48"/>
              <w:rPr>
                <w:rFonts w:ascii="Century Gothic" w:hAnsi="Century Gothic"/>
                <w:b/>
                <w:szCs w:val="16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Status / Difference / Situation</w:t>
            </w:r>
            <w:r w:rsidRPr="00240B97">
              <w:rPr>
                <w:rFonts w:ascii="Century Gothic" w:hAnsi="Century Gothic"/>
                <w:b/>
                <w:szCs w:val="16"/>
              </w:rPr>
              <w:br/>
            </w:r>
            <w:r w:rsidRPr="00240B97">
              <w:rPr>
                <w:rFonts w:ascii="Century Gothic" w:hAnsi="Century Gothic"/>
                <w:bCs/>
                <w:sz w:val="12"/>
                <w:szCs w:val="12"/>
              </w:rPr>
              <w:t xml:space="preserve">Enter value(s) if </w:t>
            </w:r>
            <w:proofErr w:type="gramStart"/>
            <w:r w:rsidRPr="00240B97">
              <w:rPr>
                <w:rFonts w:ascii="Century Gothic" w:hAnsi="Century Gothic"/>
                <w:bCs/>
                <w:sz w:val="12"/>
                <w:szCs w:val="12"/>
              </w:rPr>
              <w:t>requested, or</w:t>
            </w:r>
            <w:proofErr w:type="gramEnd"/>
            <w:r w:rsidRPr="00240B97">
              <w:rPr>
                <w:rFonts w:ascii="Century Gothic" w:hAnsi="Century Gothic"/>
                <w:bCs/>
                <w:sz w:val="12"/>
                <w:szCs w:val="12"/>
              </w:rPr>
              <w:t xml:space="preserve"> enter OK. </w:t>
            </w:r>
            <w:r w:rsidR="005D2B17">
              <w:rPr>
                <w:rFonts w:ascii="Century Gothic" w:hAnsi="Century Gothic"/>
                <w:bCs/>
                <w:sz w:val="12"/>
                <w:szCs w:val="12"/>
              </w:rPr>
              <w:br/>
            </w:r>
            <w:r w:rsidRPr="00240B97">
              <w:rPr>
                <w:rFonts w:ascii="Century Gothic" w:hAnsi="Century Gothic"/>
                <w:bCs/>
                <w:sz w:val="12"/>
                <w:szCs w:val="12"/>
              </w:rPr>
              <w:t>If not in line with FAU-I-LSG-5251, describe the difference.</w:t>
            </w:r>
            <w:r w:rsidR="00A746B5">
              <w:rPr>
                <w:rFonts w:ascii="Century Gothic" w:hAnsi="Century Gothic"/>
                <w:bCs/>
                <w:sz w:val="12"/>
                <w:szCs w:val="12"/>
              </w:rPr>
              <w:t xml:space="preserve"> If not applicable, enter N/A.</w:t>
            </w:r>
          </w:p>
        </w:tc>
        <w:tc>
          <w:tcPr>
            <w:tcW w:w="3321" w:type="dxa"/>
            <w:gridSpan w:val="2"/>
            <w:tcBorders>
              <w:righ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1D9DFDBB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Corrective actions</w:t>
            </w:r>
          </w:p>
        </w:tc>
      </w:tr>
      <w:tr w:rsidR="00431196" w:rsidRPr="00240B97" w14:paraId="04F822B9" w14:textId="77777777" w:rsidTr="00AA78DA">
        <w:trPr>
          <w:cantSplit/>
        </w:trPr>
        <w:tc>
          <w:tcPr>
            <w:tcW w:w="899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FE41D45" w14:textId="1F546A96" w:rsidR="00431196" w:rsidRPr="00240B97" w:rsidRDefault="00595904" w:rsidP="00E977D5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10</w:t>
            </w:r>
            <w:r w:rsidR="00431196" w:rsidRPr="00240B97">
              <w:rPr>
                <w:rFonts w:ascii="Century Gothic" w:hAnsi="Century Gothic"/>
                <w:szCs w:val="16"/>
              </w:rPr>
              <w:t>.1</w:t>
            </w: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5D43AC58" w14:textId="7CE9C6DB" w:rsidR="00431196" w:rsidRPr="00240B97" w:rsidRDefault="00431196" w:rsidP="00E977D5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A/B </w:t>
            </w:r>
            <w:r w:rsidR="00E977D5">
              <w:rPr>
                <w:rFonts w:ascii="Century Gothic" w:hAnsi="Century Gothic"/>
                <w:sz w:val="14"/>
                <w:szCs w:val="14"/>
              </w:rPr>
              <w:t xml:space="preserve">power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supply from separate distribution panels is setup for IT system room(s).</w:t>
            </w:r>
            <w:r w:rsidR="009868D8">
              <w:rPr>
                <w:rFonts w:ascii="Century Gothic" w:hAnsi="Century Gothic"/>
                <w:sz w:val="14"/>
                <w:szCs w:val="14"/>
              </w:rPr>
              <w:t xml:space="preserve"> Even preferred is power supply from separate transformer stations.</w:t>
            </w:r>
          </w:p>
        </w:tc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837825D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shd w:val="clear" w:color="auto" w:fill="auto"/>
          </w:tcPr>
          <w:p w14:paraId="5490EDD2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700686E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 w:val="restart"/>
            <w:tcBorders>
              <w:left w:val="nil"/>
              <w:right w:val="single" w:sz="4" w:space="0" w:color="auto"/>
            </w:tcBorders>
            <w:vAlign w:val="bottom"/>
          </w:tcPr>
          <w:p w14:paraId="45B32751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41CB655A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E20B8E4" w14:textId="77777777" w:rsidR="00431196" w:rsidRPr="00240B97" w:rsidRDefault="00431196" w:rsidP="00AA78DA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861C883" w14:textId="2A558C04" w:rsidR="00431196" w:rsidRPr="00240B97" w:rsidRDefault="00431196" w:rsidP="00AA78DA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Power supply for IT system room(s) is separated from all other power </w:t>
            </w:r>
            <w:r w:rsidR="009868D8">
              <w:rPr>
                <w:rFonts w:ascii="Century Gothic" w:hAnsi="Century Gothic"/>
                <w:sz w:val="14"/>
                <w:szCs w:val="14"/>
              </w:rPr>
              <w:t xml:space="preserve">distribution panels at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the building.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A562096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tcBorders>
              <w:bottom w:val="single" w:sz="4" w:space="0" w:color="auto"/>
            </w:tcBorders>
            <w:shd w:val="clear" w:color="auto" w:fill="auto"/>
          </w:tcPr>
          <w:p w14:paraId="752CC98B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23CDC65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03DFF51F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16506FF0" w14:textId="77777777" w:rsidTr="00AA78DA">
        <w:trPr>
          <w:cantSplit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2FC054A" w14:textId="30495ED7" w:rsidR="00431196" w:rsidRPr="00240B97" w:rsidRDefault="009868D8" w:rsidP="00E977D5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10</w:t>
            </w:r>
            <w:r w:rsidR="00431196" w:rsidRPr="00240B97">
              <w:rPr>
                <w:rFonts w:ascii="Century Gothic" w:hAnsi="Century Gothic"/>
                <w:szCs w:val="16"/>
              </w:rPr>
              <w:t>.2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0963A853" w14:textId="3A87D59F" w:rsidR="00431196" w:rsidRPr="00240B97" w:rsidRDefault="009868D8" w:rsidP="00AA78DA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Power network is TN-S Terra Neutral – Separated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3L+N+G</w:t>
            </w:r>
            <w:r w:rsidR="001104CD">
              <w:rPr>
                <w:rFonts w:ascii="Century Gothic" w:hAnsi="Century Gothic"/>
                <w:sz w:val="14"/>
                <w:szCs w:val="14"/>
              </w:rPr>
              <w:t>,</w:t>
            </w:r>
            <w:r w:rsidR="00C46B28">
              <w:rPr>
                <w:rFonts w:ascii="Century Gothic" w:hAnsi="Century Gothic"/>
                <w:sz w:val="14"/>
                <w:szCs w:val="14"/>
              </w:rPr>
              <w:t xml:space="preserve"> or 2L+G (US)</w:t>
            </w:r>
            <w:r w:rsidRPr="00240B97"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F3D33B8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tcBorders>
              <w:top w:val="single" w:sz="4" w:space="0" w:color="auto"/>
            </w:tcBorders>
            <w:shd w:val="clear" w:color="auto" w:fill="auto"/>
          </w:tcPr>
          <w:p w14:paraId="79F60331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DE55779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259B3B9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3E458603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6E318B7" w14:textId="77777777" w:rsidR="00431196" w:rsidRPr="00240B97" w:rsidRDefault="00431196" w:rsidP="00AA78DA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137E5BE" w14:textId="330A0927" w:rsidR="00431196" w:rsidRPr="00240B97" w:rsidRDefault="009868D8" w:rsidP="00AA78DA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Voltage is 208-240VAC.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8758BE2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shd w:val="clear" w:color="auto" w:fill="auto"/>
          </w:tcPr>
          <w:p w14:paraId="20841945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6CA4071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816D066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0482E9A9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4A4DD74" w14:textId="77777777" w:rsidR="00431196" w:rsidRPr="00240B97" w:rsidRDefault="00431196" w:rsidP="00AA78DA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43D06270" w14:textId="57E81D6D" w:rsidR="00431196" w:rsidRPr="00240B97" w:rsidRDefault="009868D8" w:rsidP="00230B41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Every </w:t>
            </w:r>
            <w:r w:rsidR="001104CD">
              <w:rPr>
                <w:rFonts w:ascii="Century Gothic" w:hAnsi="Century Gothic"/>
                <w:sz w:val="14"/>
                <w:szCs w:val="14"/>
              </w:rPr>
              <w:t xml:space="preserve">power </w:t>
            </w:r>
            <w:r w:rsidR="00D55D42">
              <w:rPr>
                <w:rFonts w:ascii="Century Gothic" w:hAnsi="Century Gothic"/>
                <w:sz w:val="14"/>
                <w:szCs w:val="14"/>
              </w:rPr>
              <w:t xml:space="preserve">supply 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path A/B is sized to cover complete load in case that the </w:t>
            </w:r>
            <w:r>
              <w:rPr>
                <w:rFonts w:ascii="Century Gothic" w:hAnsi="Century Gothic"/>
                <w:sz w:val="14"/>
                <w:szCs w:val="14"/>
              </w:rPr>
              <w:t>complementary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path fails.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C5D3E7A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shd w:val="clear" w:color="auto" w:fill="auto"/>
          </w:tcPr>
          <w:p w14:paraId="1032955B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F987F06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84E0783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65284408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D4AAD4C" w14:textId="77777777" w:rsidR="00431196" w:rsidRPr="00240B97" w:rsidRDefault="00431196" w:rsidP="00AA78DA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24E6F93A" w14:textId="2D1B3069" w:rsidR="00431196" w:rsidRPr="00240B97" w:rsidRDefault="009868D8" w:rsidP="00AA78DA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A/B power supply delivered via separate routes.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BF3FDE3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tcBorders>
              <w:bottom w:val="single" w:sz="4" w:space="0" w:color="auto"/>
            </w:tcBorders>
            <w:shd w:val="clear" w:color="auto" w:fill="auto"/>
          </w:tcPr>
          <w:p w14:paraId="6A5FC2CE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6C154C4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1DDCDAC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1686A48A" w14:textId="77777777" w:rsidTr="00AA78DA">
        <w:trPr>
          <w:cantSplit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4C6CD2F" w14:textId="0318637B" w:rsidR="00431196" w:rsidRPr="00240B97" w:rsidRDefault="00595904" w:rsidP="00230B41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10</w:t>
            </w:r>
            <w:r w:rsidR="00431196" w:rsidRPr="00240B97">
              <w:rPr>
                <w:rFonts w:ascii="Century Gothic" w:hAnsi="Century Gothic"/>
                <w:szCs w:val="16"/>
              </w:rPr>
              <w:t>.3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69BA5B97" w14:textId="77777777" w:rsidR="00431196" w:rsidRPr="00240B97" w:rsidRDefault="00431196" w:rsidP="00AA78DA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Supply and distribution components are standard type approved.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D588FB1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tcBorders>
              <w:top w:val="single" w:sz="4" w:space="0" w:color="auto"/>
            </w:tcBorders>
            <w:shd w:val="clear" w:color="auto" w:fill="auto"/>
          </w:tcPr>
          <w:p w14:paraId="398D38FE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9D02AE2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420A0C4C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45E53989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6630F4F" w14:textId="77777777" w:rsidR="00431196" w:rsidRPr="00240B97" w:rsidRDefault="00431196" w:rsidP="00AA78DA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14F26FC" w14:textId="77777777" w:rsidR="00431196" w:rsidRPr="00240B97" w:rsidRDefault="00431196" w:rsidP="00AA78DA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All components for power supply are labelled and well documented.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49770DB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shd w:val="clear" w:color="auto" w:fill="auto"/>
          </w:tcPr>
          <w:p w14:paraId="30D15D32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AF1269F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40638B56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42B39ED1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5DD07B4" w14:textId="77777777" w:rsidR="00431196" w:rsidRPr="00240B97" w:rsidRDefault="00431196" w:rsidP="00AA78DA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0B7D2A15" w14:textId="77777777" w:rsidR="00431196" w:rsidRPr="00240B97" w:rsidRDefault="00431196" w:rsidP="00230B41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Access to power distribution switchboard </w:t>
            </w:r>
            <w:r w:rsidR="00230B41">
              <w:rPr>
                <w:rFonts w:ascii="Century Gothic" w:hAnsi="Century Gothic"/>
                <w:sz w:val="14"/>
                <w:szCs w:val="14"/>
              </w:rPr>
              <w:t xml:space="preserve">that supplies IT system room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is restricted.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BC4291D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shd w:val="clear" w:color="auto" w:fill="auto"/>
          </w:tcPr>
          <w:p w14:paraId="0F6A344D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8651DA0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A2E710B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5173B9E0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FE0A05F" w14:textId="77777777" w:rsidR="00431196" w:rsidRPr="00240B97" w:rsidRDefault="00431196" w:rsidP="00AA78DA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77564A8" w14:textId="77777777" w:rsidR="00431196" w:rsidRPr="00240B97" w:rsidRDefault="00431196" w:rsidP="00AA78DA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Dedicated IT system room power distribution panel is located inside the IT system room.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DA35C85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shd w:val="clear" w:color="auto" w:fill="auto"/>
          </w:tcPr>
          <w:p w14:paraId="1F212BD7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69BA28F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BB81E6B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36400FA3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FAE9965" w14:textId="77777777" w:rsidR="00431196" w:rsidRPr="00240B97" w:rsidRDefault="00431196" w:rsidP="00AA78DA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483F9B6C" w14:textId="77777777" w:rsidR="00431196" w:rsidRPr="00240B97" w:rsidRDefault="00431196" w:rsidP="00AA78DA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Wall power outlets </w:t>
            </w:r>
            <w:r w:rsidR="00230B41">
              <w:rPr>
                <w:rFonts w:ascii="Century Gothic" w:hAnsi="Century Gothic"/>
                <w:sz w:val="14"/>
                <w:szCs w:val="14"/>
              </w:rPr>
              <w:t xml:space="preserve">inside the IT system room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do NOT serve racks or UPS.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B3A4F02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shd w:val="clear" w:color="auto" w:fill="auto"/>
          </w:tcPr>
          <w:p w14:paraId="16F5D23A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F8EAE05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4FB6E370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437DC4B5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2A4B2C9" w14:textId="77777777" w:rsidR="00431196" w:rsidRPr="00240B97" w:rsidRDefault="00431196" w:rsidP="00AA78DA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136BA94E" w14:textId="77777777" w:rsidR="00431196" w:rsidRPr="00240B97" w:rsidRDefault="00431196" w:rsidP="00AA78DA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UPS for IT system room is dedicated for IT systems inside the IT system room only.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44AD879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shd w:val="clear" w:color="auto" w:fill="auto"/>
          </w:tcPr>
          <w:p w14:paraId="665F6A34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57A3B55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D43220A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3998AA14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AF01CF5" w14:textId="77777777" w:rsidR="00431196" w:rsidRPr="00240B97" w:rsidRDefault="00431196" w:rsidP="00AA78DA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893CE99" w14:textId="77777777" w:rsidR="00431196" w:rsidRPr="00240B97" w:rsidRDefault="00431196" w:rsidP="00AA78DA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Components inside the IT system room are connected only to the distribution panel inside the IT system room.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969BD7D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shd w:val="clear" w:color="auto" w:fill="auto"/>
          </w:tcPr>
          <w:p w14:paraId="489752A1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049CBBE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A1A2F62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5A60D1AE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0C19530" w14:textId="77777777" w:rsidR="00431196" w:rsidRPr="00240B97" w:rsidRDefault="00431196" w:rsidP="00AA78DA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0D8516B3" w14:textId="6746CFE1" w:rsidR="00431196" w:rsidRPr="00240B97" w:rsidRDefault="00431196" w:rsidP="00230B41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IT system room </w:t>
            </w:r>
            <w:r w:rsidR="00D55D42">
              <w:rPr>
                <w:rFonts w:ascii="Century Gothic" w:hAnsi="Century Gothic"/>
                <w:sz w:val="14"/>
                <w:szCs w:val="14"/>
              </w:rPr>
              <w:t xml:space="preserve">electrical distribution has 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25% load and 25% space reserve. 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5C496B6" w14:textId="15EB5F27" w:rsidR="00431196" w:rsidRPr="00524560" w:rsidRDefault="00542EA8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shd w:val="clear" w:color="auto" w:fill="auto"/>
          </w:tcPr>
          <w:p w14:paraId="21D69B1C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1095697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E4BBB65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4283C854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5B0EAA9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2F272DD0" w14:textId="364208F9" w:rsidR="00542EA8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Rack PDU’s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are 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served directly from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IT system room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distribution switchboard.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D1544EE" w14:textId="1E5F081C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shd w:val="clear" w:color="auto" w:fill="auto"/>
          </w:tcPr>
          <w:p w14:paraId="04021311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EA213EB" w14:textId="3EC6D0DF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0AE306AD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2C4C80AC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40D8DF3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70BA234" w14:textId="3705F0BB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Every PDU that serves IT devices is secured by separate breaker.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45A998F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shd w:val="clear" w:color="auto" w:fill="auto"/>
          </w:tcPr>
          <w:p w14:paraId="72C1AF61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B72116E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32135FBC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155F6107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C6B45BB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1A5EFB6A" w14:textId="0969690F" w:rsidR="00542EA8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NO common residual current breaker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is 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installed that cuts power of the complete IT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system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room.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8DFDB3D" w14:textId="3B84C4A4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shd w:val="clear" w:color="auto" w:fill="auto"/>
          </w:tcPr>
          <w:p w14:paraId="4EEA82CF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5A91C43" w14:textId="6F78AD41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3AE00BF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77407EF6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97F4D2A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33C01FAC" w14:textId="6E8F28D2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Every PDU that serves IT devices is secured by separate RCBO against residual current.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542EA8">
              <w:rPr>
                <w:rFonts w:ascii="Century Gothic" w:hAnsi="Century Gothic"/>
                <w:b/>
                <w:bCs/>
                <w:sz w:val="10"/>
                <w:szCs w:val="10"/>
              </w:rPr>
              <w:t>(Could be N/A if residual current meter is installed)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C8BD409" w14:textId="76F39A78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shd w:val="clear" w:color="auto" w:fill="auto"/>
          </w:tcPr>
          <w:p w14:paraId="4B525335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04EEE7F" w14:textId="3339F622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F205A99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286A362C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DF10401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23352B5" w14:textId="293B6BD2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Residual current meter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is 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installed incl. acoustic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and optical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alarm.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542EA8">
              <w:rPr>
                <w:rFonts w:ascii="Century Gothic" w:hAnsi="Century Gothic"/>
                <w:b/>
                <w:bCs/>
                <w:sz w:val="10"/>
                <w:szCs w:val="10"/>
              </w:rPr>
              <w:t>(Could be alternative to RCBO, else N/A)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5F8DA5F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shd w:val="clear" w:color="auto" w:fill="auto"/>
          </w:tcPr>
          <w:p w14:paraId="26DE48A7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895F5DA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C057519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1ECAF221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67E9BA0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52253C24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Only approved sockets used to connect PDU’s:  IEC309/16A, IEC309/32A, for US NEMA L6/20 or NEMA L6/30.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98103F2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shd w:val="clear" w:color="auto" w:fill="auto"/>
          </w:tcPr>
          <w:p w14:paraId="65815711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DF626A1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734C734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199BE377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910CE37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24C3FE9B" w14:textId="7D81467F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12kW power load per rack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is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not exceeded.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E0B45FF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tcBorders>
              <w:bottom w:val="single" w:sz="4" w:space="0" w:color="auto"/>
            </w:tcBorders>
            <w:shd w:val="clear" w:color="auto" w:fill="auto"/>
          </w:tcPr>
          <w:p w14:paraId="6188F843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EA91E1F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8F567CD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66C79A7F" w14:textId="77777777" w:rsidTr="00AA78DA">
        <w:trPr>
          <w:cantSplit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C72045B" w14:textId="63AEE566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10</w:t>
            </w:r>
            <w:r w:rsidRPr="00240B97">
              <w:rPr>
                <w:rFonts w:ascii="Century Gothic" w:hAnsi="Century Gothic"/>
                <w:szCs w:val="16"/>
              </w:rPr>
              <w:t>.4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0D1DCC69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Minimum 2 PDU’s per rack installed – </w:t>
            </w:r>
            <w:r w:rsidRPr="00240B97">
              <w:rPr>
                <w:rFonts w:ascii="Century Gothic" w:hAnsi="Century Gothic"/>
                <w:sz w:val="14"/>
                <w:szCs w:val="14"/>
              </w:rPr>
              <w:br/>
              <w:t>A/B supply A-direct line / B-UPS supplied.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B379835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D70EB5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B5C0D59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578CFC5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5E2AD4CA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A6E89FF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3DB0D4CD" w14:textId="26B0E808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PDU’s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provide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IEC320/C13 and IEC320/C19 connectors only.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3E09C28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shd w:val="clear" w:color="auto" w:fill="auto"/>
          </w:tcPr>
          <w:p w14:paraId="1AD382A6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F47E529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442F1AFA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1FD5C3AA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C323FC5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1EC5421C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NO power strips for NEMA 5/15 or SCHUKO CEE7 used, NEMA or SCHUKO CEE7 are connected via adapter to IEC320/C19.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085E1F9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tcBorders>
              <w:bottom w:val="single" w:sz="4" w:space="0" w:color="auto"/>
            </w:tcBorders>
            <w:shd w:val="clear" w:color="auto" w:fill="auto"/>
          </w:tcPr>
          <w:p w14:paraId="7B3AD0F7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A6F86D3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43940021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0741D429" w14:textId="77777777" w:rsidTr="00AA78DA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6C003C8" w14:textId="38D67B81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10</w:t>
            </w:r>
            <w:r w:rsidRPr="00240B97">
              <w:rPr>
                <w:rFonts w:ascii="Century Gothic" w:hAnsi="Century Gothic"/>
                <w:szCs w:val="16"/>
              </w:rPr>
              <w:t>.5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6F5E043E" w14:textId="72DDB48B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Automatic Transfer Switch implemented to secure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business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critical single power supply devices.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4D5B0A5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E64FA2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8E4C901" w14:textId="2147EB33" w:rsidR="00542EA8" w:rsidRPr="00524560" w:rsidRDefault="00542EA8" w:rsidP="001104CD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C000161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0F042271" w14:textId="77777777" w:rsidTr="00AA78DA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374EE48" w14:textId="7F68604B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10</w:t>
            </w:r>
            <w:r w:rsidRPr="00240B97">
              <w:rPr>
                <w:rFonts w:ascii="Century Gothic" w:hAnsi="Century Gothic"/>
                <w:szCs w:val="16"/>
              </w:rPr>
              <w:t>.6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37E5FB47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External lightning protection installed for the building that covers the IT system room(s).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240B97">
              <w:rPr>
                <w:rFonts w:ascii="Century Gothic" w:hAnsi="Century Gothic"/>
                <w:sz w:val="14"/>
                <w:szCs w:val="14"/>
              </w:rPr>
              <w:t>5m x 5m (16ft) mesh structure preferred.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CE59256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BA1EA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AEF8272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tcBorders>
              <w:left w:val="nil"/>
              <w:right w:val="single" w:sz="4" w:space="0" w:color="auto"/>
            </w:tcBorders>
            <w:vAlign w:val="bottom"/>
          </w:tcPr>
          <w:p w14:paraId="616C3397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4E8C6E67" w14:textId="77777777" w:rsidTr="00AA78DA">
        <w:trPr>
          <w:cantSplit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CAA02D2" w14:textId="60F8115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10</w:t>
            </w:r>
            <w:r w:rsidRPr="00240B97">
              <w:rPr>
                <w:rFonts w:ascii="Century Gothic" w:hAnsi="Century Gothic"/>
                <w:szCs w:val="16"/>
              </w:rPr>
              <w:t>.7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113B0DDB" w14:textId="1F4A7E45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Surge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protection complete chain with 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type 1, type 2 and type 3 is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installed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before IT systems are connected to power</w:t>
            </w:r>
            <w:r>
              <w:rPr>
                <w:rFonts w:ascii="Century Gothic" w:hAnsi="Century Gothic"/>
                <w:sz w:val="14"/>
                <w:szCs w:val="14"/>
              </w:rPr>
              <w:t xml:space="preserve">,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according to the standard.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18F3CB0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17F346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4DC74E9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 w:val="restart"/>
            <w:tcBorders>
              <w:left w:val="nil"/>
              <w:right w:val="single" w:sz="4" w:space="0" w:color="auto"/>
            </w:tcBorders>
            <w:vAlign w:val="bottom"/>
          </w:tcPr>
          <w:p w14:paraId="387DD620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1AC45918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C744B04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146EE459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Local requirements for surge protection are considered.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D3AE29A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141798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8DA008E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E54155D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034113E6" w14:textId="77777777" w:rsidTr="00AA78DA">
        <w:trPr>
          <w:cantSplit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99AAC0E" w14:textId="2B6C32ED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10</w:t>
            </w:r>
            <w:r w:rsidRPr="00240B97">
              <w:rPr>
                <w:rFonts w:ascii="Century Gothic" w:hAnsi="Century Gothic"/>
                <w:szCs w:val="16"/>
              </w:rPr>
              <w:t>.8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3DC79A16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All components inside the IT system room(s) are grounded carefully.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D6F015B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93BEDA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D0D6CEA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 w:val="restart"/>
            <w:tcBorders>
              <w:left w:val="nil"/>
              <w:right w:val="single" w:sz="4" w:space="0" w:color="auto"/>
            </w:tcBorders>
            <w:vAlign w:val="bottom"/>
          </w:tcPr>
          <w:p w14:paraId="47181DEE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49B39305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2A50943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40613DB6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Central IT system room ground point is setup, labelled and clearly visible inside the room.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D894EF3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6A654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F47CDA3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0A8E059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03C2A9FD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91BF4BF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1088F345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Local regulations for electrical grounding are respected.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0E95429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EAEA4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F8EAC42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F734247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7309A82C" w14:textId="77777777" w:rsidTr="00AA78DA">
        <w:trPr>
          <w:cantSplit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DFFFCB1" w14:textId="661CDFFD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10</w:t>
            </w:r>
            <w:r w:rsidRPr="00240B97">
              <w:rPr>
                <w:rFonts w:ascii="Century Gothic" w:hAnsi="Century Gothic"/>
                <w:szCs w:val="16"/>
              </w:rPr>
              <w:t>.9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408DEB77" w14:textId="26D64D55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UPS is of </w:t>
            </w:r>
            <w:r>
              <w:rPr>
                <w:rFonts w:ascii="Century Gothic" w:hAnsi="Century Gothic"/>
                <w:sz w:val="14"/>
                <w:szCs w:val="14"/>
              </w:rPr>
              <w:t>type</w:t>
            </w:r>
            <w:r w:rsidRPr="00240B97">
              <w:rPr>
                <w:rFonts w:ascii="Century Gothic" w:hAnsi="Century Gothic"/>
                <w:sz w:val="14"/>
                <w:szCs w:val="14"/>
              </w:rPr>
              <w:br/>
              <w:t>ONLINE and DOUBLE CONVERSION.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F8F13EB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FBD01F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D6C267B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 w:val="restart"/>
            <w:tcBorders>
              <w:left w:val="nil"/>
              <w:right w:val="single" w:sz="4" w:space="0" w:color="auto"/>
            </w:tcBorders>
            <w:vAlign w:val="bottom"/>
          </w:tcPr>
          <w:p w14:paraId="290D01C5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2DB50DDC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E0FE83B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234D0E2E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UPS is located inside IT system room.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E25C005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445A54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E4A3289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F81B2CB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3088C3CD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5E16AFF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03D2635A" w14:textId="14266C1D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Environmental conditions for UPS batteries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have been 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established: 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240B97">
              <w:rPr>
                <w:rFonts w:ascii="Century Gothic" w:hAnsi="Century Gothic"/>
                <w:sz w:val="14"/>
                <w:szCs w:val="14"/>
              </w:rPr>
              <w:t>2</w:t>
            </w:r>
            <w:r>
              <w:rPr>
                <w:rFonts w:ascii="Century Gothic" w:hAnsi="Century Gothic"/>
                <w:sz w:val="14"/>
                <w:szCs w:val="14"/>
              </w:rPr>
              <w:t>2-26</w:t>
            </w:r>
            <w:r w:rsidRPr="00240B97">
              <w:rPr>
                <w:rFonts w:ascii="Century Gothic" w:hAnsi="Century Gothic"/>
                <w:sz w:val="14"/>
                <w:szCs w:val="14"/>
              </w:rPr>
              <w:t>°C (</w:t>
            </w:r>
            <w:r>
              <w:rPr>
                <w:rFonts w:ascii="Century Gothic" w:hAnsi="Century Gothic"/>
                <w:sz w:val="14"/>
                <w:szCs w:val="14"/>
              </w:rPr>
              <w:t>71,6-78,8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°F), max. </w:t>
            </w:r>
            <w:r>
              <w:rPr>
                <w:rFonts w:ascii="Century Gothic" w:hAnsi="Century Gothic"/>
                <w:sz w:val="14"/>
                <w:szCs w:val="14"/>
              </w:rPr>
              <w:t>6</w:t>
            </w:r>
            <w:r w:rsidRPr="00240B97">
              <w:rPr>
                <w:rFonts w:ascii="Century Gothic" w:hAnsi="Century Gothic"/>
                <w:sz w:val="14"/>
                <w:szCs w:val="14"/>
              </w:rPr>
              <w:t>0% humidity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93A1557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517371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3C65871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B3BCF34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688B879B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9CC5502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EE5F6C7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UPS is sized to cover 100% load of all IT components plus 1 cooling system, even if all devices would be on UPS only.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7393451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98E35D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C573BC1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99C3434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6728F7E6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BDE218C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23B9C257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If all IT systems supplied by UPS in case of crash of redundant line, max. UPS load is expected &lt;80% with 20% reserve.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8614C36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B58DD5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B0EF287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77B1031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6FD91BEE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9BB1310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08D724DB" w14:textId="1E1FE706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Suitable UPS autonomy time: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Minimum 15 minutes with emergency power system. 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240B97">
              <w:rPr>
                <w:rFonts w:ascii="Century Gothic" w:hAnsi="Century Gothic"/>
                <w:sz w:val="14"/>
                <w:szCs w:val="14"/>
              </w:rPr>
              <w:t>Minimum 30 minutes without emergency power system.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0ADA972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4A439E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910EFFE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9D3DD2F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36F3B771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7115AB7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FD215FD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UPS up to 10kW is rack mounted model.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9A28052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21BBE8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B327F43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B48E7DB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61A23123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ED13FB2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C855ABD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External UPS bypass installed</w:t>
            </w:r>
            <w:r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2F70504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8823C5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6D13B0B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3D30636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0DE546DC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643FEA8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198D3EF0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Faurecia standard UPS is selected.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AB430BD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BE9B4D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458AE3E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9214F1F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27296B3D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FDC1D4C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2A5CA901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UPS easily accessible, 1m front and 1m rear free space if stand cabinet type.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FCC4E46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E3B524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9A8D42A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CDFF792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39263427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B03DCC5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5E397B0F" w14:textId="5F16D473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S</w:t>
            </w:r>
            <w:r w:rsidRPr="00240B97">
              <w:rPr>
                <w:rFonts w:ascii="Century Gothic" w:hAnsi="Century Gothic"/>
                <w:sz w:val="14"/>
                <w:szCs w:val="14"/>
              </w:rPr>
              <w:t>ite LAN and monitoring system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is connected to UPS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. </w:t>
            </w:r>
            <w:r w:rsidR="001104CD">
              <w:rPr>
                <w:rFonts w:ascii="Century Gothic" w:hAnsi="Century Gothic"/>
                <w:sz w:val="14"/>
                <w:szCs w:val="14"/>
              </w:rPr>
              <w:br/>
            </w:r>
            <w:r w:rsidRPr="00240B97">
              <w:rPr>
                <w:rFonts w:ascii="Century Gothic" w:hAnsi="Century Gothic"/>
                <w:sz w:val="14"/>
                <w:szCs w:val="14"/>
              </w:rPr>
              <w:t>Power outage alert and alarming process is setup carefully and documented well.</w:t>
            </w:r>
            <w:r>
              <w:rPr>
                <w:rFonts w:ascii="Century Gothic" w:hAnsi="Century Gothic"/>
                <w:sz w:val="14"/>
                <w:szCs w:val="14"/>
              </w:rPr>
              <w:br/>
              <w:t xml:space="preserve">Enter last </w:t>
            </w:r>
            <w:r w:rsidR="00884B28">
              <w:rPr>
                <w:rFonts w:ascii="Century Gothic" w:hAnsi="Century Gothic"/>
                <w:sz w:val="14"/>
                <w:szCs w:val="14"/>
              </w:rPr>
              <w:t xml:space="preserve">successful alert </w:t>
            </w:r>
            <w:r>
              <w:rPr>
                <w:rFonts w:ascii="Century Gothic" w:hAnsi="Century Gothic"/>
                <w:sz w:val="14"/>
                <w:szCs w:val="14"/>
              </w:rPr>
              <w:t>check date: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E32D446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067BDC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6CA9F7C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655157C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7A2E36F6" w14:textId="77777777" w:rsidTr="00AA78DA">
        <w:trPr>
          <w:cantSplit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9AB8A9F" w14:textId="16380ECB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>
              <w:rPr>
                <w:rFonts w:ascii="Century Gothic" w:hAnsi="Century Gothic"/>
                <w:szCs w:val="16"/>
              </w:rPr>
              <w:t>10</w:t>
            </w:r>
            <w:r w:rsidRPr="00240B97">
              <w:rPr>
                <w:rFonts w:ascii="Century Gothic" w:hAnsi="Century Gothic"/>
                <w:szCs w:val="16"/>
              </w:rPr>
              <w:t>.10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14F1B00F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Emergency power system is compatible to UPS.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6FBEF11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5A0F1AD1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084B43F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 w:val="restart"/>
            <w:tcBorders>
              <w:left w:val="nil"/>
              <w:right w:val="single" w:sz="4" w:space="0" w:color="auto"/>
            </w:tcBorders>
            <w:vAlign w:val="bottom"/>
          </w:tcPr>
          <w:p w14:paraId="4E039314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408B5C01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9FF6D42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370F5A6A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Emergency power system is oversized 150%, minimum outage protection 2 days without additional fuel.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30C5B63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6C1ADEB9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DDF3F6A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890A80A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63D356E0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F9A430F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C0B5F80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Power supply cables from emergency power system do not cross supply lines for the IT system room(s).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B5BB586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684FB19D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45DCF5E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DE9223D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709C7083" w14:textId="77777777" w:rsidTr="00AA78DA">
        <w:trPr>
          <w:cantSplit/>
        </w:trPr>
        <w:tc>
          <w:tcPr>
            <w:tcW w:w="10089" w:type="dxa"/>
            <w:gridSpan w:val="6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DB8AB9D" w14:textId="77777777" w:rsidR="00542EA8" w:rsidRPr="00240B97" w:rsidRDefault="00542EA8" w:rsidP="00542EA8">
            <w:pPr>
              <w:jc w:val="right"/>
              <w:rPr>
                <w:rFonts w:ascii="Century Gothic" w:hAnsi="Century Gothic"/>
                <w:sz w:val="6"/>
                <w:szCs w:val="6"/>
              </w:rPr>
            </w:pPr>
          </w:p>
        </w:tc>
      </w:tr>
      <w:tr w:rsidR="00542EA8" w:rsidRPr="00240B97" w14:paraId="44DA883D" w14:textId="77777777" w:rsidTr="00AA78DA">
        <w:trPr>
          <w:cantSplit/>
        </w:trPr>
        <w:tc>
          <w:tcPr>
            <w:tcW w:w="10089" w:type="dxa"/>
            <w:gridSpan w:val="6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3C95408F" w14:textId="2864A9DA" w:rsidR="00542EA8" w:rsidRPr="00240B97" w:rsidRDefault="00542EA8" w:rsidP="00542EA8">
            <w:pPr>
              <w:pStyle w:val="BodyText"/>
              <w:spacing w:before="80" w:after="80"/>
              <w:rPr>
                <w:rFonts w:ascii="Century Gothic" w:hAnsi="Century Gothic"/>
                <w:b/>
                <w:color w:val="000000"/>
              </w:rPr>
            </w:pPr>
            <w:r>
              <w:rPr>
                <w:rFonts w:ascii="Century Gothic" w:hAnsi="Century Gothic"/>
                <w:b/>
                <w:bCs/>
                <w:color w:val="000000"/>
              </w:rPr>
              <w:t>11</w:t>
            </w:r>
            <w:r w:rsidRPr="00240B97">
              <w:rPr>
                <w:rFonts w:ascii="Century Gothic" w:hAnsi="Century Gothic"/>
                <w:b/>
                <w:bCs/>
                <w:color w:val="000000"/>
              </w:rPr>
              <w:t>. Cooling and Ventilation</w:t>
            </w:r>
          </w:p>
        </w:tc>
      </w:tr>
      <w:tr w:rsidR="00542EA8" w:rsidRPr="00240B97" w14:paraId="5F159473" w14:textId="77777777" w:rsidTr="00AA78DA">
        <w:trPr>
          <w:cantSplit/>
        </w:trPr>
        <w:tc>
          <w:tcPr>
            <w:tcW w:w="899" w:type="dxa"/>
            <w:tcBorders>
              <w:lef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0EA96148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Pos</w:t>
            </w:r>
          </w:p>
        </w:tc>
        <w:tc>
          <w:tcPr>
            <w:tcW w:w="2934" w:type="dxa"/>
            <w:tcBorders>
              <w:left w:val="nil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1305C7D3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Requirement</w:t>
            </w:r>
          </w:p>
        </w:tc>
        <w:tc>
          <w:tcPr>
            <w:tcW w:w="2935" w:type="dxa"/>
            <w:gridSpan w:val="2"/>
            <w:shd w:val="clear" w:color="auto" w:fill="F3F3F3"/>
            <w:tcMar>
              <w:top w:w="57" w:type="dxa"/>
              <w:bottom w:w="57" w:type="dxa"/>
            </w:tcMar>
          </w:tcPr>
          <w:p w14:paraId="5FCF93C3" w14:textId="77777777" w:rsidR="00542EA8" w:rsidRPr="00240B97" w:rsidRDefault="00542EA8" w:rsidP="00542EA8">
            <w:pPr>
              <w:spacing w:beforeLines="20" w:before="48"/>
              <w:rPr>
                <w:rFonts w:ascii="Century Gothic" w:hAnsi="Century Gothic"/>
                <w:b/>
                <w:szCs w:val="16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Status / Difference / Situation</w:t>
            </w:r>
            <w:r w:rsidRPr="00240B97">
              <w:rPr>
                <w:rFonts w:ascii="Century Gothic" w:hAnsi="Century Gothic"/>
                <w:b/>
                <w:sz w:val="20"/>
                <w:szCs w:val="20"/>
              </w:rPr>
              <w:br/>
            </w:r>
            <w:r w:rsidRPr="00240B97">
              <w:rPr>
                <w:rFonts w:ascii="Century Gothic" w:hAnsi="Century Gothic"/>
                <w:bCs/>
                <w:sz w:val="12"/>
                <w:szCs w:val="12"/>
              </w:rPr>
              <w:t xml:space="preserve">Enter value(s) if </w:t>
            </w:r>
            <w:proofErr w:type="gramStart"/>
            <w:r w:rsidRPr="00240B97">
              <w:rPr>
                <w:rFonts w:ascii="Century Gothic" w:hAnsi="Century Gothic"/>
                <w:bCs/>
                <w:sz w:val="12"/>
                <w:szCs w:val="12"/>
              </w:rPr>
              <w:t>requested, or</w:t>
            </w:r>
            <w:proofErr w:type="gramEnd"/>
            <w:r w:rsidRPr="00240B97">
              <w:rPr>
                <w:rFonts w:ascii="Century Gothic" w:hAnsi="Century Gothic"/>
                <w:bCs/>
                <w:sz w:val="12"/>
                <w:szCs w:val="12"/>
              </w:rPr>
              <w:t xml:space="preserve"> enter OK. </w:t>
            </w:r>
            <w:r>
              <w:rPr>
                <w:rFonts w:ascii="Century Gothic" w:hAnsi="Century Gothic"/>
                <w:bCs/>
                <w:sz w:val="12"/>
                <w:szCs w:val="12"/>
              </w:rPr>
              <w:br/>
            </w:r>
            <w:r w:rsidRPr="00240B97">
              <w:rPr>
                <w:rFonts w:ascii="Century Gothic" w:hAnsi="Century Gothic"/>
                <w:bCs/>
                <w:sz w:val="12"/>
                <w:szCs w:val="12"/>
              </w:rPr>
              <w:t>If not in line with FAU-I-LSG-5251, describe the difference.</w:t>
            </w:r>
            <w:r>
              <w:rPr>
                <w:rFonts w:ascii="Century Gothic" w:hAnsi="Century Gothic"/>
                <w:bCs/>
                <w:sz w:val="12"/>
                <w:szCs w:val="12"/>
              </w:rPr>
              <w:t xml:space="preserve"> If not applicable, enter N/A.</w:t>
            </w:r>
          </w:p>
        </w:tc>
        <w:tc>
          <w:tcPr>
            <w:tcW w:w="3321" w:type="dxa"/>
            <w:gridSpan w:val="2"/>
            <w:tcBorders>
              <w:righ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39647CD4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Corrective actions</w:t>
            </w:r>
          </w:p>
        </w:tc>
      </w:tr>
      <w:tr w:rsidR="00542EA8" w:rsidRPr="00240B97" w14:paraId="2EEE1EA4" w14:textId="77777777" w:rsidTr="00AA78DA">
        <w:trPr>
          <w:cantSplit/>
        </w:trPr>
        <w:tc>
          <w:tcPr>
            <w:tcW w:w="899" w:type="dxa"/>
            <w:vMerge w:val="restart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9ECEBE6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122B483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Faurecia standard IT system room cooling architecture is implemented.</w:t>
            </w:r>
          </w:p>
        </w:tc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B73FD40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14:paraId="0BC75D3D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A50B098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 w:val="restart"/>
            <w:tcBorders>
              <w:left w:val="nil"/>
              <w:right w:val="single" w:sz="4" w:space="0" w:color="auto"/>
            </w:tcBorders>
            <w:vAlign w:val="bottom"/>
          </w:tcPr>
          <w:p w14:paraId="0493A358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4AAC3487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01A51D9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0CC2A443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2N redundant cooling systems installed.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2245B2F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CAEECF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F38567F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F5B3FD2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1F7E1079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B6805B2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0AF51A8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One of redundant cooling system is connected to UPS.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0DC8BA0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E53AAF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009494E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F4E0761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15016D10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24AABBA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45AADA22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Automatic weekly switchover is configured.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67F22D8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687FCE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1FBB251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FF494E8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2D66FDA9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2C1BE20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0DA7BE20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Cooling control unit is connected to UPS.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73585B2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570715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4B78F90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010B667A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5E200B6B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31DFDBB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109BE343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Failure of control unit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does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not affect functionality of cooling.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76A47EC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56069E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648CC18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1CA6F63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1078A877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E62FBA3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065C680C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Temperature at 1m height (24°C +/- 2°C)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21040F2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983A4F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F01E3F5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46930020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7A795575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FE392BA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5880DDEF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Relative humidity (40% +/-20%)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2CEF71C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EACC7B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2B36653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769373F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0C432585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BD06716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250F7AF4" w14:textId="3FEABBDE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Cooling system is </w:t>
            </w:r>
            <w:r>
              <w:rPr>
                <w:rFonts w:ascii="Century Gothic" w:hAnsi="Century Gothic"/>
                <w:sz w:val="14"/>
                <w:szCs w:val="14"/>
              </w:rPr>
              <w:t>standard inverter-controlled ceiling mounted duct system with possibility to configure pressure and airflow and designed for 24/7 operation even in wintertime.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DECB2D0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94BD09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124FC8D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2F997D9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78ADBC94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B2F8832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4988D834" w14:textId="1FFD5ACC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No heat build-ups can be detected in the room.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1DB2E44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8AA557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1F5F51E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3C932C7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34CC2866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C287420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6FBBAED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Cooling systems are operated at 75% load maximum (=25% reserve)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23F04FE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AF5785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FBD5B96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E6F7444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585CA8E2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F4D964B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E8B8173" w14:textId="11E602E8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Cooling medium is R407c or newer</w:t>
            </w:r>
            <w:r>
              <w:rPr>
                <w:rFonts w:ascii="Century Gothic" w:hAnsi="Century Gothic"/>
                <w:sz w:val="14"/>
                <w:szCs w:val="14"/>
              </w:rPr>
              <w:t>.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E46398">
              <w:rPr>
                <w:rFonts w:ascii="Century Gothic" w:hAnsi="Century Gothic"/>
                <w:sz w:val="12"/>
                <w:szCs w:val="12"/>
              </w:rPr>
              <w:t>(Hint: R410a and R32 are ok.)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8F2208C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D779CC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4683FE7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0E6874FC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71F56468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5C7CEEC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0D5A385C" w14:textId="74837326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 xml:space="preserve">If thermal 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load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of IT system room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exceed</w:t>
            </w:r>
            <w:r>
              <w:rPr>
                <w:rFonts w:ascii="Century Gothic" w:hAnsi="Century Gothic"/>
                <w:sz w:val="14"/>
                <w:szCs w:val="14"/>
              </w:rPr>
              <w:t>s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34.000 BTU/h (~10kW)</w:t>
            </w:r>
            <w:r>
              <w:rPr>
                <w:rFonts w:ascii="Century Gothic" w:hAnsi="Century Gothic"/>
                <w:sz w:val="14"/>
                <w:szCs w:val="14"/>
              </w:rPr>
              <w:t xml:space="preserve">: </w:t>
            </w:r>
            <w:r>
              <w:rPr>
                <w:rFonts w:ascii="Century Gothic" w:hAnsi="Century Gothic"/>
                <w:sz w:val="14"/>
                <w:szCs w:val="14"/>
              </w:rPr>
              <w:br/>
              <w:t>Cool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ing is realized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via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raised floor</w:t>
            </w:r>
            <w:r>
              <w:rPr>
                <w:rFonts w:ascii="Century Gothic" w:hAnsi="Century Gothic"/>
                <w:sz w:val="14"/>
                <w:szCs w:val="14"/>
              </w:rPr>
              <w:t>,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or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via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in-row cooling devices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or other appropriate systems, specify solution</w:t>
            </w:r>
            <w:r w:rsidRPr="00240B97"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930E861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4FAB9A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F770F08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58888D0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0DB58E78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E19E99B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323DB03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Maximum of 40.000 BTU/h (~12kW) per rack is not exceeded.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195FE19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41D03C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1DE6EC2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D4BBD99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0D11986F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9275D0D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46296BD4" w14:textId="4C113D20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 xml:space="preserve">If thermal 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load </w:t>
            </w:r>
            <w:r>
              <w:rPr>
                <w:rFonts w:ascii="Century Gothic" w:hAnsi="Century Gothic"/>
                <w:sz w:val="14"/>
                <w:szCs w:val="14"/>
              </w:rPr>
              <w:t>is less 1</w:t>
            </w:r>
            <w:r w:rsidRPr="00240B97">
              <w:rPr>
                <w:rFonts w:ascii="Century Gothic" w:hAnsi="Century Gothic"/>
                <w:sz w:val="14"/>
                <w:szCs w:val="14"/>
              </w:rPr>
              <w:t>kW</w:t>
            </w:r>
            <w:r>
              <w:rPr>
                <w:rFonts w:ascii="Century Gothic" w:hAnsi="Century Gothic"/>
                <w:sz w:val="14"/>
                <w:szCs w:val="14"/>
              </w:rPr>
              <w:t>: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Ventilation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must be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installed. Measures taken that temperature could not rise above 30°C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(86°F) and not fall below 15°C (59°F)</w:t>
            </w:r>
            <w:r w:rsidRPr="00240B97"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E1A6F05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21E5D7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A7B267A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317FC0BB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439D57D5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7118D46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765A40C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Water supply pipes are NOT installed above IT systems and connected short to the wall. 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15356AD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30D721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DB9F43C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1DBAD89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0ECD9037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63F51E9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46360EB7" w14:textId="04278D76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Drainpipes are NOT installed above IT systems and connected short to the wall.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2DF6FBA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CE05F6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AC7B4F1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4A753DB8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7909063E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F2255AF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33E1442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Leakage detection is installed at least at the floor of the IT system.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F9C0137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E781A1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264F7D9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46850B23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2ECDC821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A417221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BC454B2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Leakage frame with leakage detection is installed if cooling components are installed just next to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or above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IT systems.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5F22267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1EBF6F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7A2BC05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913FC96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4F12F16B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7837853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9ABD5ED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External condenser systems are designed to operate at extreme temperature of the concerned location (Europe &gt;35°C).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03AD3C4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DAEAFA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87584CA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F73F88B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210DE38E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4C478B4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bookmarkStart w:id="8" w:name="_Hlk26188145"/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20575B46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Outdoor units are protected against direct sunlight.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25543A7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11327D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ACAB091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3CE46545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682329BE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CDF901C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17A84DA1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Pipes for cooling medium and outdoor units are protected against sabotage.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EB6C998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609739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59638BA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F0B1B4C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788E9D48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8055709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FE8B528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Outdoor units and pipes for cooling medium are installed on separate routes to different places to avoid single point of failure.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D7AA4E9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154F57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D91AE7F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8E01B92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bookmarkEnd w:id="8"/>
      <w:tr w:rsidR="00542EA8" w:rsidRPr="00240B97" w14:paraId="6CF021DA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234CCEB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0EA60D4B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Room temperature is monitored at 1m in front of racks according standard levels.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358B963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CCB4D9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142D747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3C498E98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27346C4E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34F90B8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2E6FCBAB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State and readiness / failure of cooling systems are monitored.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1E53D62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709F69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5A04B92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0180045F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7D9157E4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12BC43B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2713CCE3" w14:textId="2564316B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Cooling system error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 state is forwarded to responsible team.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</w:t>
            </w:r>
            <w:r w:rsidR="00884B28">
              <w:rPr>
                <w:rFonts w:ascii="Century Gothic" w:hAnsi="Century Gothic"/>
                <w:sz w:val="14"/>
                <w:szCs w:val="14"/>
              </w:rPr>
              <w:br/>
              <w:t>Enter l</w:t>
            </w:r>
            <w:r>
              <w:rPr>
                <w:rFonts w:ascii="Century Gothic" w:hAnsi="Century Gothic"/>
                <w:sz w:val="14"/>
                <w:szCs w:val="14"/>
              </w:rPr>
              <w:t xml:space="preserve">ast </w:t>
            </w:r>
            <w:r w:rsidR="00884B28">
              <w:rPr>
                <w:rFonts w:ascii="Century Gothic" w:hAnsi="Century Gothic"/>
                <w:sz w:val="14"/>
                <w:szCs w:val="14"/>
              </w:rPr>
              <w:t xml:space="preserve">error alert </w:t>
            </w:r>
            <w:r>
              <w:rPr>
                <w:rFonts w:ascii="Century Gothic" w:hAnsi="Century Gothic"/>
                <w:sz w:val="14"/>
                <w:szCs w:val="14"/>
              </w:rPr>
              <w:t>check date: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DA7DA33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6A9B6C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3D96BED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70E604D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0AABF7ED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BE5B1A6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45DD15D4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Alarming process is defined and well documented.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D9B4EC4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298C7E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6FFAF12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9EBEB3B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41C6935F" w14:textId="77777777" w:rsidTr="00AA78DA">
        <w:trPr>
          <w:cantSplit/>
        </w:trPr>
        <w:tc>
          <w:tcPr>
            <w:tcW w:w="10089" w:type="dxa"/>
            <w:gridSpan w:val="6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252E923" w14:textId="77777777" w:rsidR="00542EA8" w:rsidRPr="00240B97" w:rsidRDefault="00542EA8" w:rsidP="00542EA8">
            <w:pPr>
              <w:jc w:val="right"/>
              <w:rPr>
                <w:rFonts w:ascii="Century Gothic" w:hAnsi="Century Gothic"/>
                <w:sz w:val="6"/>
                <w:szCs w:val="6"/>
              </w:rPr>
            </w:pPr>
          </w:p>
        </w:tc>
      </w:tr>
      <w:tr w:rsidR="00542EA8" w:rsidRPr="00240B97" w14:paraId="62E86DED" w14:textId="77777777" w:rsidTr="00AA78DA">
        <w:trPr>
          <w:cantSplit/>
        </w:trPr>
        <w:tc>
          <w:tcPr>
            <w:tcW w:w="10089" w:type="dxa"/>
            <w:gridSpan w:val="6"/>
            <w:tcBorders>
              <w:top w:val="single" w:sz="2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7A106B11" w14:textId="59CFFC33" w:rsidR="00542EA8" w:rsidRPr="00240B97" w:rsidRDefault="00542EA8" w:rsidP="00542EA8">
            <w:pPr>
              <w:pStyle w:val="BodyText"/>
              <w:spacing w:before="80" w:after="80"/>
              <w:rPr>
                <w:rFonts w:ascii="Century Gothic" w:hAnsi="Century Gothic"/>
                <w:b/>
                <w:color w:val="000000"/>
              </w:rPr>
            </w:pPr>
            <w:r w:rsidRPr="00240B97">
              <w:rPr>
                <w:rFonts w:ascii="Century Gothic" w:hAnsi="Century Gothic"/>
                <w:b/>
                <w:bCs/>
                <w:color w:val="000000"/>
              </w:rPr>
              <w:t>1</w:t>
            </w:r>
            <w:r>
              <w:rPr>
                <w:rFonts w:ascii="Century Gothic" w:hAnsi="Century Gothic"/>
                <w:b/>
                <w:bCs/>
                <w:color w:val="000000"/>
              </w:rPr>
              <w:t>2</w:t>
            </w:r>
            <w:r w:rsidRPr="00240B97">
              <w:rPr>
                <w:rFonts w:ascii="Century Gothic" w:hAnsi="Century Gothic"/>
                <w:b/>
                <w:bCs/>
                <w:color w:val="000000"/>
              </w:rPr>
              <w:t>. Environment Monitoring and Alarming</w:t>
            </w:r>
          </w:p>
        </w:tc>
      </w:tr>
      <w:tr w:rsidR="00542EA8" w:rsidRPr="00240B97" w14:paraId="5E8653FE" w14:textId="77777777" w:rsidTr="00AA78DA">
        <w:trPr>
          <w:cantSplit/>
        </w:trPr>
        <w:tc>
          <w:tcPr>
            <w:tcW w:w="899" w:type="dxa"/>
            <w:tcBorders>
              <w:lef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09CDF597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Pos</w:t>
            </w:r>
          </w:p>
        </w:tc>
        <w:tc>
          <w:tcPr>
            <w:tcW w:w="2934" w:type="dxa"/>
            <w:tcBorders>
              <w:left w:val="nil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3D536930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Requirement</w:t>
            </w:r>
          </w:p>
        </w:tc>
        <w:tc>
          <w:tcPr>
            <w:tcW w:w="2935" w:type="dxa"/>
            <w:gridSpan w:val="2"/>
            <w:shd w:val="clear" w:color="auto" w:fill="F3F3F3"/>
            <w:tcMar>
              <w:top w:w="57" w:type="dxa"/>
              <w:bottom w:w="57" w:type="dxa"/>
            </w:tcMar>
          </w:tcPr>
          <w:p w14:paraId="43F72D48" w14:textId="77777777" w:rsidR="00542EA8" w:rsidRPr="00240B97" w:rsidRDefault="00542EA8" w:rsidP="00542EA8">
            <w:pPr>
              <w:spacing w:beforeLines="20" w:before="48"/>
              <w:rPr>
                <w:rFonts w:ascii="Century Gothic" w:hAnsi="Century Gothic"/>
                <w:b/>
                <w:szCs w:val="16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Status / Difference / Situation</w:t>
            </w:r>
            <w:r w:rsidRPr="00240B97">
              <w:rPr>
                <w:rFonts w:ascii="Century Gothic" w:hAnsi="Century Gothic"/>
                <w:b/>
                <w:szCs w:val="16"/>
              </w:rPr>
              <w:br/>
            </w:r>
            <w:r w:rsidRPr="00240B97">
              <w:rPr>
                <w:rFonts w:ascii="Century Gothic" w:hAnsi="Century Gothic"/>
                <w:bCs/>
                <w:sz w:val="12"/>
                <w:szCs w:val="12"/>
              </w:rPr>
              <w:t xml:space="preserve">Enter value(s) if </w:t>
            </w:r>
            <w:proofErr w:type="gramStart"/>
            <w:r w:rsidRPr="00240B97">
              <w:rPr>
                <w:rFonts w:ascii="Century Gothic" w:hAnsi="Century Gothic"/>
                <w:bCs/>
                <w:sz w:val="12"/>
                <w:szCs w:val="12"/>
              </w:rPr>
              <w:t>requested, or</w:t>
            </w:r>
            <w:proofErr w:type="gramEnd"/>
            <w:r w:rsidRPr="00240B97">
              <w:rPr>
                <w:rFonts w:ascii="Century Gothic" w:hAnsi="Century Gothic"/>
                <w:bCs/>
                <w:sz w:val="12"/>
                <w:szCs w:val="12"/>
              </w:rPr>
              <w:t xml:space="preserve"> enter OK. </w:t>
            </w:r>
            <w:r>
              <w:rPr>
                <w:rFonts w:ascii="Century Gothic" w:hAnsi="Century Gothic"/>
                <w:bCs/>
                <w:sz w:val="12"/>
                <w:szCs w:val="12"/>
              </w:rPr>
              <w:br/>
            </w:r>
            <w:r w:rsidRPr="00240B97">
              <w:rPr>
                <w:rFonts w:ascii="Century Gothic" w:hAnsi="Century Gothic"/>
                <w:bCs/>
                <w:sz w:val="12"/>
                <w:szCs w:val="12"/>
              </w:rPr>
              <w:t>If not in line with FAU-I-LSG-5251, describe the difference.</w:t>
            </w:r>
            <w:r>
              <w:rPr>
                <w:rFonts w:ascii="Century Gothic" w:hAnsi="Century Gothic"/>
                <w:bCs/>
                <w:sz w:val="12"/>
                <w:szCs w:val="12"/>
              </w:rPr>
              <w:t xml:space="preserve"> If not applicable, enter N/A.</w:t>
            </w:r>
          </w:p>
        </w:tc>
        <w:tc>
          <w:tcPr>
            <w:tcW w:w="3321" w:type="dxa"/>
            <w:gridSpan w:val="2"/>
            <w:tcBorders>
              <w:righ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7C90EAA2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Corrective actions</w:t>
            </w:r>
          </w:p>
        </w:tc>
      </w:tr>
      <w:tr w:rsidR="00542EA8" w:rsidRPr="00240B97" w14:paraId="1A84DC7C" w14:textId="77777777" w:rsidTr="00AA78DA">
        <w:trPr>
          <w:cantSplit/>
        </w:trPr>
        <w:tc>
          <w:tcPr>
            <w:tcW w:w="899" w:type="dxa"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2511CF3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5CD082C6" w14:textId="43F948C3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An appropriate monitoring and alarming </w:t>
            </w:r>
            <w:r w:rsidR="001104CD">
              <w:rPr>
                <w:rFonts w:ascii="Century Gothic" w:hAnsi="Century Gothic"/>
                <w:sz w:val="14"/>
                <w:szCs w:val="14"/>
              </w:rPr>
              <w:t xml:space="preserve">system/process </w:t>
            </w:r>
            <w:r w:rsidRPr="00240B97">
              <w:rPr>
                <w:rFonts w:ascii="Century Gothic" w:hAnsi="Century Gothic"/>
                <w:sz w:val="14"/>
                <w:szCs w:val="14"/>
              </w:rPr>
              <w:t>is implemented and carefully documented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for: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7A3EDC">
              <w:rPr>
                <w:rFonts w:ascii="Century Gothic" w:hAnsi="Century Gothic"/>
                <w:sz w:val="14"/>
                <w:szCs w:val="14"/>
              </w:rPr>
              <w:t>-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</w:t>
            </w:r>
            <w:r w:rsidRPr="007A3EDC">
              <w:rPr>
                <w:rFonts w:ascii="Century Gothic" w:hAnsi="Century Gothic"/>
                <w:sz w:val="14"/>
                <w:szCs w:val="14"/>
              </w:rPr>
              <w:t>Power supply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7A3EDC">
              <w:rPr>
                <w:rFonts w:ascii="Century Gothic" w:hAnsi="Century Gothic"/>
                <w:sz w:val="14"/>
                <w:szCs w:val="14"/>
              </w:rPr>
              <w:t>-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</w:t>
            </w:r>
            <w:r w:rsidRPr="007A3EDC">
              <w:rPr>
                <w:rFonts w:ascii="Century Gothic" w:hAnsi="Century Gothic"/>
                <w:sz w:val="14"/>
                <w:szCs w:val="14"/>
              </w:rPr>
              <w:t>Smoke / Fire Alarms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7A3EDC">
              <w:rPr>
                <w:rFonts w:ascii="Century Gothic" w:hAnsi="Century Gothic"/>
                <w:sz w:val="14"/>
                <w:szCs w:val="14"/>
              </w:rPr>
              <w:t>-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</w:t>
            </w:r>
            <w:r w:rsidRPr="007A3EDC">
              <w:rPr>
                <w:rFonts w:ascii="Century Gothic" w:hAnsi="Century Gothic"/>
                <w:sz w:val="14"/>
                <w:szCs w:val="14"/>
              </w:rPr>
              <w:t>High Temperature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7A3EDC">
              <w:rPr>
                <w:rFonts w:ascii="Century Gothic" w:hAnsi="Century Gothic"/>
                <w:sz w:val="14"/>
                <w:szCs w:val="14"/>
              </w:rPr>
              <w:t>-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</w:t>
            </w:r>
            <w:r w:rsidRPr="007A3EDC">
              <w:rPr>
                <w:rFonts w:ascii="Century Gothic" w:hAnsi="Century Gothic"/>
                <w:sz w:val="14"/>
                <w:szCs w:val="14"/>
              </w:rPr>
              <w:t>Humidity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7A3EDC">
              <w:rPr>
                <w:rFonts w:ascii="Century Gothic" w:hAnsi="Century Gothic"/>
                <w:sz w:val="14"/>
                <w:szCs w:val="14"/>
              </w:rPr>
              <w:t>-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</w:t>
            </w:r>
            <w:r w:rsidRPr="007A3EDC">
              <w:rPr>
                <w:rFonts w:ascii="Century Gothic" w:hAnsi="Century Gothic"/>
                <w:sz w:val="14"/>
                <w:szCs w:val="14"/>
              </w:rPr>
              <w:t>Water leak detection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7A3EDC">
              <w:rPr>
                <w:rFonts w:ascii="Century Gothic" w:hAnsi="Century Gothic"/>
                <w:sz w:val="14"/>
                <w:szCs w:val="14"/>
              </w:rPr>
              <w:t>-</w:t>
            </w:r>
            <w:r w:rsidR="001104CD">
              <w:rPr>
                <w:rFonts w:ascii="Century Gothic" w:hAnsi="Century Gothic"/>
                <w:sz w:val="14"/>
                <w:szCs w:val="14"/>
              </w:rPr>
              <w:t xml:space="preserve"> </w:t>
            </w:r>
            <w:r w:rsidRPr="007A3EDC">
              <w:rPr>
                <w:rFonts w:ascii="Century Gothic" w:hAnsi="Century Gothic"/>
                <w:sz w:val="14"/>
                <w:szCs w:val="14"/>
              </w:rPr>
              <w:t>Intrusion</w:t>
            </w:r>
          </w:p>
        </w:tc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635C05E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tcBorders>
              <w:bottom w:val="single" w:sz="4" w:space="0" w:color="auto"/>
            </w:tcBorders>
            <w:shd w:val="clear" w:color="auto" w:fill="auto"/>
          </w:tcPr>
          <w:p w14:paraId="1721B935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3CADEAE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tcBorders>
              <w:left w:val="nil"/>
              <w:right w:val="single" w:sz="4" w:space="0" w:color="auto"/>
            </w:tcBorders>
            <w:vAlign w:val="bottom"/>
          </w:tcPr>
          <w:p w14:paraId="18CD6413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28E1D3B9" w14:textId="77777777" w:rsidTr="00AA78DA">
        <w:trPr>
          <w:cantSplit/>
        </w:trPr>
        <w:tc>
          <w:tcPr>
            <w:tcW w:w="1008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760B41A2" w14:textId="156ADDDA" w:rsidR="00542EA8" w:rsidRPr="00240B97" w:rsidRDefault="00542EA8" w:rsidP="00542EA8">
            <w:pPr>
              <w:pStyle w:val="BodyText"/>
              <w:spacing w:before="80" w:after="80"/>
              <w:rPr>
                <w:rFonts w:ascii="Century Gothic" w:hAnsi="Century Gothic"/>
                <w:b/>
                <w:color w:val="000000"/>
              </w:rPr>
            </w:pPr>
            <w:r w:rsidRPr="00240B97">
              <w:rPr>
                <w:rFonts w:ascii="Century Gothic" w:hAnsi="Century Gothic"/>
                <w:b/>
                <w:bCs/>
                <w:color w:val="000000"/>
              </w:rPr>
              <w:t>1</w:t>
            </w:r>
            <w:r>
              <w:rPr>
                <w:rFonts w:ascii="Century Gothic" w:hAnsi="Century Gothic"/>
                <w:b/>
                <w:bCs/>
                <w:color w:val="000000"/>
              </w:rPr>
              <w:t>3</w:t>
            </w:r>
            <w:r w:rsidRPr="00240B97">
              <w:rPr>
                <w:rFonts w:ascii="Century Gothic" w:hAnsi="Century Gothic"/>
                <w:b/>
                <w:bCs/>
                <w:color w:val="000000"/>
              </w:rPr>
              <w:t>. Fire Protection</w:t>
            </w:r>
          </w:p>
        </w:tc>
      </w:tr>
      <w:tr w:rsidR="00542EA8" w:rsidRPr="00240B97" w14:paraId="09063BBC" w14:textId="77777777" w:rsidTr="00AA78DA">
        <w:trPr>
          <w:cantSplit/>
        </w:trPr>
        <w:tc>
          <w:tcPr>
            <w:tcW w:w="899" w:type="dxa"/>
            <w:tcBorders>
              <w:lef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7A841B06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Pos</w:t>
            </w:r>
          </w:p>
        </w:tc>
        <w:tc>
          <w:tcPr>
            <w:tcW w:w="2934" w:type="dxa"/>
            <w:tcBorders>
              <w:left w:val="nil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390DA593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Requirement</w:t>
            </w:r>
          </w:p>
        </w:tc>
        <w:tc>
          <w:tcPr>
            <w:tcW w:w="2935" w:type="dxa"/>
            <w:gridSpan w:val="2"/>
            <w:shd w:val="clear" w:color="auto" w:fill="F3F3F3"/>
            <w:tcMar>
              <w:top w:w="57" w:type="dxa"/>
              <w:bottom w:w="57" w:type="dxa"/>
            </w:tcMar>
          </w:tcPr>
          <w:p w14:paraId="5B95BD8F" w14:textId="77777777" w:rsidR="00542EA8" w:rsidRPr="00240B97" w:rsidRDefault="00542EA8" w:rsidP="00542EA8">
            <w:pPr>
              <w:spacing w:beforeLines="20" w:before="48"/>
              <w:rPr>
                <w:rFonts w:ascii="Century Gothic" w:hAnsi="Century Gothic"/>
                <w:b/>
                <w:szCs w:val="16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Status / Difference / Situation</w:t>
            </w:r>
            <w:r w:rsidRPr="00240B97">
              <w:rPr>
                <w:rFonts w:ascii="Century Gothic" w:hAnsi="Century Gothic"/>
                <w:b/>
                <w:szCs w:val="16"/>
              </w:rPr>
              <w:br/>
            </w:r>
            <w:r w:rsidRPr="00240B97">
              <w:rPr>
                <w:rFonts w:ascii="Century Gothic" w:hAnsi="Century Gothic"/>
                <w:bCs/>
                <w:sz w:val="12"/>
                <w:szCs w:val="12"/>
              </w:rPr>
              <w:t xml:space="preserve">Enter value(s) if </w:t>
            </w:r>
            <w:proofErr w:type="gramStart"/>
            <w:r w:rsidRPr="00240B97">
              <w:rPr>
                <w:rFonts w:ascii="Century Gothic" w:hAnsi="Century Gothic"/>
                <w:bCs/>
                <w:sz w:val="12"/>
                <w:szCs w:val="12"/>
              </w:rPr>
              <w:t>requested, or</w:t>
            </w:r>
            <w:proofErr w:type="gramEnd"/>
            <w:r w:rsidRPr="00240B97">
              <w:rPr>
                <w:rFonts w:ascii="Century Gothic" w:hAnsi="Century Gothic"/>
                <w:bCs/>
                <w:sz w:val="12"/>
                <w:szCs w:val="12"/>
              </w:rPr>
              <w:t xml:space="preserve"> enter OK. </w:t>
            </w:r>
            <w:r>
              <w:rPr>
                <w:rFonts w:ascii="Century Gothic" w:hAnsi="Century Gothic"/>
                <w:bCs/>
                <w:sz w:val="12"/>
                <w:szCs w:val="12"/>
              </w:rPr>
              <w:br/>
            </w:r>
            <w:r w:rsidRPr="00240B97">
              <w:rPr>
                <w:rFonts w:ascii="Century Gothic" w:hAnsi="Century Gothic"/>
                <w:bCs/>
                <w:sz w:val="12"/>
                <w:szCs w:val="12"/>
              </w:rPr>
              <w:t>If not in line with FAU-I-LSG-5251, describe the difference.</w:t>
            </w:r>
            <w:r>
              <w:rPr>
                <w:rFonts w:ascii="Century Gothic" w:hAnsi="Century Gothic"/>
                <w:bCs/>
                <w:sz w:val="12"/>
                <w:szCs w:val="12"/>
              </w:rPr>
              <w:t xml:space="preserve"> If not applicable, enter N/A.</w:t>
            </w:r>
          </w:p>
        </w:tc>
        <w:tc>
          <w:tcPr>
            <w:tcW w:w="3321" w:type="dxa"/>
            <w:gridSpan w:val="2"/>
            <w:tcBorders>
              <w:righ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1A9609E4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Corrective actions</w:t>
            </w:r>
          </w:p>
        </w:tc>
      </w:tr>
      <w:tr w:rsidR="00542EA8" w:rsidRPr="00240B97" w14:paraId="374C59BD" w14:textId="77777777" w:rsidTr="00AA78DA">
        <w:trPr>
          <w:cantSplit/>
        </w:trPr>
        <w:tc>
          <w:tcPr>
            <w:tcW w:w="899" w:type="dxa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F2E4ED9" w14:textId="52526460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t>1</w:t>
            </w:r>
            <w:r>
              <w:rPr>
                <w:rFonts w:ascii="Century Gothic" w:hAnsi="Century Gothic"/>
                <w:szCs w:val="16"/>
              </w:rPr>
              <w:t>3</w:t>
            </w:r>
            <w:r w:rsidRPr="00240B97">
              <w:rPr>
                <w:rFonts w:ascii="Century Gothic" w:hAnsi="Century Gothic"/>
                <w:szCs w:val="16"/>
              </w:rPr>
              <w:t>.2</w:t>
            </w:r>
          </w:p>
        </w:tc>
        <w:tc>
          <w:tcPr>
            <w:tcW w:w="2934" w:type="dxa"/>
            <w:tcBorders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E93B379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IT system room is free of combustible material. Data backup tapes are not stored at the IT system room.</w:t>
            </w:r>
          </w:p>
        </w:tc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358FE3A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 w:val="restart"/>
            <w:shd w:val="clear" w:color="auto" w:fill="auto"/>
          </w:tcPr>
          <w:p w14:paraId="481DC5AC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9351FB7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 w:val="restart"/>
            <w:tcBorders>
              <w:left w:val="nil"/>
              <w:right w:val="single" w:sz="4" w:space="0" w:color="auto"/>
            </w:tcBorders>
            <w:vAlign w:val="bottom"/>
          </w:tcPr>
          <w:p w14:paraId="460E8D37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5F6CFE7C" w14:textId="77777777" w:rsidTr="00AA78DA">
        <w:trPr>
          <w:cantSplit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71B6A93" w14:textId="45FBAC05" w:rsidR="00542EA8" w:rsidRPr="00240B97" w:rsidRDefault="00542EA8" w:rsidP="00542EA8">
            <w:pPr>
              <w:tabs>
                <w:tab w:val="center" w:pos="379"/>
                <w:tab w:val="right" w:pos="759"/>
              </w:tabs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t>1</w:t>
            </w:r>
            <w:r>
              <w:rPr>
                <w:rFonts w:ascii="Century Gothic" w:hAnsi="Century Gothic"/>
                <w:szCs w:val="16"/>
              </w:rPr>
              <w:t>3</w:t>
            </w:r>
            <w:r w:rsidRPr="00240B97">
              <w:rPr>
                <w:rFonts w:ascii="Century Gothic" w:hAnsi="Century Gothic"/>
                <w:szCs w:val="16"/>
              </w:rPr>
              <w:t>.3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41D444BF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Very Early Smoke Detection Unit is installed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75E27D6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422AE50E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2A2194A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FB0DF23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34849B4F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36BB170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05830017" w14:textId="58F17766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VESDU is configured:</w:t>
            </w:r>
            <w:r w:rsidRPr="00240B97">
              <w:rPr>
                <w:rFonts w:ascii="Century Gothic" w:hAnsi="Century Gothic"/>
                <w:sz w:val="14"/>
                <w:szCs w:val="14"/>
              </w:rPr>
              <w:br/>
              <w:t xml:space="preserve">Change of smoke-level: </w:t>
            </w:r>
            <w:r w:rsidRPr="00240B97">
              <w:rPr>
                <w:rFonts w:ascii="Century Gothic" w:hAnsi="Century Gothic"/>
                <w:sz w:val="14"/>
                <w:szCs w:val="14"/>
              </w:rPr>
              <w:br/>
              <w:t>0,02%/m / = about 0,006%/ft</w:t>
            </w:r>
            <w:r w:rsidRPr="00240B97">
              <w:rPr>
                <w:rFonts w:ascii="Century Gothic" w:hAnsi="Century Gothic"/>
                <w:sz w:val="14"/>
                <w:szCs w:val="14"/>
              </w:rPr>
              <w:br/>
            </w:r>
            <w:r w:rsidRPr="00240B97">
              <w:rPr>
                <w:rFonts w:ascii="Century Gothic" w:hAnsi="Century Gothic"/>
                <w:sz w:val="14"/>
                <w:szCs w:val="14"/>
              </w:rPr>
              <w:br/>
              <w:t>Pre</w:t>
            </w:r>
            <w:r w:rsidR="001104CD">
              <w:rPr>
                <w:rFonts w:ascii="Century Gothic" w:hAnsi="Century Gothic"/>
                <w:sz w:val="14"/>
                <w:szCs w:val="14"/>
              </w:rPr>
              <w:t>-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Alarm: </w:t>
            </w:r>
            <w:r w:rsidRPr="00240B97">
              <w:rPr>
                <w:rFonts w:ascii="Century Gothic" w:hAnsi="Century Gothic"/>
                <w:sz w:val="14"/>
                <w:szCs w:val="14"/>
              </w:rPr>
              <w:br/>
              <w:t>0,04%/m / = about 0,012%/ft</w:t>
            </w:r>
            <w:r w:rsidRPr="00240B97">
              <w:rPr>
                <w:rFonts w:ascii="Century Gothic" w:hAnsi="Century Gothic"/>
                <w:sz w:val="14"/>
                <w:szCs w:val="14"/>
              </w:rPr>
              <w:br/>
            </w:r>
            <w:r w:rsidRPr="00240B97">
              <w:rPr>
                <w:rFonts w:ascii="Century Gothic" w:hAnsi="Century Gothic"/>
                <w:sz w:val="14"/>
                <w:szCs w:val="14"/>
              </w:rPr>
              <w:br/>
              <w:t xml:space="preserve">Main Alarm: </w:t>
            </w:r>
            <w:r w:rsidRPr="00240B97">
              <w:rPr>
                <w:rFonts w:ascii="Century Gothic" w:hAnsi="Century Gothic"/>
                <w:sz w:val="14"/>
                <w:szCs w:val="14"/>
              </w:rPr>
              <w:br/>
              <w:t>0,08%/m / = about 0,024%/ft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DA72323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5FFBB2B4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6039E0C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3D31975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542EA8" w:rsidRPr="00240B97" w14:paraId="0B065ACB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E46FE90" w14:textId="77777777" w:rsidR="00542EA8" w:rsidRPr="00240B97" w:rsidRDefault="00542EA8" w:rsidP="00542EA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4A0C47C" w14:textId="77777777" w:rsidR="00542EA8" w:rsidRPr="00240B97" w:rsidRDefault="00542EA8" w:rsidP="00542EA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Additional smoke detectors of sensitivity 3%/m are installed to control extinguishing system and/or to alarm fire fighting teams or fire marshals.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69EB1A7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1111F6AA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9308490" w14:textId="77777777" w:rsidR="00542EA8" w:rsidRPr="00524560" w:rsidRDefault="00542EA8" w:rsidP="00542EA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55A79FA" w14:textId="77777777" w:rsidR="00542EA8" w:rsidRPr="00240B97" w:rsidRDefault="00542EA8" w:rsidP="00542EA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64F1DB0B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7912598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365BFA15" w14:textId="55ADA9E6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Smoke detectors and pipes for VESDU are installed at the ceiling of the IT system room at the warm corridor, and in raised floor if applicable.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195C482" w14:textId="206962CE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69A070A3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B0E0D02" w14:textId="06004890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515EB54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33FDF17A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DD5D19A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ED6A8BB" w14:textId="6B3A3E99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VESDU </w:t>
            </w:r>
            <w:r>
              <w:rPr>
                <w:rFonts w:ascii="Century Gothic" w:hAnsi="Century Gothic"/>
                <w:sz w:val="14"/>
                <w:szCs w:val="14"/>
              </w:rPr>
              <w:t xml:space="preserve">alarms and errors </w:t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are </w:t>
            </w:r>
            <w:r>
              <w:rPr>
                <w:rFonts w:ascii="Century Gothic" w:hAnsi="Century Gothic"/>
                <w:sz w:val="14"/>
                <w:szCs w:val="14"/>
              </w:rPr>
              <w:t>forwarded to responsible local IT team</w:t>
            </w:r>
            <w:r w:rsidR="001104CD">
              <w:rPr>
                <w:rFonts w:ascii="Century Gothic" w:hAnsi="Century Gothic"/>
                <w:sz w:val="14"/>
                <w:szCs w:val="14"/>
              </w:rPr>
              <w:t xml:space="preserve"> and to facility guards / onsite watch service</w:t>
            </w:r>
            <w:r>
              <w:rPr>
                <w:rFonts w:ascii="Century Gothic" w:hAnsi="Century Gothic"/>
                <w:sz w:val="14"/>
                <w:szCs w:val="14"/>
              </w:rPr>
              <w:t>.</w:t>
            </w:r>
            <w:r>
              <w:rPr>
                <w:rFonts w:ascii="Century Gothic" w:hAnsi="Century Gothic"/>
                <w:sz w:val="14"/>
                <w:szCs w:val="14"/>
              </w:rPr>
              <w:br/>
              <w:t>Enter last alert check date: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C13F914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55476ABA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FD64227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49B4B12D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43CEFB9F" w14:textId="77777777" w:rsidTr="00AA78DA">
        <w:trPr>
          <w:cantSplit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0259EE7" w14:textId="67DCB2F8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t>1</w:t>
            </w:r>
            <w:r>
              <w:rPr>
                <w:rFonts w:ascii="Century Gothic" w:hAnsi="Century Gothic"/>
                <w:szCs w:val="16"/>
              </w:rPr>
              <w:t>3</w:t>
            </w:r>
            <w:r w:rsidRPr="00240B97">
              <w:rPr>
                <w:rFonts w:ascii="Century Gothic" w:hAnsi="Century Gothic"/>
                <w:szCs w:val="16"/>
              </w:rPr>
              <w:t>.4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2E4DC5A2" w14:textId="34805EBB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Fire alarm is automatically forwarded to 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240B97">
              <w:rPr>
                <w:rFonts w:ascii="Century Gothic" w:hAnsi="Century Gothic"/>
                <w:sz w:val="14"/>
                <w:szCs w:val="14"/>
              </w:rPr>
              <w:t>- Onsite watch service</w:t>
            </w:r>
            <w:r w:rsidR="00D27D11">
              <w:rPr>
                <w:rFonts w:ascii="Century Gothic" w:hAnsi="Century Gothic"/>
                <w:sz w:val="14"/>
                <w:szCs w:val="14"/>
              </w:rPr>
              <w:t xml:space="preserve"> (if applicable)</w:t>
            </w:r>
            <w:r w:rsidRPr="00240B97">
              <w:rPr>
                <w:rFonts w:ascii="Century Gothic" w:hAnsi="Century Gothic"/>
                <w:sz w:val="14"/>
                <w:szCs w:val="14"/>
              </w:rPr>
              <w:br/>
              <w:t>- External security service</w:t>
            </w:r>
            <w:r w:rsidR="00D27D11">
              <w:rPr>
                <w:rFonts w:ascii="Century Gothic" w:hAnsi="Century Gothic"/>
                <w:sz w:val="14"/>
                <w:szCs w:val="14"/>
              </w:rPr>
              <w:t xml:space="preserve"> (if applicable)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240B97">
              <w:rPr>
                <w:rFonts w:ascii="Century Gothic" w:hAnsi="Century Gothic"/>
                <w:sz w:val="14"/>
                <w:szCs w:val="14"/>
              </w:rPr>
              <w:t xml:space="preserve">- Fire marshals </w:t>
            </w:r>
            <w:r w:rsidR="00D27D11">
              <w:rPr>
                <w:rFonts w:ascii="Century Gothic" w:hAnsi="Century Gothic"/>
                <w:sz w:val="14"/>
                <w:szCs w:val="14"/>
              </w:rPr>
              <w:t>(if applicable)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8A396CA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36DCB367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BDB3F2C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35136323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39A02388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697EEA8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3DAB9273" w14:textId="4487D991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IT responsible teams are informed about fire issues in IT system room.</w:t>
            </w:r>
            <w:r>
              <w:rPr>
                <w:rFonts w:ascii="Century Gothic" w:hAnsi="Century Gothic"/>
                <w:sz w:val="14"/>
                <w:szCs w:val="14"/>
              </w:rPr>
              <w:br/>
              <w:t>Enter last alert check date: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A1E2382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71453B58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8028866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437540B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30785261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F7FE3B5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84F85A5" w14:textId="77777777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Fire alarming process is well defined and documented, and regularly tested and checked.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DC7048D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77066791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BC0176B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34F3386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686DC308" w14:textId="77777777" w:rsidTr="00AA78DA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2FD1DA5" w14:textId="371FC63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t>1</w:t>
            </w:r>
            <w:r>
              <w:rPr>
                <w:rFonts w:ascii="Century Gothic" w:hAnsi="Century Gothic"/>
                <w:szCs w:val="16"/>
              </w:rPr>
              <w:t>3</w:t>
            </w:r>
            <w:r w:rsidRPr="00240B97">
              <w:rPr>
                <w:rFonts w:ascii="Century Gothic" w:hAnsi="Century Gothic"/>
                <w:szCs w:val="16"/>
              </w:rPr>
              <w:t>.5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3670495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Automatic fire extinguishing system is installed in the IT system room according to Faurecia standard.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2278019" w14:textId="77777777" w:rsidR="00884B28" w:rsidRPr="00524560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6A3338" w14:textId="77777777" w:rsidR="00884B28" w:rsidRPr="00524560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53BDA2A" w14:textId="77777777" w:rsidR="00884B28" w:rsidRPr="00524560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42D499C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4D6B0F8A" w14:textId="77777777" w:rsidTr="00AA78DA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5DFF02F" w14:textId="08D36CD0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t>1</w:t>
            </w:r>
            <w:r>
              <w:rPr>
                <w:rFonts w:ascii="Century Gothic" w:hAnsi="Century Gothic"/>
                <w:szCs w:val="16"/>
              </w:rPr>
              <w:t>3</w:t>
            </w:r>
            <w:r w:rsidRPr="00240B97">
              <w:rPr>
                <w:rFonts w:ascii="Century Gothic" w:hAnsi="Century Gothic"/>
                <w:szCs w:val="16"/>
              </w:rPr>
              <w:t>.6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0B0E1298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Sprinklers are NOT installed</w:t>
            </w:r>
            <w:r>
              <w:rPr>
                <w:rFonts w:ascii="Century Gothic" w:hAnsi="Century Gothic"/>
                <w:sz w:val="14"/>
                <w:szCs w:val="14"/>
              </w:rPr>
              <w:t xml:space="preserve"> inside IT system room</w:t>
            </w:r>
            <w:r w:rsidRPr="00240B97"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5EC0AB1" w14:textId="77777777" w:rsidR="00884B28" w:rsidRPr="00524560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tcBorders>
              <w:top w:val="single" w:sz="4" w:space="0" w:color="auto"/>
            </w:tcBorders>
            <w:shd w:val="clear" w:color="auto" w:fill="auto"/>
          </w:tcPr>
          <w:p w14:paraId="3B62E7FE" w14:textId="77777777" w:rsidR="00884B28" w:rsidRPr="00524560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</w:tcPr>
          <w:p w14:paraId="5C6ABDE2" w14:textId="77777777" w:rsidR="00884B28" w:rsidRPr="00524560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tcBorders>
              <w:left w:val="nil"/>
              <w:right w:val="single" w:sz="4" w:space="0" w:color="auto"/>
            </w:tcBorders>
            <w:vAlign w:val="bottom"/>
          </w:tcPr>
          <w:p w14:paraId="0603734D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31ED6A5A" w14:textId="77777777" w:rsidTr="00AA78DA">
        <w:trPr>
          <w:cantSplit/>
        </w:trPr>
        <w:tc>
          <w:tcPr>
            <w:tcW w:w="899" w:type="dxa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F3FEE50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2A629FB" w14:textId="77777777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Dry pipe sprinklers are installed with valve outside the IT system room.</w:t>
            </w:r>
          </w:p>
        </w:tc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BA587DA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shd w:val="clear" w:color="auto" w:fill="auto"/>
          </w:tcPr>
          <w:p w14:paraId="4859B832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4FC35B3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tcBorders>
              <w:left w:val="nil"/>
              <w:right w:val="single" w:sz="4" w:space="0" w:color="auto"/>
            </w:tcBorders>
            <w:vAlign w:val="bottom"/>
          </w:tcPr>
          <w:p w14:paraId="4AA4DE35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1BFBBC73" w14:textId="77777777" w:rsidTr="00AA78DA">
        <w:trPr>
          <w:cantSplit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C15C307" w14:textId="14C02CB9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t>1</w:t>
            </w:r>
            <w:r>
              <w:rPr>
                <w:rFonts w:ascii="Century Gothic" w:hAnsi="Century Gothic"/>
                <w:szCs w:val="16"/>
              </w:rPr>
              <w:t>3</w:t>
            </w:r>
            <w:r w:rsidRPr="00240B97">
              <w:rPr>
                <w:rFonts w:ascii="Century Gothic" w:hAnsi="Century Gothic"/>
                <w:szCs w:val="16"/>
              </w:rPr>
              <w:t>.7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69E7D68E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Inert Gas Extinguishing System installed according NFPA2001.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E1EFEE4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062573F5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5DE2CAF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noProof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 w:val="restart"/>
            <w:tcBorders>
              <w:left w:val="nil"/>
              <w:right w:val="single" w:sz="4" w:space="0" w:color="auto"/>
            </w:tcBorders>
            <w:vAlign w:val="bottom"/>
          </w:tcPr>
          <w:p w14:paraId="176515A3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082C07CB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3793E07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7D4D597F" w14:textId="77777777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Automatic extinction interlocked with a double detection loop using 2 different types of detection (i.e. ionic &amp; optical).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B6F5DDE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1A70C386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309B628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69E0B80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78AEAE14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C33A581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04610688" w14:textId="77777777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Manual extinction control in a glass box outside the room.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9443985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695F59F0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A0A35FD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44C5F0AB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5EC1DC27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0592CED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581D5D15" w14:textId="77777777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Voids (false ceiling and/or false floor) covered by the detection and extinction systems.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988D86D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11E3B9B9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858A5E0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BE08101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463EE9BF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4E27A75F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24CD43B" w14:textId="4C1A21F6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Ventilation shutdown interlocked with the 1st detection.</w:t>
            </w:r>
            <w:r w:rsidR="00D27D11">
              <w:rPr>
                <w:rFonts w:ascii="Century Gothic" w:hAnsi="Century Gothic"/>
                <w:sz w:val="14"/>
                <w:szCs w:val="14"/>
              </w:rPr>
              <w:t xml:space="preserve"> (if applicable)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876CAC7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404E0AFC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D084575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15D602A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17D4C287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69A30F4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1455086A" w14:textId="77777777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Overpressure release device installed in the room if necessary (calc. note required).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D308315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6921756C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3A2A44C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185DF4F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6352E01B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8376CF0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15B205B" w14:textId="77777777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Justification of the gas reserve volume (calculation note required).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FF535D8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7D1FAA28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2CFC920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3863AF8F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21996B85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D6C5FDE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41A6D5B6" w14:textId="77777777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Manual power shutdown control installed in a glass box outside the IT system room if required by local fire marshals.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8618FF1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11DBEED0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D65685F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661D0F0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1A9D9D85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5BE8930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49A1AEEF" w14:textId="77777777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Alarms (impairment, detection, extinction…) transmitted to a permanently occupied room (guardhouse…) or a security service.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5AC0DF03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34386E47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73EB5AC1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7058A76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5B8C90AE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BB0CA30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3849693B" w14:textId="77777777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If the site is not sprinkled: adjacent rooms are under automatic fire detection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356D572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65476E86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067EB1E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DB3889C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061D491D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A973A6E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56A951EB" w14:textId="4F985154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 xml:space="preserve">Fan test has been performed to check room </w:t>
            </w:r>
            <w:r w:rsidR="001104CD" w:rsidRPr="00240B97">
              <w:rPr>
                <w:rFonts w:ascii="Century Gothic" w:hAnsi="Century Gothic"/>
                <w:sz w:val="14"/>
                <w:szCs w:val="14"/>
              </w:rPr>
              <w:t>airtightness</w:t>
            </w:r>
            <w:r w:rsidRPr="00240B97">
              <w:rPr>
                <w:rFonts w:ascii="Century Gothic" w:hAnsi="Century Gothic"/>
                <w:sz w:val="14"/>
                <w:szCs w:val="14"/>
              </w:rPr>
              <w:t>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8B89AE9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1D1B9DC2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77FEF65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20FE051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6D34EF73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C8A8E2A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A7CB6AD" w14:textId="77777777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High pressure gas cylinders are placed OUTSIDE the IT system room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D78E761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225180F5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BCCEF47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0043A13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4962BC0A" w14:textId="77777777" w:rsidTr="00AA78DA">
        <w:trPr>
          <w:cantSplit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2D2F50E" w14:textId="79F77F54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t>1</w:t>
            </w:r>
            <w:r>
              <w:rPr>
                <w:rFonts w:ascii="Century Gothic" w:hAnsi="Century Gothic"/>
                <w:szCs w:val="16"/>
              </w:rPr>
              <w:t>3</w:t>
            </w:r>
            <w:r w:rsidRPr="00240B97">
              <w:rPr>
                <w:rFonts w:ascii="Century Gothic" w:hAnsi="Century Gothic"/>
                <w:szCs w:val="16"/>
              </w:rPr>
              <w:t>.8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120FF1AE" w14:textId="613AB94B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Chemical gas extinguishing system installed in IT system room.</w:t>
            </w:r>
            <w:r w:rsidR="00D27D11">
              <w:rPr>
                <w:rFonts w:ascii="Century Gothic" w:hAnsi="Century Gothic"/>
                <w:sz w:val="14"/>
                <w:szCs w:val="14"/>
              </w:rPr>
              <w:t xml:space="preserve"> </w:t>
            </w:r>
            <w:r w:rsidR="00D27D11">
              <w:rPr>
                <w:rFonts w:ascii="Century Gothic" w:hAnsi="Century Gothic"/>
                <w:sz w:val="14"/>
                <w:szCs w:val="14"/>
              </w:rPr>
              <w:br/>
            </w:r>
            <w:r w:rsidR="00D27D11" w:rsidRPr="00D27D11">
              <w:rPr>
                <w:rFonts w:ascii="Century Gothic" w:hAnsi="Century Gothic"/>
                <w:b/>
                <w:bCs/>
                <w:sz w:val="10"/>
                <w:szCs w:val="10"/>
              </w:rPr>
              <w:t xml:space="preserve">(only if </w:t>
            </w:r>
            <w:r w:rsidR="00D27D11">
              <w:rPr>
                <w:rFonts w:ascii="Century Gothic" w:hAnsi="Century Gothic"/>
                <w:b/>
                <w:bCs/>
                <w:sz w:val="10"/>
                <w:szCs w:val="10"/>
              </w:rPr>
              <w:t>inert gas extinguishing system is not installed</w:t>
            </w:r>
            <w:r w:rsidR="00D27D11" w:rsidRPr="00D27D11">
              <w:rPr>
                <w:rFonts w:ascii="Century Gothic" w:hAnsi="Century Gothic"/>
                <w:b/>
                <w:bCs/>
                <w:sz w:val="10"/>
                <w:szCs w:val="10"/>
              </w:rPr>
              <w:t>)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8B760A7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 w:val="restart"/>
            <w:shd w:val="clear" w:color="auto" w:fill="auto"/>
          </w:tcPr>
          <w:p w14:paraId="7E03A23C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C73C125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FC59144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7C7A7F8F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BD49968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60E1973" w14:textId="77777777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Clear definition of process for waste management is well documented.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5F3358E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shd w:val="clear" w:color="auto" w:fill="auto"/>
          </w:tcPr>
          <w:p w14:paraId="0E5A6E31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E420CF7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06F83E4B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011E283B" w14:textId="77777777" w:rsidTr="00AA78DA">
        <w:trPr>
          <w:cantSplit/>
        </w:trPr>
        <w:tc>
          <w:tcPr>
            <w:tcW w:w="1008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14:paraId="027C999F" w14:textId="799D3E51" w:rsidR="00884B28" w:rsidRPr="00240B97" w:rsidRDefault="00884B28" w:rsidP="00884B28">
            <w:pPr>
              <w:pStyle w:val="BodyText"/>
              <w:spacing w:before="80" w:after="80"/>
              <w:rPr>
                <w:rFonts w:ascii="Century Gothic" w:hAnsi="Century Gothic"/>
                <w:b/>
                <w:color w:val="000000"/>
              </w:rPr>
            </w:pPr>
            <w:r w:rsidRPr="00240B97">
              <w:rPr>
                <w:rFonts w:ascii="Century Gothic" w:hAnsi="Century Gothic"/>
                <w:b/>
                <w:bCs/>
                <w:color w:val="000000"/>
              </w:rPr>
              <w:t>1</w:t>
            </w:r>
            <w:r>
              <w:rPr>
                <w:rFonts w:ascii="Century Gothic" w:hAnsi="Century Gothic"/>
                <w:b/>
                <w:bCs/>
                <w:color w:val="000000"/>
              </w:rPr>
              <w:t>4</w:t>
            </w:r>
            <w:r w:rsidRPr="00240B97">
              <w:rPr>
                <w:rFonts w:ascii="Century Gothic" w:hAnsi="Century Gothic"/>
                <w:b/>
                <w:bCs/>
                <w:color w:val="000000"/>
              </w:rPr>
              <w:t>. Intrusion Detection and Safeguard Recommendations</w:t>
            </w:r>
          </w:p>
        </w:tc>
      </w:tr>
      <w:tr w:rsidR="00884B28" w:rsidRPr="00240B97" w14:paraId="6F2C0C82" w14:textId="77777777" w:rsidTr="00AA78DA">
        <w:trPr>
          <w:cantSplit/>
        </w:trPr>
        <w:tc>
          <w:tcPr>
            <w:tcW w:w="899" w:type="dxa"/>
            <w:tcBorders>
              <w:lef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7CFA0D24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Pos</w:t>
            </w:r>
          </w:p>
        </w:tc>
        <w:tc>
          <w:tcPr>
            <w:tcW w:w="2934" w:type="dxa"/>
            <w:tcBorders>
              <w:left w:val="nil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1FD70746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Requirement</w:t>
            </w:r>
          </w:p>
        </w:tc>
        <w:tc>
          <w:tcPr>
            <w:tcW w:w="2935" w:type="dxa"/>
            <w:gridSpan w:val="2"/>
            <w:shd w:val="clear" w:color="auto" w:fill="F3F3F3"/>
            <w:tcMar>
              <w:top w:w="57" w:type="dxa"/>
              <w:bottom w:w="57" w:type="dxa"/>
            </w:tcMar>
          </w:tcPr>
          <w:p w14:paraId="173ED024" w14:textId="77777777" w:rsidR="00884B28" w:rsidRPr="00240B97" w:rsidRDefault="00884B28" w:rsidP="00884B28">
            <w:pPr>
              <w:spacing w:beforeLines="20" w:before="48"/>
              <w:rPr>
                <w:rFonts w:ascii="Century Gothic" w:hAnsi="Century Gothic"/>
                <w:b/>
                <w:szCs w:val="16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Status / Difference / Situation</w:t>
            </w:r>
            <w:r w:rsidRPr="00240B97">
              <w:rPr>
                <w:rFonts w:ascii="Century Gothic" w:hAnsi="Century Gothic"/>
                <w:b/>
                <w:szCs w:val="16"/>
              </w:rPr>
              <w:br/>
            </w:r>
            <w:r w:rsidRPr="00240B97">
              <w:rPr>
                <w:rFonts w:ascii="Century Gothic" w:hAnsi="Century Gothic"/>
                <w:bCs/>
                <w:sz w:val="12"/>
                <w:szCs w:val="12"/>
              </w:rPr>
              <w:t xml:space="preserve">Enter value(s) if </w:t>
            </w:r>
            <w:proofErr w:type="gramStart"/>
            <w:r w:rsidRPr="00240B97">
              <w:rPr>
                <w:rFonts w:ascii="Century Gothic" w:hAnsi="Century Gothic"/>
                <w:bCs/>
                <w:sz w:val="12"/>
                <w:szCs w:val="12"/>
              </w:rPr>
              <w:t>requested, or</w:t>
            </w:r>
            <w:proofErr w:type="gramEnd"/>
            <w:r w:rsidRPr="00240B97">
              <w:rPr>
                <w:rFonts w:ascii="Century Gothic" w:hAnsi="Century Gothic"/>
                <w:bCs/>
                <w:sz w:val="12"/>
                <w:szCs w:val="12"/>
              </w:rPr>
              <w:t xml:space="preserve"> enter OK. </w:t>
            </w:r>
            <w:r>
              <w:rPr>
                <w:rFonts w:ascii="Century Gothic" w:hAnsi="Century Gothic"/>
                <w:bCs/>
                <w:sz w:val="12"/>
                <w:szCs w:val="12"/>
              </w:rPr>
              <w:br/>
            </w:r>
            <w:r w:rsidRPr="00240B97">
              <w:rPr>
                <w:rFonts w:ascii="Century Gothic" w:hAnsi="Century Gothic"/>
                <w:bCs/>
                <w:sz w:val="12"/>
                <w:szCs w:val="12"/>
              </w:rPr>
              <w:t>If not in line with FAU-I-LSG-5251, describe the difference.</w:t>
            </w:r>
            <w:r>
              <w:rPr>
                <w:rFonts w:ascii="Century Gothic" w:hAnsi="Century Gothic"/>
                <w:bCs/>
                <w:sz w:val="12"/>
                <w:szCs w:val="12"/>
              </w:rPr>
              <w:t xml:space="preserve"> If not applicable, enter N/A.</w:t>
            </w:r>
          </w:p>
        </w:tc>
        <w:tc>
          <w:tcPr>
            <w:tcW w:w="3321" w:type="dxa"/>
            <w:gridSpan w:val="2"/>
            <w:tcBorders>
              <w:righ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</w:tcPr>
          <w:p w14:paraId="5FC3A209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Corrective actions</w:t>
            </w:r>
          </w:p>
        </w:tc>
      </w:tr>
      <w:tr w:rsidR="00884B28" w:rsidRPr="00240B97" w14:paraId="2D19452A" w14:textId="77777777" w:rsidTr="00AA78DA">
        <w:trPr>
          <w:cantSplit/>
        </w:trPr>
        <w:tc>
          <w:tcPr>
            <w:tcW w:w="899" w:type="dxa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7E8BDE2" w14:textId="01DA0CA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t>1</w:t>
            </w:r>
            <w:r>
              <w:rPr>
                <w:rFonts w:ascii="Century Gothic" w:hAnsi="Century Gothic"/>
                <w:szCs w:val="16"/>
              </w:rPr>
              <w:t>4</w:t>
            </w:r>
            <w:r w:rsidRPr="00240B97">
              <w:rPr>
                <w:rFonts w:ascii="Century Gothic" w:hAnsi="Century Gothic"/>
                <w:szCs w:val="16"/>
              </w:rPr>
              <w:t>.1</w:t>
            </w:r>
          </w:p>
        </w:tc>
        <w:tc>
          <w:tcPr>
            <w:tcW w:w="2934" w:type="dxa"/>
            <w:tcBorders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6C934E3" w14:textId="77777777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All actions and access to the IT system room are logged.</w:t>
            </w:r>
          </w:p>
        </w:tc>
        <w:tc>
          <w:tcPr>
            <w:tcW w:w="2775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FFE9B43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14:paraId="15975F64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  <w:p w14:paraId="6B333127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5F19D5B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 w:val="restart"/>
            <w:tcBorders>
              <w:left w:val="nil"/>
              <w:right w:val="single" w:sz="4" w:space="0" w:color="auto"/>
            </w:tcBorders>
            <w:vAlign w:val="bottom"/>
          </w:tcPr>
          <w:p w14:paraId="412E6D06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7BC30531" w14:textId="77777777" w:rsidTr="00AA78DA">
        <w:trPr>
          <w:cantSplit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3D7F28C3" w14:textId="74E27612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t>1</w:t>
            </w:r>
            <w:r>
              <w:rPr>
                <w:rFonts w:ascii="Century Gothic" w:hAnsi="Century Gothic"/>
                <w:szCs w:val="16"/>
              </w:rPr>
              <w:t>4</w:t>
            </w:r>
            <w:r w:rsidRPr="00240B97">
              <w:rPr>
                <w:rFonts w:ascii="Century Gothic" w:hAnsi="Century Gothic"/>
                <w:szCs w:val="16"/>
              </w:rPr>
              <w:t>.2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524B85C6" w14:textId="77777777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Access protection is installed.</w:t>
            </w:r>
            <w:r>
              <w:rPr>
                <w:rFonts w:ascii="Century Gothic" w:hAnsi="Century Gothic"/>
                <w:sz w:val="14"/>
                <w:szCs w:val="14"/>
              </w:rPr>
              <w:br/>
            </w:r>
            <w:r w:rsidRPr="00240B97">
              <w:rPr>
                <w:rFonts w:ascii="Century Gothic" w:hAnsi="Century Gothic"/>
                <w:sz w:val="14"/>
                <w:szCs w:val="14"/>
              </w:rPr>
              <w:t>IT system room is locked 24x7x365.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657DAF7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780DFF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FBDC86E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EBEE0CD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489DF9BA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03AB1839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55CCFA14" w14:textId="77777777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Manual key or electronic token.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3A2B406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E10D18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BC00D0F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41C1F342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18C04081" w14:textId="77777777" w:rsidTr="00AA78DA">
        <w:trPr>
          <w:cantSplit/>
          <w:trHeight w:val="327"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6F822ABC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6FAE6A27" w14:textId="77777777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Only restricted and registered persons have access to IT system room.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112B3DC0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ECB1A9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D68821B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D53F3E3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379A0233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2776437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94C532B" w14:textId="77777777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Access protection and restriction is carefully defined and well documented.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01F7382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9F28BB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1EA53FE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5A50ABE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7087B2D8" w14:textId="77777777" w:rsidTr="00AA78DA">
        <w:trPr>
          <w:cantSplit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A533CF0" w14:textId="41C0429A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t>1</w:t>
            </w:r>
            <w:r>
              <w:rPr>
                <w:rFonts w:ascii="Century Gothic" w:hAnsi="Century Gothic"/>
                <w:szCs w:val="16"/>
              </w:rPr>
              <w:t>4</w:t>
            </w:r>
            <w:r w:rsidRPr="00240B97">
              <w:rPr>
                <w:rFonts w:ascii="Century Gothic" w:hAnsi="Century Gothic"/>
                <w:szCs w:val="16"/>
              </w:rPr>
              <w:t>.3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65597EE" w14:textId="77777777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Video surveillance is installed.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CB27003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7FE1CE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90676F3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80E1D53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1998C308" w14:textId="77777777" w:rsidTr="00AA78DA">
        <w:trPr>
          <w:cantSplit/>
        </w:trPr>
        <w:tc>
          <w:tcPr>
            <w:tcW w:w="899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20E5036E" w14:textId="1C8C6AC1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  <w:r w:rsidRPr="00240B97">
              <w:rPr>
                <w:rFonts w:ascii="Century Gothic" w:hAnsi="Century Gothic"/>
                <w:szCs w:val="16"/>
              </w:rPr>
              <w:t>1</w:t>
            </w:r>
            <w:r>
              <w:rPr>
                <w:rFonts w:ascii="Century Gothic" w:hAnsi="Century Gothic"/>
                <w:szCs w:val="16"/>
              </w:rPr>
              <w:t>4</w:t>
            </w:r>
            <w:r w:rsidRPr="00240B97">
              <w:rPr>
                <w:rFonts w:ascii="Century Gothic" w:hAnsi="Century Gothic"/>
                <w:szCs w:val="16"/>
              </w:rPr>
              <w:t>.4</w:t>
            </w:r>
          </w:p>
        </w:tc>
        <w:tc>
          <w:tcPr>
            <w:tcW w:w="2934" w:type="dxa"/>
            <w:tcBorders>
              <w:top w:val="single" w:sz="4" w:space="0" w:color="auto"/>
              <w:left w:val="nil"/>
            </w:tcBorders>
            <w:tcMar>
              <w:top w:w="57" w:type="dxa"/>
              <w:bottom w:w="57" w:type="dxa"/>
            </w:tcMar>
          </w:tcPr>
          <w:p w14:paraId="0CC1494A" w14:textId="77777777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Intrusion detection system is installed.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E254371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9942A9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09F0391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4F58B807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884B28" w:rsidRPr="00240B97" w14:paraId="154A5492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147EBF42" w14:textId="77777777" w:rsidR="00884B28" w:rsidRPr="00240B97" w:rsidRDefault="00884B28" w:rsidP="00884B28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5D7C070A" w14:textId="77777777" w:rsidR="00884B28" w:rsidRPr="00240B97" w:rsidRDefault="00884B28" w:rsidP="00884B28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Motion detection inside the room and reed contacts at entry door is installed.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A26F015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D55395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CF46202" w14:textId="77777777" w:rsidR="00884B28" w:rsidRPr="00524560" w:rsidRDefault="00884B28" w:rsidP="00884B28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660A944" w14:textId="77777777" w:rsidR="00884B28" w:rsidRPr="00240B97" w:rsidRDefault="00884B28" w:rsidP="00884B28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D27D11" w:rsidRPr="00240B97" w14:paraId="5F26100C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CFE31D0" w14:textId="77777777" w:rsidR="00D27D11" w:rsidRPr="00240B97" w:rsidRDefault="00D27D11" w:rsidP="00D27D11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1EC9EAAE" w14:textId="136DB347" w:rsidR="00D27D11" w:rsidRPr="00240B97" w:rsidRDefault="00D27D11" w:rsidP="00D27D11">
            <w:pPr>
              <w:rPr>
                <w:rFonts w:ascii="Century Gothic" w:hAnsi="Century Gothic"/>
                <w:sz w:val="14"/>
                <w:szCs w:val="14"/>
              </w:rPr>
            </w:pPr>
            <w:r>
              <w:rPr>
                <w:rFonts w:ascii="Century Gothic" w:hAnsi="Century Gothic"/>
                <w:sz w:val="14"/>
                <w:szCs w:val="14"/>
              </w:rPr>
              <w:t>Access violation / burglar alarms are forwarded to responsible teams.</w:t>
            </w:r>
            <w:r>
              <w:rPr>
                <w:rFonts w:ascii="Century Gothic" w:hAnsi="Century Gothic"/>
                <w:sz w:val="14"/>
                <w:szCs w:val="14"/>
              </w:rPr>
              <w:br/>
              <w:t>Enter last alert check date: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33CE130" w14:textId="683D613D" w:rsidR="00D27D11" w:rsidRPr="00524560" w:rsidRDefault="00D27D11" w:rsidP="00D27D11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97CF53" w14:textId="77777777" w:rsidR="00D27D11" w:rsidRPr="00524560" w:rsidRDefault="00D27D11" w:rsidP="00D27D11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7F95150" w14:textId="15C85D8B" w:rsidR="00D27D11" w:rsidRPr="00524560" w:rsidRDefault="00D27D11" w:rsidP="00D27D11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02B11959" w14:textId="77777777" w:rsidR="00D27D11" w:rsidRPr="00240B97" w:rsidRDefault="00D27D11" w:rsidP="00D27D11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D27D11" w:rsidRPr="00240B97" w14:paraId="0BEC0C7F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5F9B27B9" w14:textId="77777777" w:rsidR="00D27D11" w:rsidRPr="00240B97" w:rsidRDefault="00D27D11" w:rsidP="00D27D11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5E4FD75F" w14:textId="77777777" w:rsidR="00D27D11" w:rsidRPr="00240B97" w:rsidRDefault="00D27D11" w:rsidP="00D27D11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Intrusion detection and alarming process is carefully defined and well documented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8063852" w14:textId="77777777" w:rsidR="00D27D11" w:rsidRPr="00524560" w:rsidRDefault="00D27D11" w:rsidP="00D27D11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AB6F57" w14:textId="77777777" w:rsidR="00D27D11" w:rsidRPr="00524560" w:rsidRDefault="00D27D11" w:rsidP="00D27D11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8DB3660" w14:textId="77777777" w:rsidR="00D27D11" w:rsidRPr="00524560" w:rsidRDefault="00D27D11" w:rsidP="00D27D11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CC1A537" w14:textId="77777777" w:rsidR="00D27D11" w:rsidRPr="00240B97" w:rsidRDefault="00D27D11" w:rsidP="00D27D11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D27D11" w:rsidRPr="00240B97" w14:paraId="21477C9B" w14:textId="77777777" w:rsidTr="00AA78DA">
        <w:trPr>
          <w:cantSplit/>
        </w:trPr>
        <w:tc>
          <w:tcPr>
            <w:tcW w:w="899" w:type="dxa"/>
            <w:vMerge/>
            <w:tcBorders>
              <w:left w:val="single" w:sz="4" w:space="0" w:color="auto"/>
            </w:tcBorders>
            <w:tcMar>
              <w:top w:w="57" w:type="dxa"/>
              <w:bottom w:w="57" w:type="dxa"/>
            </w:tcMar>
          </w:tcPr>
          <w:p w14:paraId="79A80B9F" w14:textId="77777777" w:rsidR="00D27D11" w:rsidRPr="00240B97" w:rsidRDefault="00D27D11" w:rsidP="00D27D11">
            <w:pPr>
              <w:spacing w:beforeLines="20" w:before="48" w:afterLines="20" w:after="48"/>
              <w:jc w:val="right"/>
              <w:rPr>
                <w:rFonts w:ascii="Century Gothic" w:hAnsi="Century Gothic"/>
                <w:szCs w:val="16"/>
              </w:rPr>
            </w:pPr>
          </w:p>
        </w:tc>
        <w:tc>
          <w:tcPr>
            <w:tcW w:w="2934" w:type="dxa"/>
            <w:tcBorders>
              <w:left w:val="nil"/>
            </w:tcBorders>
            <w:tcMar>
              <w:top w:w="57" w:type="dxa"/>
              <w:bottom w:w="57" w:type="dxa"/>
            </w:tcMar>
          </w:tcPr>
          <w:p w14:paraId="3ED2C866" w14:textId="77777777" w:rsidR="00D27D11" w:rsidRPr="00240B97" w:rsidRDefault="00D27D11" w:rsidP="00D27D11">
            <w:pPr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Faurecia process to report security issues are followed (AMS – system)</w:t>
            </w:r>
          </w:p>
        </w:tc>
        <w:tc>
          <w:tcPr>
            <w:tcW w:w="27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75ED1CA" w14:textId="77777777" w:rsidR="00D27D11" w:rsidRPr="00524560" w:rsidRDefault="00D27D11" w:rsidP="00D27D11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vMerge/>
            <w:tcBorders>
              <w:top w:val="single" w:sz="4" w:space="0" w:color="auto"/>
            </w:tcBorders>
            <w:shd w:val="clear" w:color="auto" w:fill="auto"/>
          </w:tcPr>
          <w:p w14:paraId="4BA2F8F7" w14:textId="77777777" w:rsidR="00D27D11" w:rsidRPr="00524560" w:rsidRDefault="00D27D11" w:rsidP="00D27D11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4635F99E" w14:textId="77777777" w:rsidR="00D27D11" w:rsidRPr="00524560" w:rsidRDefault="00D27D11" w:rsidP="00D27D11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6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FB5ECBB" w14:textId="77777777" w:rsidR="00D27D11" w:rsidRPr="00240B97" w:rsidRDefault="00D27D11" w:rsidP="00D27D11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D27D11" w:rsidRPr="00240B97" w14:paraId="395CF6D2" w14:textId="77777777" w:rsidTr="00AA78DA">
        <w:trPr>
          <w:cantSplit/>
        </w:trPr>
        <w:tc>
          <w:tcPr>
            <w:tcW w:w="1008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40267" w14:textId="77777777" w:rsidR="00D27D11" w:rsidRPr="00240B97" w:rsidRDefault="00D27D11" w:rsidP="00D27D11">
            <w:pPr>
              <w:jc w:val="right"/>
              <w:rPr>
                <w:rFonts w:ascii="Century Gothic" w:hAnsi="Century Gothic"/>
                <w:sz w:val="6"/>
                <w:szCs w:val="6"/>
              </w:rPr>
            </w:pPr>
          </w:p>
        </w:tc>
      </w:tr>
    </w:tbl>
    <w:p w14:paraId="3E75A21E" w14:textId="77777777" w:rsidR="00431196" w:rsidRDefault="00431196" w:rsidP="00431196">
      <w:pPr>
        <w:rPr>
          <w:rFonts w:ascii="Century Gothic" w:hAnsi="Century Gothic"/>
        </w:rPr>
      </w:pPr>
    </w:p>
    <w:p w14:paraId="41D92BD8" w14:textId="77777777" w:rsidR="00524560" w:rsidRDefault="00524560" w:rsidP="00431196">
      <w:pPr>
        <w:rPr>
          <w:rFonts w:ascii="Century Gothic" w:hAnsi="Century Gothic"/>
        </w:rPr>
      </w:pPr>
    </w:p>
    <w:p w14:paraId="4373DA3B" w14:textId="77777777" w:rsidR="00524560" w:rsidRPr="00240B97" w:rsidRDefault="00524560" w:rsidP="00431196">
      <w:pPr>
        <w:rPr>
          <w:rFonts w:ascii="Century Gothic" w:hAnsi="Century Gothic"/>
        </w:rPr>
      </w:pPr>
    </w:p>
    <w:p w14:paraId="7AF976A5" w14:textId="77777777" w:rsidR="007C6F7D" w:rsidRDefault="007C6F7D">
      <w:r>
        <w:br w:type="page"/>
      </w:r>
    </w:p>
    <w:tbl>
      <w:tblPr>
        <w:tblW w:w="1008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8"/>
        <w:gridCol w:w="381"/>
      </w:tblGrid>
      <w:tr w:rsidR="00431196" w:rsidRPr="00240B97" w14:paraId="4968AE96" w14:textId="77777777" w:rsidTr="00AA78DA">
        <w:tc>
          <w:tcPr>
            <w:tcW w:w="1008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4E87DE54" w14:textId="366FD2DF" w:rsidR="00431196" w:rsidRPr="00240B97" w:rsidRDefault="00431196" w:rsidP="00AA78DA">
            <w:pPr>
              <w:pStyle w:val="BodyText"/>
              <w:spacing w:before="80" w:after="80"/>
              <w:rPr>
                <w:rFonts w:ascii="Century Gothic" w:hAnsi="Century Gothic"/>
                <w:b/>
                <w:bCs/>
                <w:color w:val="000000"/>
              </w:rPr>
            </w:pPr>
            <w:r w:rsidRPr="00240B97">
              <w:rPr>
                <w:rFonts w:ascii="Century Gothic" w:hAnsi="Century Gothic"/>
                <w:b/>
                <w:bCs/>
                <w:color w:val="000000"/>
              </w:rPr>
              <w:lastRenderedPageBreak/>
              <w:t>Conclusion / Summary</w:t>
            </w:r>
          </w:p>
          <w:p w14:paraId="4D690EA3" w14:textId="17A28071" w:rsidR="00431196" w:rsidRPr="00240B97" w:rsidRDefault="00431196" w:rsidP="00AA78DA">
            <w:pPr>
              <w:pStyle w:val="BodyText"/>
              <w:spacing w:before="80" w:after="80"/>
              <w:rPr>
                <w:rFonts w:ascii="Century Gothic" w:hAnsi="Century Gothic"/>
                <w:color w:val="000000"/>
                <w:sz w:val="12"/>
                <w:szCs w:val="12"/>
              </w:rPr>
            </w:pPr>
            <w:r w:rsidRPr="00240B97">
              <w:rPr>
                <w:rFonts w:ascii="Century Gothic" w:hAnsi="Century Gothic"/>
                <w:color w:val="000000"/>
                <w:sz w:val="12"/>
                <w:szCs w:val="12"/>
              </w:rPr>
              <w:t xml:space="preserve">It’s the challenge to minimize a remaining risk to operational safety to achieve and ensure the required level of availability of the physical IT infrastructure. This remaining risk </w:t>
            </w:r>
            <w:r w:rsidR="00D27D11">
              <w:rPr>
                <w:rFonts w:ascii="Century Gothic" w:hAnsi="Century Gothic"/>
                <w:color w:val="000000"/>
                <w:sz w:val="12"/>
                <w:szCs w:val="12"/>
              </w:rPr>
              <w:t xml:space="preserve">must </w:t>
            </w:r>
            <w:r w:rsidRPr="00240B97">
              <w:rPr>
                <w:rFonts w:ascii="Century Gothic" w:hAnsi="Century Gothic"/>
                <w:color w:val="000000"/>
                <w:sz w:val="12"/>
                <w:szCs w:val="12"/>
              </w:rPr>
              <w:t xml:space="preserve">be accepted by the responsible management of the location, not by IT. IT will point out and rate risks, and will propose actions to minimize the risks. </w:t>
            </w:r>
          </w:p>
          <w:p w14:paraId="5263600D" w14:textId="77777777" w:rsidR="00431196" w:rsidRPr="00240B97" w:rsidRDefault="00431196" w:rsidP="00AA78DA">
            <w:pPr>
              <w:pStyle w:val="BodyText"/>
              <w:spacing w:before="80" w:after="80"/>
              <w:rPr>
                <w:rFonts w:ascii="Century Gothic" w:hAnsi="Century Gothic"/>
                <w:b/>
                <w:bCs/>
                <w:color w:val="000000"/>
                <w:sz w:val="12"/>
                <w:szCs w:val="12"/>
              </w:rPr>
            </w:pPr>
            <w:r w:rsidRPr="00240B97">
              <w:rPr>
                <w:rFonts w:ascii="Century Gothic" w:hAnsi="Century Gothic"/>
                <w:b/>
                <w:bCs/>
                <w:color w:val="000000"/>
                <w:sz w:val="12"/>
                <w:szCs w:val="12"/>
              </w:rPr>
              <w:t>To rate pointed out risks, consider the following priorities of possible deficiencies:</w:t>
            </w:r>
            <w:r w:rsidRPr="00240B97">
              <w:rPr>
                <w:rFonts w:ascii="Century Gothic" w:hAnsi="Century Gothic"/>
                <w:color w:val="000000"/>
                <w:sz w:val="12"/>
                <w:szCs w:val="12"/>
              </w:rPr>
              <w:t xml:space="preserve"> </w:t>
            </w:r>
            <w:r w:rsidRPr="00240B97">
              <w:rPr>
                <w:rFonts w:ascii="Century Gothic" w:hAnsi="Century Gothic"/>
                <w:color w:val="000000"/>
                <w:sz w:val="12"/>
                <w:szCs w:val="12"/>
              </w:rPr>
              <w:br/>
              <w:t>1</w:t>
            </w:r>
            <w:r w:rsidRPr="00240B97">
              <w:rPr>
                <w:rFonts w:ascii="Century Gothic" w:hAnsi="Century Gothic"/>
                <w:color w:val="000000"/>
                <w:sz w:val="12"/>
                <w:szCs w:val="12"/>
                <w:vertAlign w:val="superscript"/>
              </w:rPr>
              <w:t>st</w:t>
            </w:r>
            <w:r w:rsidRPr="00240B97">
              <w:rPr>
                <w:rFonts w:ascii="Century Gothic" w:hAnsi="Century Gothic"/>
                <w:color w:val="000000"/>
                <w:sz w:val="12"/>
                <w:szCs w:val="12"/>
              </w:rPr>
              <w:t xml:space="preserve"> priority = power supply  –  2</w:t>
            </w:r>
            <w:r w:rsidRPr="00240B97">
              <w:rPr>
                <w:rFonts w:ascii="Century Gothic" w:hAnsi="Century Gothic"/>
                <w:color w:val="000000"/>
                <w:sz w:val="12"/>
                <w:szCs w:val="12"/>
                <w:vertAlign w:val="superscript"/>
              </w:rPr>
              <w:t>nd</w:t>
            </w:r>
            <w:r w:rsidRPr="00240B97">
              <w:rPr>
                <w:rFonts w:ascii="Century Gothic" w:hAnsi="Century Gothic"/>
                <w:color w:val="000000"/>
                <w:sz w:val="12"/>
                <w:szCs w:val="12"/>
              </w:rPr>
              <w:t xml:space="preserve"> priority = cooling  –  3</w:t>
            </w:r>
            <w:r w:rsidRPr="00240B97">
              <w:rPr>
                <w:rFonts w:ascii="Century Gothic" w:hAnsi="Century Gothic"/>
                <w:color w:val="000000"/>
                <w:sz w:val="12"/>
                <w:szCs w:val="12"/>
                <w:vertAlign w:val="superscript"/>
              </w:rPr>
              <w:t>rd</w:t>
            </w:r>
            <w:r w:rsidRPr="00240B97">
              <w:rPr>
                <w:rFonts w:ascii="Century Gothic" w:hAnsi="Century Gothic"/>
                <w:color w:val="000000"/>
                <w:sz w:val="12"/>
                <w:szCs w:val="12"/>
              </w:rPr>
              <w:t xml:space="preserve"> priority = fire protection  –  4</w:t>
            </w:r>
            <w:r w:rsidRPr="00240B97">
              <w:rPr>
                <w:rFonts w:ascii="Century Gothic" w:hAnsi="Century Gothic"/>
                <w:color w:val="000000"/>
                <w:sz w:val="12"/>
                <w:szCs w:val="12"/>
                <w:vertAlign w:val="superscript"/>
              </w:rPr>
              <w:t>th</w:t>
            </w:r>
            <w:r w:rsidRPr="00240B97">
              <w:rPr>
                <w:rFonts w:ascii="Century Gothic" w:hAnsi="Century Gothic"/>
                <w:color w:val="000000"/>
                <w:sz w:val="12"/>
                <w:szCs w:val="12"/>
              </w:rPr>
              <w:t xml:space="preserve"> priority = fire prevention  –  5</w:t>
            </w:r>
            <w:r w:rsidRPr="00240B97">
              <w:rPr>
                <w:rFonts w:ascii="Century Gothic" w:hAnsi="Century Gothic"/>
                <w:color w:val="000000"/>
                <w:sz w:val="12"/>
                <w:szCs w:val="12"/>
                <w:vertAlign w:val="superscript"/>
              </w:rPr>
              <w:t>th</w:t>
            </w:r>
            <w:r w:rsidRPr="00240B97">
              <w:rPr>
                <w:rFonts w:ascii="Century Gothic" w:hAnsi="Century Gothic"/>
                <w:color w:val="000000"/>
                <w:sz w:val="12"/>
                <w:szCs w:val="12"/>
              </w:rPr>
              <w:t xml:space="preserve"> priority = access control  –  6</w:t>
            </w:r>
            <w:r w:rsidRPr="00240B97">
              <w:rPr>
                <w:rFonts w:ascii="Century Gothic" w:hAnsi="Century Gothic"/>
                <w:color w:val="000000"/>
                <w:sz w:val="12"/>
                <w:szCs w:val="12"/>
                <w:vertAlign w:val="superscript"/>
              </w:rPr>
              <w:t>th</w:t>
            </w:r>
            <w:r w:rsidRPr="00240B97">
              <w:rPr>
                <w:rFonts w:ascii="Century Gothic" w:hAnsi="Century Gothic"/>
                <w:color w:val="000000"/>
                <w:sz w:val="12"/>
                <w:szCs w:val="12"/>
              </w:rPr>
              <w:t xml:space="preserve"> priority = all others.</w:t>
            </w:r>
          </w:p>
        </w:tc>
      </w:tr>
      <w:tr w:rsidR="00431196" w:rsidRPr="00240B97" w14:paraId="5FC58FE3" w14:textId="77777777" w:rsidTr="00AA78DA">
        <w:tc>
          <w:tcPr>
            <w:tcW w:w="900" w:type="dxa"/>
            <w:tcBorders>
              <w:lef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4FFE7E7E" w14:textId="77777777" w:rsidR="00431196" w:rsidRPr="00240B97" w:rsidRDefault="00431196" w:rsidP="00AA78DA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Pos</w:t>
            </w:r>
          </w:p>
        </w:tc>
        <w:tc>
          <w:tcPr>
            <w:tcW w:w="9189" w:type="dxa"/>
            <w:gridSpan w:val="2"/>
            <w:tcBorders>
              <w:left w:val="nil"/>
              <w:righ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714784FB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Description</w:t>
            </w:r>
          </w:p>
        </w:tc>
      </w:tr>
      <w:tr w:rsidR="00431196" w:rsidRPr="00240B97" w14:paraId="72BA5258" w14:textId="77777777" w:rsidTr="00AA78DA">
        <w:tc>
          <w:tcPr>
            <w:tcW w:w="900" w:type="dxa"/>
            <w:tcBorders>
              <w:left w:val="single" w:sz="4" w:space="0" w:color="auto"/>
            </w:tcBorders>
          </w:tcPr>
          <w:p w14:paraId="392DD74D" w14:textId="77777777" w:rsidR="00431196" w:rsidRPr="00240B97" w:rsidRDefault="00431196" w:rsidP="00AA78DA">
            <w:pPr>
              <w:spacing w:before="60" w:after="60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1</w:t>
            </w:r>
          </w:p>
        </w:tc>
        <w:tc>
          <w:tcPr>
            <w:tcW w:w="8808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2EA964AA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9" w:name="Text39"/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  <w:bookmarkEnd w:id="9"/>
          </w:p>
        </w:tc>
        <w:tc>
          <w:tcPr>
            <w:tcW w:w="381" w:type="dxa"/>
            <w:vMerge w:val="restart"/>
            <w:tcBorders>
              <w:left w:val="nil"/>
              <w:right w:val="single" w:sz="4" w:space="0" w:color="auto"/>
            </w:tcBorders>
            <w:vAlign w:val="bottom"/>
          </w:tcPr>
          <w:p w14:paraId="3387905F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3678BE6A" w14:textId="77777777" w:rsidTr="00AA78DA">
        <w:tc>
          <w:tcPr>
            <w:tcW w:w="900" w:type="dxa"/>
            <w:tcBorders>
              <w:left w:val="single" w:sz="4" w:space="0" w:color="auto"/>
            </w:tcBorders>
          </w:tcPr>
          <w:p w14:paraId="70F5DEE5" w14:textId="77777777" w:rsidR="00431196" w:rsidRPr="00240B97" w:rsidRDefault="00431196" w:rsidP="00AA78DA">
            <w:pPr>
              <w:spacing w:before="60" w:after="60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2</w:t>
            </w:r>
          </w:p>
        </w:tc>
        <w:tc>
          <w:tcPr>
            <w:tcW w:w="880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374EACF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1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760C52A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31826A11" w14:textId="77777777" w:rsidTr="00AA78DA">
        <w:tc>
          <w:tcPr>
            <w:tcW w:w="900" w:type="dxa"/>
            <w:tcBorders>
              <w:left w:val="single" w:sz="4" w:space="0" w:color="auto"/>
            </w:tcBorders>
          </w:tcPr>
          <w:p w14:paraId="512DC066" w14:textId="77777777" w:rsidR="00431196" w:rsidRPr="00240B97" w:rsidRDefault="00431196" w:rsidP="00AA78DA">
            <w:pPr>
              <w:spacing w:before="60" w:after="60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3</w:t>
            </w:r>
          </w:p>
        </w:tc>
        <w:tc>
          <w:tcPr>
            <w:tcW w:w="880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33AE55D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1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57E1898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6F9305C7" w14:textId="77777777" w:rsidTr="00AA78DA">
        <w:tc>
          <w:tcPr>
            <w:tcW w:w="900" w:type="dxa"/>
            <w:tcBorders>
              <w:left w:val="single" w:sz="4" w:space="0" w:color="auto"/>
            </w:tcBorders>
          </w:tcPr>
          <w:p w14:paraId="732BE8C3" w14:textId="77777777" w:rsidR="00431196" w:rsidRPr="00240B97" w:rsidRDefault="00431196" w:rsidP="00AA78DA">
            <w:pPr>
              <w:spacing w:before="60" w:after="60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4</w:t>
            </w:r>
          </w:p>
        </w:tc>
        <w:tc>
          <w:tcPr>
            <w:tcW w:w="880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768D71D4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1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B54CEEC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50F0BDFC" w14:textId="77777777" w:rsidTr="00AA78DA">
        <w:tc>
          <w:tcPr>
            <w:tcW w:w="900" w:type="dxa"/>
            <w:tcBorders>
              <w:left w:val="single" w:sz="4" w:space="0" w:color="auto"/>
            </w:tcBorders>
          </w:tcPr>
          <w:p w14:paraId="76519F85" w14:textId="77777777" w:rsidR="00431196" w:rsidRPr="00240B97" w:rsidRDefault="00431196" w:rsidP="00AA78DA">
            <w:pPr>
              <w:spacing w:before="60" w:after="60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5</w:t>
            </w:r>
          </w:p>
        </w:tc>
        <w:tc>
          <w:tcPr>
            <w:tcW w:w="880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461B7D0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1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23D58234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0AE7BE1E" w14:textId="77777777" w:rsidTr="00AA78DA">
        <w:tc>
          <w:tcPr>
            <w:tcW w:w="900" w:type="dxa"/>
            <w:tcBorders>
              <w:left w:val="single" w:sz="4" w:space="0" w:color="auto"/>
            </w:tcBorders>
          </w:tcPr>
          <w:p w14:paraId="3EB5561F" w14:textId="77777777" w:rsidR="00431196" w:rsidRPr="00240B97" w:rsidRDefault="00431196" w:rsidP="00AA78DA">
            <w:pPr>
              <w:spacing w:before="60" w:after="60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6</w:t>
            </w:r>
          </w:p>
        </w:tc>
        <w:tc>
          <w:tcPr>
            <w:tcW w:w="880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4DB5BA7A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1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4FBFC4A5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0EE35A62" w14:textId="77777777" w:rsidTr="00AA78DA">
        <w:tc>
          <w:tcPr>
            <w:tcW w:w="900" w:type="dxa"/>
            <w:tcBorders>
              <w:left w:val="single" w:sz="4" w:space="0" w:color="auto"/>
            </w:tcBorders>
          </w:tcPr>
          <w:p w14:paraId="77754602" w14:textId="77777777" w:rsidR="00431196" w:rsidRPr="00240B97" w:rsidRDefault="00431196" w:rsidP="00AA78DA">
            <w:pPr>
              <w:spacing w:before="60" w:after="60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7</w:t>
            </w:r>
          </w:p>
        </w:tc>
        <w:tc>
          <w:tcPr>
            <w:tcW w:w="880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90BB502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1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012BF85B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5F4F6B91" w14:textId="77777777" w:rsidTr="00AA78DA">
        <w:tc>
          <w:tcPr>
            <w:tcW w:w="900" w:type="dxa"/>
            <w:tcBorders>
              <w:left w:val="single" w:sz="4" w:space="0" w:color="auto"/>
            </w:tcBorders>
          </w:tcPr>
          <w:p w14:paraId="430F123B" w14:textId="77777777" w:rsidR="00431196" w:rsidRPr="00240B97" w:rsidRDefault="00431196" w:rsidP="00AA78DA">
            <w:pPr>
              <w:spacing w:before="60" w:after="60"/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8</w:t>
            </w:r>
          </w:p>
        </w:tc>
        <w:tc>
          <w:tcPr>
            <w:tcW w:w="880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43B425B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1" w:type="dxa"/>
            <w:vMerge/>
            <w:tcBorders>
              <w:left w:val="nil"/>
              <w:right w:val="single" w:sz="4" w:space="0" w:color="auto"/>
            </w:tcBorders>
            <w:vAlign w:val="bottom"/>
          </w:tcPr>
          <w:p w14:paraId="606D61D7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6602351D" w14:textId="77777777" w:rsidTr="00AA78DA">
        <w:tc>
          <w:tcPr>
            <w:tcW w:w="1008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E7A30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 w:val="6"/>
                <w:szCs w:val="6"/>
              </w:rPr>
            </w:pPr>
          </w:p>
        </w:tc>
      </w:tr>
    </w:tbl>
    <w:p w14:paraId="7DBC83C8" w14:textId="77777777" w:rsidR="00524560" w:rsidRDefault="00524560">
      <w:r>
        <w:br w:type="page"/>
      </w:r>
    </w:p>
    <w:tbl>
      <w:tblPr>
        <w:tblW w:w="1008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522"/>
        <w:gridCol w:w="160"/>
        <w:gridCol w:w="2018"/>
        <w:gridCol w:w="181"/>
        <w:gridCol w:w="55"/>
        <w:gridCol w:w="125"/>
        <w:gridCol w:w="179"/>
        <w:gridCol w:w="2472"/>
        <w:gridCol w:w="32"/>
        <w:gridCol w:w="128"/>
        <w:gridCol w:w="59"/>
        <w:gridCol w:w="179"/>
        <w:gridCol w:w="2698"/>
        <w:gridCol w:w="160"/>
        <w:gridCol w:w="221"/>
      </w:tblGrid>
      <w:tr w:rsidR="00431196" w:rsidRPr="00240B97" w14:paraId="7AD59960" w14:textId="77777777" w:rsidTr="00AA78DA">
        <w:tc>
          <w:tcPr>
            <w:tcW w:w="10089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44187F39" w14:textId="77777777" w:rsidR="00431196" w:rsidRPr="00240B97" w:rsidRDefault="00431196" w:rsidP="00AA78DA">
            <w:pPr>
              <w:pStyle w:val="BodyText"/>
              <w:spacing w:before="80" w:after="80"/>
              <w:rPr>
                <w:rFonts w:ascii="Century Gothic" w:hAnsi="Century Gothic"/>
                <w:b/>
                <w:color w:val="000000"/>
              </w:rPr>
            </w:pPr>
            <w:r w:rsidRPr="00240B97">
              <w:rPr>
                <w:rFonts w:ascii="Century Gothic" w:hAnsi="Century Gothic"/>
                <w:b/>
                <w:bCs/>
                <w:color w:val="000000"/>
              </w:rPr>
              <w:lastRenderedPageBreak/>
              <w:t>Action Plan</w:t>
            </w:r>
          </w:p>
        </w:tc>
      </w:tr>
      <w:tr w:rsidR="00431196" w:rsidRPr="00240B97" w14:paraId="4F15DF3D" w14:textId="77777777" w:rsidTr="00AA78DA">
        <w:tc>
          <w:tcPr>
            <w:tcW w:w="900" w:type="dxa"/>
            <w:tcBorders>
              <w:lef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6F69F8C0" w14:textId="77777777" w:rsidR="00431196" w:rsidRPr="00240B97" w:rsidRDefault="00431196" w:rsidP="00AA78DA">
            <w:pPr>
              <w:spacing w:beforeLines="20" w:before="48" w:afterLines="20" w:after="48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Pos</w:t>
            </w:r>
          </w:p>
        </w:tc>
        <w:tc>
          <w:tcPr>
            <w:tcW w:w="2936" w:type="dxa"/>
            <w:gridSpan w:val="5"/>
            <w:tcBorders>
              <w:left w:val="nil"/>
            </w:tcBorders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4F78C7C6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Risk</w:t>
            </w:r>
          </w:p>
        </w:tc>
        <w:tc>
          <w:tcPr>
            <w:tcW w:w="2936" w:type="dxa"/>
            <w:gridSpan w:val="5"/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6794D1AA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Corrective actions</w:t>
            </w:r>
          </w:p>
        </w:tc>
        <w:tc>
          <w:tcPr>
            <w:tcW w:w="3317" w:type="dxa"/>
            <w:gridSpan w:val="5"/>
            <w:tcBorders>
              <w:right w:val="single" w:sz="4" w:space="0" w:color="auto"/>
            </w:tcBorders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533C65AF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Proposed schedule</w:t>
            </w:r>
          </w:p>
        </w:tc>
      </w:tr>
      <w:tr w:rsidR="00431196" w:rsidRPr="00240B97" w14:paraId="393816B6" w14:textId="77777777" w:rsidTr="00AA78DA">
        <w:tc>
          <w:tcPr>
            <w:tcW w:w="900" w:type="dxa"/>
            <w:tcBorders>
              <w:left w:val="single" w:sz="4" w:space="0" w:color="auto"/>
            </w:tcBorders>
          </w:tcPr>
          <w:p w14:paraId="1521F9E2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1</w:t>
            </w:r>
          </w:p>
        </w:tc>
        <w:tc>
          <w:tcPr>
            <w:tcW w:w="2700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37C1AF5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236" w:type="dxa"/>
            <w:gridSpan w:val="2"/>
            <w:vMerge w:val="restart"/>
            <w:tcBorders>
              <w:left w:val="nil"/>
            </w:tcBorders>
            <w:shd w:val="clear" w:color="auto" w:fill="auto"/>
          </w:tcPr>
          <w:p w14:paraId="5B230A42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776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A4D7D56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gridSpan w:val="2"/>
            <w:vMerge w:val="restart"/>
            <w:shd w:val="clear" w:color="auto" w:fill="auto"/>
          </w:tcPr>
          <w:p w14:paraId="39CE33A5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6" w:type="dxa"/>
            <w:gridSpan w:val="3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6A00DE5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1" w:type="dxa"/>
            <w:gridSpan w:val="2"/>
            <w:vMerge w:val="restart"/>
            <w:tcBorders>
              <w:left w:val="nil"/>
              <w:right w:val="single" w:sz="4" w:space="0" w:color="auto"/>
            </w:tcBorders>
            <w:vAlign w:val="bottom"/>
          </w:tcPr>
          <w:p w14:paraId="3541D293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45FA51D0" w14:textId="77777777" w:rsidTr="00AA78DA">
        <w:tc>
          <w:tcPr>
            <w:tcW w:w="900" w:type="dxa"/>
            <w:tcBorders>
              <w:left w:val="single" w:sz="4" w:space="0" w:color="auto"/>
            </w:tcBorders>
          </w:tcPr>
          <w:p w14:paraId="37CC1EA2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2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CBFF083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236" w:type="dxa"/>
            <w:gridSpan w:val="2"/>
            <w:vMerge/>
            <w:tcBorders>
              <w:left w:val="nil"/>
            </w:tcBorders>
            <w:shd w:val="clear" w:color="auto" w:fill="auto"/>
          </w:tcPr>
          <w:p w14:paraId="5A7AAC40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77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F2F0B36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gridSpan w:val="2"/>
            <w:vMerge/>
            <w:shd w:val="clear" w:color="auto" w:fill="auto"/>
          </w:tcPr>
          <w:p w14:paraId="3ACDE90A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871F6FC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1" w:type="dxa"/>
            <w:gridSpan w:val="2"/>
            <w:vMerge/>
            <w:tcBorders>
              <w:left w:val="nil"/>
              <w:right w:val="single" w:sz="4" w:space="0" w:color="auto"/>
            </w:tcBorders>
            <w:vAlign w:val="bottom"/>
          </w:tcPr>
          <w:p w14:paraId="171CC690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4EBAC0DA" w14:textId="77777777" w:rsidTr="00AA78DA">
        <w:tc>
          <w:tcPr>
            <w:tcW w:w="900" w:type="dxa"/>
            <w:tcBorders>
              <w:left w:val="single" w:sz="4" w:space="0" w:color="auto"/>
            </w:tcBorders>
          </w:tcPr>
          <w:p w14:paraId="2F2167B0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3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F939D96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236" w:type="dxa"/>
            <w:gridSpan w:val="2"/>
            <w:vMerge/>
            <w:tcBorders>
              <w:left w:val="nil"/>
            </w:tcBorders>
            <w:shd w:val="clear" w:color="auto" w:fill="auto"/>
          </w:tcPr>
          <w:p w14:paraId="4D114461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77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2A79229E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gridSpan w:val="2"/>
            <w:vMerge/>
            <w:shd w:val="clear" w:color="auto" w:fill="auto"/>
          </w:tcPr>
          <w:p w14:paraId="0431D806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73922BE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1" w:type="dxa"/>
            <w:gridSpan w:val="2"/>
            <w:vMerge/>
            <w:tcBorders>
              <w:left w:val="nil"/>
              <w:right w:val="single" w:sz="4" w:space="0" w:color="auto"/>
            </w:tcBorders>
            <w:vAlign w:val="bottom"/>
          </w:tcPr>
          <w:p w14:paraId="35F68E38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44AF890D" w14:textId="77777777" w:rsidTr="00AA78DA">
        <w:tc>
          <w:tcPr>
            <w:tcW w:w="900" w:type="dxa"/>
            <w:tcBorders>
              <w:left w:val="single" w:sz="4" w:space="0" w:color="auto"/>
            </w:tcBorders>
          </w:tcPr>
          <w:p w14:paraId="6D85421C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4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C4620FD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236" w:type="dxa"/>
            <w:gridSpan w:val="2"/>
            <w:vMerge/>
            <w:tcBorders>
              <w:left w:val="nil"/>
            </w:tcBorders>
            <w:shd w:val="clear" w:color="auto" w:fill="auto"/>
          </w:tcPr>
          <w:p w14:paraId="196C4448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77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98444BD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gridSpan w:val="2"/>
            <w:vMerge/>
            <w:shd w:val="clear" w:color="auto" w:fill="auto"/>
          </w:tcPr>
          <w:p w14:paraId="124DE48C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51459930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1" w:type="dxa"/>
            <w:gridSpan w:val="2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612A777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428030B9" w14:textId="77777777" w:rsidTr="00AA78DA">
        <w:tc>
          <w:tcPr>
            <w:tcW w:w="900" w:type="dxa"/>
            <w:tcBorders>
              <w:left w:val="single" w:sz="4" w:space="0" w:color="auto"/>
            </w:tcBorders>
          </w:tcPr>
          <w:p w14:paraId="1D298547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5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CEAA831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236" w:type="dxa"/>
            <w:gridSpan w:val="2"/>
            <w:vMerge/>
            <w:tcBorders>
              <w:left w:val="nil"/>
            </w:tcBorders>
            <w:shd w:val="clear" w:color="auto" w:fill="auto"/>
          </w:tcPr>
          <w:p w14:paraId="314350DE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77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7E823228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gridSpan w:val="2"/>
            <w:vMerge/>
            <w:shd w:val="clear" w:color="auto" w:fill="auto"/>
          </w:tcPr>
          <w:p w14:paraId="63CB1CBE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021A9ABD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1" w:type="dxa"/>
            <w:gridSpan w:val="2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1AF05D9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288ED029" w14:textId="77777777" w:rsidTr="00AA78DA">
        <w:tc>
          <w:tcPr>
            <w:tcW w:w="900" w:type="dxa"/>
            <w:tcBorders>
              <w:left w:val="single" w:sz="4" w:space="0" w:color="auto"/>
            </w:tcBorders>
          </w:tcPr>
          <w:p w14:paraId="4ADA0059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6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84C39B0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236" w:type="dxa"/>
            <w:gridSpan w:val="2"/>
            <w:vMerge/>
            <w:tcBorders>
              <w:left w:val="nil"/>
            </w:tcBorders>
            <w:shd w:val="clear" w:color="auto" w:fill="auto"/>
          </w:tcPr>
          <w:p w14:paraId="0F4DE93C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77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AF96389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gridSpan w:val="2"/>
            <w:vMerge/>
            <w:shd w:val="clear" w:color="auto" w:fill="auto"/>
          </w:tcPr>
          <w:p w14:paraId="0C6C5637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33342E7C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1" w:type="dxa"/>
            <w:gridSpan w:val="2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3E80EDB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38F34BBF" w14:textId="77777777" w:rsidTr="00AA78DA">
        <w:tc>
          <w:tcPr>
            <w:tcW w:w="900" w:type="dxa"/>
            <w:tcBorders>
              <w:left w:val="single" w:sz="4" w:space="0" w:color="auto"/>
            </w:tcBorders>
          </w:tcPr>
          <w:p w14:paraId="09D47E41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7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37FC306C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236" w:type="dxa"/>
            <w:gridSpan w:val="2"/>
            <w:vMerge/>
            <w:tcBorders>
              <w:left w:val="nil"/>
            </w:tcBorders>
            <w:shd w:val="clear" w:color="auto" w:fill="auto"/>
          </w:tcPr>
          <w:p w14:paraId="60DA6A89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77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635F8AA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gridSpan w:val="2"/>
            <w:vMerge/>
            <w:shd w:val="clear" w:color="auto" w:fill="auto"/>
          </w:tcPr>
          <w:p w14:paraId="4F916501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17DCA9A3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1" w:type="dxa"/>
            <w:gridSpan w:val="2"/>
            <w:vMerge/>
            <w:tcBorders>
              <w:left w:val="nil"/>
              <w:right w:val="single" w:sz="4" w:space="0" w:color="auto"/>
            </w:tcBorders>
            <w:vAlign w:val="bottom"/>
          </w:tcPr>
          <w:p w14:paraId="076496A1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0DFA379F" w14:textId="77777777" w:rsidTr="00AA78DA">
        <w:tc>
          <w:tcPr>
            <w:tcW w:w="900" w:type="dxa"/>
            <w:tcBorders>
              <w:left w:val="single" w:sz="4" w:space="0" w:color="auto"/>
            </w:tcBorders>
          </w:tcPr>
          <w:p w14:paraId="68ADAD22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8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9D7EDE1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236" w:type="dxa"/>
            <w:gridSpan w:val="2"/>
            <w:vMerge/>
            <w:tcBorders>
              <w:left w:val="nil"/>
            </w:tcBorders>
            <w:shd w:val="clear" w:color="auto" w:fill="auto"/>
          </w:tcPr>
          <w:p w14:paraId="1BCDCC99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77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412EC6B9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gridSpan w:val="2"/>
            <w:vMerge/>
            <w:shd w:val="clear" w:color="auto" w:fill="auto"/>
          </w:tcPr>
          <w:p w14:paraId="3A8A8970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6FC76C8B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1" w:type="dxa"/>
            <w:gridSpan w:val="2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09C0F0D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50A7176B" w14:textId="77777777" w:rsidTr="00AA78DA">
        <w:tc>
          <w:tcPr>
            <w:tcW w:w="900" w:type="dxa"/>
            <w:tcBorders>
              <w:left w:val="single" w:sz="4" w:space="0" w:color="auto"/>
            </w:tcBorders>
          </w:tcPr>
          <w:p w14:paraId="533496B1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9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385EC87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236" w:type="dxa"/>
            <w:gridSpan w:val="2"/>
            <w:vMerge/>
            <w:tcBorders>
              <w:left w:val="nil"/>
            </w:tcBorders>
            <w:shd w:val="clear" w:color="auto" w:fill="auto"/>
          </w:tcPr>
          <w:p w14:paraId="63CFC3EB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77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349BF626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gridSpan w:val="2"/>
            <w:vMerge/>
            <w:shd w:val="clear" w:color="auto" w:fill="auto"/>
          </w:tcPr>
          <w:p w14:paraId="5E3ED93C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C20ACF0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1" w:type="dxa"/>
            <w:gridSpan w:val="2"/>
            <w:vMerge/>
            <w:tcBorders>
              <w:left w:val="nil"/>
              <w:right w:val="single" w:sz="4" w:space="0" w:color="auto"/>
            </w:tcBorders>
            <w:vAlign w:val="bottom"/>
          </w:tcPr>
          <w:p w14:paraId="7C973A5E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692E0E3E" w14:textId="77777777" w:rsidTr="00AA78DA">
        <w:tc>
          <w:tcPr>
            <w:tcW w:w="900" w:type="dxa"/>
            <w:tcBorders>
              <w:left w:val="single" w:sz="4" w:space="0" w:color="auto"/>
            </w:tcBorders>
          </w:tcPr>
          <w:p w14:paraId="353A33AC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 w:val="14"/>
                <w:szCs w:val="14"/>
              </w:rPr>
            </w:pPr>
            <w:r w:rsidRPr="00240B97">
              <w:rPr>
                <w:rFonts w:ascii="Century Gothic" w:hAnsi="Century Gothic"/>
                <w:sz w:val="14"/>
                <w:szCs w:val="14"/>
              </w:rPr>
              <w:t>10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4DD121F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236" w:type="dxa"/>
            <w:gridSpan w:val="2"/>
            <w:vMerge/>
            <w:tcBorders>
              <w:left w:val="nil"/>
            </w:tcBorders>
            <w:shd w:val="clear" w:color="auto" w:fill="auto"/>
          </w:tcPr>
          <w:p w14:paraId="000CF16D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77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0B96A4FD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60" w:type="dxa"/>
            <w:gridSpan w:val="2"/>
            <w:vMerge/>
            <w:shd w:val="clear" w:color="auto" w:fill="auto"/>
          </w:tcPr>
          <w:p w14:paraId="2D442ED7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14:paraId="2BC5C6B1" w14:textId="77777777" w:rsidR="00431196" w:rsidRPr="00524560" w:rsidRDefault="00431196" w:rsidP="00AA78DA">
            <w:pPr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381" w:type="dxa"/>
            <w:gridSpan w:val="2"/>
            <w:vMerge/>
            <w:tcBorders>
              <w:left w:val="nil"/>
              <w:right w:val="single" w:sz="4" w:space="0" w:color="auto"/>
            </w:tcBorders>
            <w:vAlign w:val="bottom"/>
          </w:tcPr>
          <w:p w14:paraId="5D643ABB" w14:textId="77777777" w:rsidR="00431196" w:rsidRPr="00240B97" w:rsidRDefault="00431196" w:rsidP="00AA78DA">
            <w:pPr>
              <w:spacing w:beforeLines="20" w:before="48" w:afterLines="20" w:after="48"/>
              <w:rPr>
                <w:rFonts w:ascii="Century Gothic" w:hAnsi="Century Gothic"/>
                <w:szCs w:val="16"/>
              </w:rPr>
            </w:pPr>
          </w:p>
        </w:tc>
      </w:tr>
      <w:tr w:rsidR="00431196" w:rsidRPr="00240B97" w14:paraId="47A5BDC9" w14:textId="77777777" w:rsidTr="00AA78DA">
        <w:tc>
          <w:tcPr>
            <w:tcW w:w="10089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6E55976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 w:val="6"/>
                <w:szCs w:val="6"/>
              </w:rPr>
            </w:pPr>
          </w:p>
        </w:tc>
      </w:tr>
      <w:tr w:rsidR="00431196" w:rsidRPr="00240B97" w14:paraId="7D9D0B90" w14:textId="77777777" w:rsidTr="00AA78DA">
        <w:tc>
          <w:tcPr>
            <w:tcW w:w="10089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EB185" w14:textId="77777777" w:rsidR="00431196" w:rsidRPr="00240B97" w:rsidRDefault="00431196" w:rsidP="00AA78DA">
            <w:pPr>
              <w:jc w:val="right"/>
              <w:rPr>
                <w:rFonts w:ascii="Century Gothic" w:hAnsi="Century Gothic"/>
                <w:sz w:val="6"/>
                <w:szCs w:val="6"/>
              </w:rPr>
            </w:pPr>
          </w:p>
        </w:tc>
      </w:tr>
      <w:tr w:rsidR="00431196" w:rsidRPr="00240B97" w14:paraId="5FF9176A" w14:textId="77777777" w:rsidTr="00AA78DA">
        <w:trPr>
          <w:cantSplit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E6E6E6"/>
            <w:vAlign w:val="bottom"/>
          </w:tcPr>
          <w:p w14:paraId="0CD181C3" w14:textId="77777777" w:rsidR="00431196" w:rsidRPr="00240B97" w:rsidRDefault="00431196" w:rsidP="00AA78DA">
            <w:pPr>
              <w:spacing w:before="80" w:after="80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Signatures</w:t>
            </w:r>
          </w:p>
        </w:tc>
        <w:tc>
          <w:tcPr>
            <w:tcW w:w="2539" w:type="dxa"/>
            <w:gridSpan w:val="5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shd w:val="clear" w:color="auto" w:fill="E6E6E6"/>
            <w:vAlign w:val="bottom"/>
          </w:tcPr>
          <w:p w14:paraId="5C6BBF6C" w14:textId="77777777" w:rsidR="00431196" w:rsidRPr="00240B97" w:rsidRDefault="00431196" w:rsidP="00AA78DA">
            <w:pPr>
              <w:spacing w:before="80" w:after="80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Responsible IT</w:t>
            </w:r>
          </w:p>
        </w:tc>
        <w:tc>
          <w:tcPr>
            <w:tcW w:w="2870" w:type="dxa"/>
            <w:gridSpan w:val="5"/>
            <w:tcBorders>
              <w:top w:val="single" w:sz="4" w:space="0" w:color="auto"/>
              <w:left w:val="dotted" w:sz="4" w:space="0" w:color="auto"/>
              <w:right w:val="dotted" w:sz="4" w:space="0" w:color="auto"/>
            </w:tcBorders>
            <w:shd w:val="clear" w:color="auto" w:fill="E6E6E6"/>
            <w:vAlign w:val="bottom"/>
          </w:tcPr>
          <w:p w14:paraId="2C9B8B2C" w14:textId="77777777" w:rsidR="00431196" w:rsidRPr="00240B97" w:rsidRDefault="00431196" w:rsidP="00AA78DA">
            <w:pPr>
              <w:spacing w:before="80" w:after="80"/>
              <w:rPr>
                <w:rFonts w:ascii="Century Gothic" w:hAnsi="Century Gothic"/>
                <w:b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Responsible Location Management</w:t>
            </w:r>
          </w:p>
        </w:tc>
        <w:tc>
          <w:tcPr>
            <w:tcW w:w="3258" w:type="dxa"/>
            <w:gridSpan w:val="4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6636D0E7" w14:textId="77777777" w:rsidR="00431196" w:rsidRPr="00240B97" w:rsidRDefault="00431196" w:rsidP="00AA78DA">
            <w:pPr>
              <w:spacing w:before="80" w:after="80"/>
              <w:rPr>
                <w:rFonts w:ascii="Century Gothic" w:hAnsi="Century Gothic"/>
                <w:sz w:val="20"/>
                <w:szCs w:val="20"/>
              </w:rPr>
            </w:pPr>
            <w:r w:rsidRPr="00240B97">
              <w:rPr>
                <w:rFonts w:ascii="Century Gothic" w:hAnsi="Century Gothic"/>
                <w:b/>
                <w:sz w:val="20"/>
                <w:szCs w:val="20"/>
              </w:rPr>
              <w:t>Auditor</w:t>
            </w:r>
          </w:p>
        </w:tc>
      </w:tr>
      <w:tr w:rsidR="00431196" w:rsidRPr="00240B97" w14:paraId="723B279A" w14:textId="77777777" w:rsidTr="00AA78DA">
        <w:trPr>
          <w:cantSplit/>
        </w:trPr>
        <w:tc>
          <w:tcPr>
            <w:tcW w:w="1422" w:type="dxa"/>
            <w:gridSpan w:val="2"/>
            <w:tcBorders>
              <w:left w:val="single" w:sz="4" w:space="0" w:color="auto"/>
              <w:right w:val="dotted" w:sz="4" w:space="0" w:color="auto"/>
            </w:tcBorders>
            <w:vAlign w:val="bottom"/>
          </w:tcPr>
          <w:p w14:paraId="7204341E" w14:textId="77777777" w:rsidR="00431196" w:rsidRPr="005E1A3A" w:rsidRDefault="00431196" w:rsidP="00AA78DA">
            <w:pPr>
              <w:spacing w:before="60" w:after="60"/>
              <w:rPr>
                <w:rFonts w:ascii="Century Gothic" w:hAnsi="Century Gothic"/>
                <w:sz w:val="20"/>
                <w:szCs w:val="20"/>
              </w:rPr>
            </w:pPr>
            <w:r w:rsidRPr="005E1A3A">
              <w:rPr>
                <w:rFonts w:ascii="Century Gothic" w:hAnsi="Century Gothic"/>
                <w:sz w:val="20"/>
                <w:szCs w:val="20"/>
              </w:rPr>
              <w:t>Name</w:t>
            </w:r>
          </w:p>
        </w:tc>
        <w:tc>
          <w:tcPr>
            <w:tcW w:w="160" w:type="dxa"/>
            <w:vMerge w:val="restart"/>
            <w:tcBorders>
              <w:left w:val="dotted" w:sz="4" w:space="0" w:color="auto"/>
            </w:tcBorders>
          </w:tcPr>
          <w:p w14:paraId="26505158" w14:textId="77777777" w:rsidR="00431196" w:rsidRPr="00240B97" w:rsidRDefault="00431196" w:rsidP="00AA78DA">
            <w:pPr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2199" w:type="dxa"/>
            <w:gridSpan w:val="2"/>
            <w:tcBorders>
              <w:bottom w:val="single" w:sz="4" w:space="0" w:color="auto"/>
            </w:tcBorders>
            <w:vAlign w:val="bottom"/>
          </w:tcPr>
          <w:p w14:paraId="724D6CEA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80" w:type="dxa"/>
            <w:gridSpan w:val="2"/>
            <w:vMerge w:val="restart"/>
            <w:tcBorders>
              <w:right w:val="dotted" w:sz="4" w:space="0" w:color="auto"/>
            </w:tcBorders>
          </w:tcPr>
          <w:p w14:paraId="1F5845F2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</w:p>
        </w:tc>
        <w:tc>
          <w:tcPr>
            <w:tcW w:w="179" w:type="dxa"/>
            <w:vMerge w:val="restart"/>
            <w:tcBorders>
              <w:left w:val="dotted" w:sz="4" w:space="0" w:color="auto"/>
            </w:tcBorders>
          </w:tcPr>
          <w:p w14:paraId="18800EFC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</w:p>
        </w:tc>
        <w:tc>
          <w:tcPr>
            <w:tcW w:w="2504" w:type="dxa"/>
            <w:gridSpan w:val="2"/>
            <w:tcBorders>
              <w:bottom w:val="single" w:sz="4" w:space="0" w:color="auto"/>
            </w:tcBorders>
          </w:tcPr>
          <w:p w14:paraId="03CBAAA0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87" w:type="dxa"/>
            <w:gridSpan w:val="2"/>
            <w:vMerge w:val="restart"/>
            <w:tcBorders>
              <w:right w:val="dotted" w:sz="4" w:space="0" w:color="auto"/>
            </w:tcBorders>
          </w:tcPr>
          <w:p w14:paraId="375D5DC5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</w:p>
        </w:tc>
        <w:tc>
          <w:tcPr>
            <w:tcW w:w="179" w:type="dxa"/>
            <w:vMerge w:val="restart"/>
            <w:tcBorders>
              <w:left w:val="dotted" w:sz="4" w:space="0" w:color="auto"/>
            </w:tcBorders>
          </w:tcPr>
          <w:p w14:paraId="13E31766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</w:p>
        </w:tc>
        <w:tc>
          <w:tcPr>
            <w:tcW w:w="2858" w:type="dxa"/>
            <w:gridSpan w:val="2"/>
            <w:tcBorders>
              <w:bottom w:val="single" w:sz="4" w:space="0" w:color="auto"/>
            </w:tcBorders>
          </w:tcPr>
          <w:p w14:paraId="0A056CD0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221" w:type="dxa"/>
            <w:vMerge w:val="restart"/>
            <w:tcBorders>
              <w:right w:val="single" w:sz="4" w:space="0" w:color="auto"/>
            </w:tcBorders>
            <w:vAlign w:val="bottom"/>
          </w:tcPr>
          <w:p w14:paraId="0D2C295A" w14:textId="77777777" w:rsidR="00431196" w:rsidRPr="00240B97" w:rsidRDefault="00431196" w:rsidP="00AA78DA">
            <w:pPr>
              <w:rPr>
                <w:rFonts w:ascii="Century Gothic" w:hAnsi="Century Gothic"/>
              </w:rPr>
            </w:pPr>
          </w:p>
        </w:tc>
      </w:tr>
      <w:tr w:rsidR="00431196" w:rsidRPr="00240B97" w14:paraId="30C60AC2" w14:textId="77777777" w:rsidTr="00AA78DA">
        <w:trPr>
          <w:cantSplit/>
        </w:trPr>
        <w:tc>
          <w:tcPr>
            <w:tcW w:w="1422" w:type="dxa"/>
            <w:gridSpan w:val="2"/>
            <w:tcBorders>
              <w:left w:val="single" w:sz="4" w:space="0" w:color="auto"/>
              <w:right w:val="dotted" w:sz="4" w:space="0" w:color="auto"/>
            </w:tcBorders>
            <w:vAlign w:val="bottom"/>
          </w:tcPr>
          <w:p w14:paraId="626B2AD7" w14:textId="77777777" w:rsidR="00431196" w:rsidRPr="005E1A3A" w:rsidRDefault="00431196" w:rsidP="00AA78DA">
            <w:pPr>
              <w:spacing w:before="60" w:after="60"/>
              <w:rPr>
                <w:rFonts w:ascii="Century Gothic" w:hAnsi="Century Gothic"/>
                <w:sz w:val="20"/>
                <w:szCs w:val="20"/>
              </w:rPr>
            </w:pPr>
            <w:r w:rsidRPr="005E1A3A">
              <w:rPr>
                <w:rFonts w:ascii="Century Gothic" w:hAnsi="Century Gothic"/>
                <w:sz w:val="20"/>
                <w:szCs w:val="20"/>
              </w:rPr>
              <w:t>Date</w:t>
            </w:r>
          </w:p>
        </w:tc>
        <w:tc>
          <w:tcPr>
            <w:tcW w:w="160" w:type="dxa"/>
            <w:vMerge/>
            <w:tcBorders>
              <w:left w:val="dotted" w:sz="4" w:space="0" w:color="auto"/>
            </w:tcBorders>
          </w:tcPr>
          <w:p w14:paraId="44576986" w14:textId="77777777" w:rsidR="00431196" w:rsidRPr="00240B97" w:rsidRDefault="00431196" w:rsidP="00AA78DA">
            <w:pPr>
              <w:spacing w:before="60" w:after="60"/>
              <w:rPr>
                <w:rFonts w:ascii="Century Gothic" w:hAnsi="Century Gothic"/>
              </w:rPr>
            </w:pPr>
          </w:p>
        </w:tc>
        <w:tc>
          <w:tcPr>
            <w:tcW w:w="2199" w:type="dxa"/>
            <w:gridSpan w:val="2"/>
            <w:tcBorders>
              <w:bottom w:val="single" w:sz="4" w:space="0" w:color="auto"/>
            </w:tcBorders>
            <w:vAlign w:val="bottom"/>
          </w:tcPr>
          <w:p w14:paraId="68781757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80" w:type="dxa"/>
            <w:gridSpan w:val="2"/>
            <w:vMerge/>
            <w:tcBorders>
              <w:right w:val="dotted" w:sz="4" w:space="0" w:color="auto"/>
            </w:tcBorders>
          </w:tcPr>
          <w:p w14:paraId="62244064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</w:p>
        </w:tc>
        <w:tc>
          <w:tcPr>
            <w:tcW w:w="179" w:type="dxa"/>
            <w:vMerge/>
            <w:tcBorders>
              <w:left w:val="dotted" w:sz="4" w:space="0" w:color="auto"/>
            </w:tcBorders>
          </w:tcPr>
          <w:p w14:paraId="23C729BA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</w:p>
        </w:tc>
        <w:tc>
          <w:tcPr>
            <w:tcW w:w="25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987F8A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187" w:type="dxa"/>
            <w:gridSpan w:val="2"/>
            <w:vMerge/>
            <w:tcBorders>
              <w:right w:val="dotted" w:sz="4" w:space="0" w:color="auto"/>
            </w:tcBorders>
          </w:tcPr>
          <w:p w14:paraId="3761A919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</w:p>
        </w:tc>
        <w:tc>
          <w:tcPr>
            <w:tcW w:w="179" w:type="dxa"/>
            <w:vMerge/>
            <w:tcBorders>
              <w:left w:val="dotted" w:sz="4" w:space="0" w:color="auto"/>
            </w:tcBorders>
          </w:tcPr>
          <w:p w14:paraId="38A1075D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</w:p>
        </w:tc>
        <w:tc>
          <w:tcPr>
            <w:tcW w:w="2858" w:type="dxa"/>
            <w:gridSpan w:val="2"/>
            <w:tcBorders>
              <w:bottom w:val="single" w:sz="4" w:space="0" w:color="auto"/>
            </w:tcBorders>
          </w:tcPr>
          <w:p w14:paraId="14A4481D" w14:textId="77777777" w:rsidR="00431196" w:rsidRPr="00524560" w:rsidRDefault="00431196" w:rsidP="00AA78DA">
            <w:pPr>
              <w:spacing w:before="60" w:after="60"/>
              <w:rPr>
                <w:rFonts w:ascii="Century Gothic" w:hAnsi="Century Gothic"/>
                <w:szCs w:val="22"/>
              </w:rPr>
            </w:pPr>
            <w:r w:rsidRPr="00524560">
              <w:rPr>
                <w:rFonts w:ascii="Century Gothic" w:hAnsi="Century Gothic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524560">
              <w:rPr>
                <w:rFonts w:ascii="Century Gothic" w:hAnsi="Century Gothic"/>
                <w:szCs w:val="22"/>
              </w:rPr>
              <w:instrText xml:space="preserve"> FORMTEXT </w:instrText>
            </w:r>
            <w:r w:rsidRPr="00524560">
              <w:rPr>
                <w:rFonts w:ascii="Century Gothic" w:hAnsi="Century Gothic"/>
                <w:szCs w:val="22"/>
              </w:rPr>
            </w:r>
            <w:r w:rsidRPr="00524560">
              <w:rPr>
                <w:rFonts w:ascii="Century Gothic" w:hAnsi="Century Gothic"/>
                <w:szCs w:val="22"/>
              </w:rPr>
              <w:fldChar w:fldCharType="separate"/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t> </w:t>
            </w:r>
            <w:r w:rsidRPr="00524560">
              <w:rPr>
                <w:rFonts w:ascii="Century Gothic" w:hAnsi="Century Gothic"/>
                <w:szCs w:val="22"/>
              </w:rPr>
              <w:fldChar w:fldCharType="end"/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  <w:vAlign w:val="bottom"/>
          </w:tcPr>
          <w:p w14:paraId="7D6F4564" w14:textId="77777777" w:rsidR="00431196" w:rsidRPr="00240B97" w:rsidRDefault="00431196" w:rsidP="00AA78DA">
            <w:pPr>
              <w:rPr>
                <w:rFonts w:ascii="Century Gothic" w:hAnsi="Century Gothic"/>
              </w:rPr>
            </w:pPr>
          </w:p>
        </w:tc>
      </w:tr>
      <w:tr w:rsidR="00431196" w:rsidRPr="00240B97" w14:paraId="47905F1C" w14:textId="77777777" w:rsidTr="00524560">
        <w:trPr>
          <w:cantSplit/>
          <w:trHeight w:val="794"/>
        </w:trPr>
        <w:tc>
          <w:tcPr>
            <w:tcW w:w="1422" w:type="dxa"/>
            <w:gridSpan w:val="2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bottom"/>
          </w:tcPr>
          <w:p w14:paraId="38979104" w14:textId="77777777" w:rsidR="00431196" w:rsidRPr="00240B97" w:rsidRDefault="00524560" w:rsidP="00AA78D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Signature</w:t>
            </w:r>
          </w:p>
        </w:tc>
        <w:tc>
          <w:tcPr>
            <w:tcW w:w="2539" w:type="dxa"/>
            <w:gridSpan w:val="5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bottom"/>
          </w:tcPr>
          <w:p w14:paraId="29A30672" w14:textId="77777777" w:rsidR="00431196" w:rsidRPr="00240B97" w:rsidRDefault="00431196" w:rsidP="00AA78DA">
            <w:pPr>
              <w:rPr>
                <w:rFonts w:ascii="Century Gothic" w:hAnsi="Century Gothic"/>
              </w:rPr>
            </w:pPr>
          </w:p>
        </w:tc>
        <w:tc>
          <w:tcPr>
            <w:tcW w:w="2870" w:type="dxa"/>
            <w:gridSpan w:val="5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bottom"/>
          </w:tcPr>
          <w:p w14:paraId="6E3AFB88" w14:textId="77777777" w:rsidR="00431196" w:rsidRPr="00240B97" w:rsidRDefault="00431196" w:rsidP="00AA78DA">
            <w:pPr>
              <w:rPr>
                <w:rFonts w:ascii="Century Gothic" w:hAnsi="Century Gothic"/>
              </w:rPr>
            </w:pPr>
          </w:p>
        </w:tc>
        <w:tc>
          <w:tcPr>
            <w:tcW w:w="3258" w:type="dxa"/>
            <w:gridSpan w:val="4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0927B" w14:textId="77777777" w:rsidR="00431196" w:rsidRPr="00240B97" w:rsidRDefault="00431196" w:rsidP="00AA78DA">
            <w:pPr>
              <w:rPr>
                <w:rFonts w:ascii="Century Gothic" w:hAnsi="Century Gothic"/>
              </w:rPr>
            </w:pPr>
          </w:p>
        </w:tc>
      </w:tr>
    </w:tbl>
    <w:p w14:paraId="089D9AA1" w14:textId="77777777" w:rsidR="00BF0C37" w:rsidRPr="00240B97" w:rsidRDefault="00BF0C37" w:rsidP="00524560">
      <w:pPr>
        <w:rPr>
          <w:rFonts w:ascii="Century Gothic" w:hAnsi="Century Gothic"/>
          <w:sz w:val="24"/>
          <w:szCs w:val="24"/>
        </w:rPr>
      </w:pPr>
    </w:p>
    <w:sectPr w:rsidR="00BF0C37" w:rsidRPr="00240B97" w:rsidSect="0052456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991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3A196" w14:textId="77777777" w:rsidR="00405D8B" w:rsidRDefault="00405D8B" w:rsidP="00E0480A">
      <w:pPr>
        <w:spacing w:after="0" w:line="240" w:lineRule="auto"/>
      </w:pPr>
      <w:r>
        <w:separator/>
      </w:r>
    </w:p>
  </w:endnote>
  <w:endnote w:type="continuationSeparator" w:id="0">
    <w:p w14:paraId="185AADE5" w14:textId="77777777" w:rsidR="00405D8B" w:rsidRDefault="00405D8B" w:rsidP="00E0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N-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Nimbus Sans L">
    <w:altName w:val="MS Gothic"/>
    <w:charset w:val="80"/>
    <w:family w:val="auto"/>
    <w:pitch w:val="variable"/>
  </w:font>
  <w:font w:name="Lohit Hindi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Liberation Serif">
    <w:altName w:val="Times New Roman"/>
    <w:charset w:val="00"/>
    <w:family w:val="roman"/>
    <w:pitch w:val="default"/>
  </w:font>
  <w:font w:name="WenQuanYi Micro Hei">
    <w:altName w:val="Arial"/>
    <w:charset w:val="00"/>
    <w:family w:val="modern"/>
    <w:pitch w:val="default"/>
  </w:font>
  <w:font w:name="DejaVu Sans Mono">
    <w:altName w:val="Arial"/>
    <w:charset w:val="00"/>
    <w:family w:val="modern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IN-Medium">
    <w:altName w:val="Vrinda"/>
    <w:charset w:val="00"/>
    <w:family w:val="swiss"/>
    <w:pitch w:val="variable"/>
    <w:sig w:usb0="80000027" w:usb1="00000020" w:usb2="00000000" w:usb3="00000000" w:csb0="00000001" w:csb1="00000000"/>
  </w:font>
  <w:font w:name="DIN-Bold">
    <w:altName w:val="Vrinda"/>
    <w:charset w:val="00"/>
    <w:family w:val="swiss"/>
    <w:pitch w:val="variable"/>
    <w:sig w:usb0="80000027" w:usb1="00000020" w:usb2="00000000" w:usb3="00000000" w:csb0="00000001" w:csb1="00000000"/>
  </w:font>
  <w:font w:name="DIN-Regular">
    <w:charset w:val="00"/>
    <w:family w:val="swiss"/>
    <w:pitch w:val="variable"/>
    <w:sig w:usb0="80000027" w:usb1="0000002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2AB6B" w14:textId="265053D3" w:rsidR="00405D8B" w:rsidRPr="00D27D11" w:rsidRDefault="004709E5" w:rsidP="00D27D11">
    <w:pPr>
      <w:pStyle w:val="Footer"/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="00405D8B" w:rsidRPr="00D27D11">
      <w:rPr>
        <w:rFonts w:ascii="Times New Roman" w:hAnsi="Times New Roman" w:cs="Times New Roman"/>
        <w:color w:val="FFFFFF"/>
        <w:sz w:val="2"/>
      </w:rPr>
      <w:t>f6f3VnPP</w:t>
    </w:r>
    <w:r>
      <w:rPr>
        <w:rFonts w:ascii="Times New Roman" w:hAnsi="Times New Roman" w:cs="Times New Roman"/>
        <w:color w:val="FFFFFF"/>
        <w:sz w:val="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E315F" w14:textId="53607EA8" w:rsidR="00405D8B" w:rsidRDefault="00405D8B" w:rsidP="00D27D11">
    <w:pPr>
      <w:tabs>
        <w:tab w:val="center" w:pos="6733"/>
      </w:tabs>
      <w:spacing w:after="0" w:line="240" w:lineRule="auto"/>
      <w:ind w:right="-3991"/>
      <w:rPr>
        <w:rFonts w:ascii="Century Gothic" w:hAnsi="Century Gothic" w:cs="Arial"/>
        <w:bCs/>
        <w:color w:val="1F497D" w:themeColor="text2"/>
        <w:sz w:val="18"/>
        <w:szCs w:val="18"/>
        <w:lang w:val="en-GB"/>
      </w:rPr>
    </w:pPr>
    <w:r>
      <w:rPr>
        <w:rFonts w:ascii="Century Gothic" w:hAnsi="Century Gothic" w:cs="Arial"/>
        <w:bCs/>
        <w:color w:val="1F497D" w:themeColor="text2"/>
        <w:sz w:val="18"/>
        <w:szCs w:val="18"/>
        <w:lang w:val="en-GB"/>
      </w:rPr>
      <w:fldChar w:fldCharType="begin" w:fldLock="1"/>
    </w:r>
    <w:r>
      <w:rPr>
        <w:rFonts w:ascii="Century Gothic" w:hAnsi="Century Gothic" w:cs="Arial"/>
        <w:bCs/>
        <w:color w:val="1F497D" w:themeColor="text2"/>
        <w:sz w:val="18"/>
        <w:szCs w:val="18"/>
        <w:lang w:val="en-GB"/>
      </w:rPr>
      <w:instrText xml:space="preserve"> DOCPROPERTY bjFooterBothDocProperty \* MERGEFORMAT </w:instrText>
    </w:r>
    <w:r>
      <w:rPr>
        <w:rFonts w:ascii="Century Gothic" w:hAnsi="Century Gothic" w:cs="Arial"/>
        <w:bCs/>
        <w:color w:val="1F497D" w:themeColor="text2"/>
        <w:sz w:val="18"/>
        <w:szCs w:val="18"/>
        <w:lang w:val="en-GB"/>
      </w:rPr>
      <w:fldChar w:fldCharType="separate"/>
    </w:r>
    <w:r w:rsidRPr="00D27D11">
      <w:rPr>
        <w:rFonts w:ascii="Times New Roman" w:hAnsi="Times New Roman" w:cs="Times New Roman"/>
        <w:bCs/>
        <w:color w:val="FFFFFF"/>
        <w:sz w:val="2"/>
        <w:szCs w:val="18"/>
        <w:lang w:val="en-GB"/>
      </w:rPr>
      <w:t>f6f3VnPP</w:t>
    </w:r>
    <w:r>
      <w:rPr>
        <w:rFonts w:ascii="Century Gothic" w:hAnsi="Century Gothic" w:cs="Arial"/>
        <w:bCs/>
        <w:color w:val="1F497D" w:themeColor="text2"/>
        <w:sz w:val="18"/>
        <w:szCs w:val="18"/>
        <w:lang w:val="en-GB"/>
      </w:rPr>
      <w:fldChar w:fldCharType="end"/>
    </w:r>
    <w:r w:rsidRPr="006A6416">
      <w:rPr>
        <w:rFonts w:ascii="Century Gothic" w:hAnsi="Century Gothic" w:cs="Arial"/>
        <w:bCs/>
        <w:iCs/>
        <w:noProof/>
        <w:color w:val="1F497D" w:themeColor="text2"/>
        <w:sz w:val="16"/>
        <w:szCs w:val="16"/>
        <w:lang w:val="de-DE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324728" wp14:editId="04E0A134">
              <wp:simplePos x="0" y="0"/>
              <wp:positionH relativeFrom="column">
                <wp:posOffset>-3701415</wp:posOffset>
              </wp:positionH>
              <wp:positionV relativeFrom="paragraph">
                <wp:posOffset>-2885110</wp:posOffset>
              </wp:positionV>
              <wp:extent cx="6258560" cy="251460"/>
              <wp:effectExtent l="0" t="6350" r="254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625856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F6702D" w14:textId="77777777" w:rsidR="00405D8B" w:rsidRPr="002C02EF" w:rsidRDefault="00405D8B" w:rsidP="00F37551">
                          <w:pPr>
                            <w:rPr>
                              <w:rFonts w:ascii="Century Gothic" w:hAnsi="Century Gothic"/>
                              <w:color w:val="1F497D" w:themeColor="text2"/>
                              <w:sz w:val="18"/>
                              <w:szCs w:val="16"/>
                            </w:rPr>
                          </w:pPr>
                          <w:r w:rsidRPr="002C02EF">
                            <w:rPr>
                              <w:rFonts w:ascii="Century Gothic" w:hAnsi="Century Gothic"/>
                              <w:color w:val="1F497D" w:themeColor="text2"/>
                              <w:sz w:val="18"/>
                              <w:szCs w:val="16"/>
                            </w:rPr>
                            <w:t>Specific protection for FCP documentation is applied to this document according to the icons’ information.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3247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91.45pt;margin-top:-227.15pt;width:492.8pt;height:19.8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" stroked="f">
              <v:textbox>
                <w:txbxContent>
                  <w:p w14:paraId="39F6702D" w14:textId="77777777" w:rsidR="00405D8B" w:rsidRPr="002C02EF" w:rsidRDefault="00405D8B" w:rsidP="00F37551">
                    <w:pPr>
                      <w:rPr>
                        <w:rFonts w:ascii="Century Gothic" w:hAnsi="Century Gothic"/>
                        <w:color w:val="1F497D" w:themeColor="text2"/>
                        <w:sz w:val="18"/>
                        <w:szCs w:val="16"/>
                      </w:rPr>
                    </w:pPr>
                    <w:r w:rsidRPr="002C02EF">
                      <w:rPr>
                        <w:rFonts w:ascii="Century Gothic" w:hAnsi="Century Gothic"/>
                        <w:color w:val="1F497D" w:themeColor="text2"/>
                        <w:sz w:val="18"/>
                        <w:szCs w:val="16"/>
                      </w:rPr>
                      <w:t>Specific protection for FCP documentation is applied to this document according to the icons’ information.</w:t>
                    </w:r>
                  </w:p>
                </w:txbxContent>
              </v:textbox>
            </v:shape>
          </w:pict>
        </mc:Fallback>
      </mc:AlternateContent>
    </w:r>
  </w:p>
  <w:p w14:paraId="3E3A30E3" w14:textId="42177427" w:rsidR="00405D8B" w:rsidRPr="00E608C0" w:rsidRDefault="00405D8B" w:rsidP="00A409E1">
    <w:pPr>
      <w:tabs>
        <w:tab w:val="center" w:pos="6733"/>
        <w:tab w:val="left" w:pos="7065"/>
      </w:tabs>
      <w:spacing w:after="0" w:line="240" w:lineRule="auto"/>
      <w:ind w:right="-3991"/>
      <w:rPr>
        <w:rFonts w:ascii="Century Gothic" w:hAnsi="Century Gothic" w:cs="Arial"/>
        <w:bCs/>
        <w:color w:val="1F497D" w:themeColor="text2"/>
        <w:sz w:val="18"/>
        <w:szCs w:val="18"/>
        <w:lang w:val="en-GB"/>
      </w:rPr>
    </w:pPr>
    <w:r w:rsidRPr="00E608C0">
      <w:rPr>
        <w:rFonts w:ascii="Century Gothic" w:hAnsi="Century Gothic" w:cs="Arial"/>
        <w:bCs/>
        <w:color w:val="1F497D" w:themeColor="text2"/>
        <w:sz w:val="18"/>
        <w:szCs w:val="18"/>
        <w:lang w:val="en-GB"/>
      </w:rPr>
      <w:t>Please check yo</w:t>
    </w:r>
    <w:r>
      <w:rPr>
        <w:rFonts w:ascii="Century Gothic" w:hAnsi="Century Gothic" w:cs="Arial"/>
        <w:bCs/>
        <w:color w:val="1F497D" w:themeColor="text2"/>
        <w:sz w:val="18"/>
        <w:szCs w:val="18"/>
        <w:lang w:val="en-GB"/>
      </w:rPr>
      <w:t>u have the most recent update.</w:t>
    </w:r>
    <w:r>
      <w:rPr>
        <w:rFonts w:ascii="Century Gothic" w:hAnsi="Century Gothic" w:cs="Arial"/>
        <w:bCs/>
        <w:color w:val="1F497D" w:themeColor="text2"/>
        <w:sz w:val="18"/>
        <w:szCs w:val="18"/>
        <w:lang w:val="en-GB"/>
      </w:rPr>
      <w:tab/>
    </w:r>
    <w:r>
      <w:rPr>
        <w:rFonts w:ascii="Century Gothic" w:hAnsi="Century Gothic" w:cs="Arial"/>
        <w:bCs/>
        <w:color w:val="1F497D" w:themeColor="text2"/>
        <w:sz w:val="18"/>
        <w:szCs w:val="18"/>
        <w:lang w:val="en-GB"/>
      </w:rPr>
      <w:tab/>
      <w:t>GIS-F-LSG-3508</w:t>
    </w:r>
    <w:r w:rsidRPr="00E608C0">
      <w:rPr>
        <w:rFonts w:ascii="Century Gothic" w:hAnsi="Century Gothic" w:cs="Arial"/>
        <w:bCs/>
        <w:color w:val="1F497D" w:themeColor="text2"/>
        <w:sz w:val="18"/>
        <w:szCs w:val="18"/>
        <w:lang w:val="en-GB"/>
      </w:rPr>
      <w:t xml:space="preserve"> – issue 0</w:t>
    </w:r>
    <w:r>
      <w:rPr>
        <w:rFonts w:ascii="Century Gothic" w:hAnsi="Century Gothic" w:cs="Arial"/>
        <w:bCs/>
        <w:color w:val="1F497D" w:themeColor="text2"/>
        <w:sz w:val="18"/>
        <w:szCs w:val="18"/>
        <w:lang w:val="en-GB"/>
      </w:rPr>
      <w:t>7</w:t>
    </w:r>
    <w:r w:rsidRPr="00E608C0">
      <w:rPr>
        <w:rFonts w:ascii="Century Gothic" w:hAnsi="Century Gothic" w:cs="Arial"/>
        <w:bCs/>
        <w:color w:val="1F497D" w:themeColor="text2"/>
        <w:sz w:val="18"/>
        <w:szCs w:val="18"/>
        <w:lang w:val="en-GB"/>
      </w:rPr>
      <w:t xml:space="preserve"> – </w:t>
    </w:r>
    <w:r>
      <w:rPr>
        <w:rFonts w:ascii="Century Gothic" w:hAnsi="Century Gothic" w:cs="Arial"/>
        <w:bCs/>
        <w:color w:val="1F497D" w:themeColor="text2"/>
        <w:sz w:val="18"/>
        <w:szCs w:val="18"/>
        <w:lang w:val="en-GB"/>
      </w:rPr>
      <w:t>09/20</w:t>
    </w:r>
  </w:p>
  <w:p w14:paraId="59723ECB" w14:textId="77777777" w:rsidR="00405D8B" w:rsidRPr="009E74D8" w:rsidRDefault="00405D8B" w:rsidP="00A02B36">
    <w:pPr>
      <w:pStyle w:val="NormalWeb"/>
      <w:tabs>
        <w:tab w:val="left" w:pos="4253"/>
      </w:tabs>
      <w:spacing w:before="0" w:beforeAutospacing="0" w:after="0" w:afterAutospacing="0" w:line="276" w:lineRule="auto"/>
      <w:ind w:right="-3566"/>
      <w:rPr>
        <w:rFonts w:ascii="Century Gothic" w:hAnsi="Century Gothic"/>
        <w:color w:val="1F497D" w:themeColor="text2"/>
        <w:sz w:val="20"/>
        <w:szCs w:val="20"/>
      </w:rPr>
    </w:pPr>
    <w:r w:rsidRPr="00E608C0">
      <w:rPr>
        <w:rFonts w:ascii="Century Gothic" w:hAnsi="Century Gothic" w:cs="Arial"/>
        <w:bCs/>
        <w:iCs/>
        <w:color w:val="1F497D" w:themeColor="text2"/>
        <w:sz w:val="18"/>
        <w:szCs w:val="18"/>
        <w:lang w:val="en-GB"/>
      </w:rPr>
      <w:t>Property of Faurecia</w:t>
    </w:r>
    <w:r>
      <w:rPr>
        <w:rFonts w:ascii="Century Gothic" w:hAnsi="Century Gothic" w:cs="Arial"/>
        <w:bCs/>
        <w:iCs/>
        <w:color w:val="1F497D" w:themeColor="text2"/>
        <w:sz w:val="18"/>
        <w:szCs w:val="18"/>
        <w:lang w:val="en-GB"/>
      </w:rPr>
      <w:t>-</w:t>
    </w:r>
    <w:r w:rsidRPr="00AC6301">
      <w:rPr>
        <w:rStyle w:val="PageNumber"/>
        <w:rFonts w:ascii="Century Gothic" w:hAnsi="Century Gothic" w:cs="Arial"/>
        <w:color w:val="1F497D" w:themeColor="text2"/>
        <w:sz w:val="18"/>
        <w:szCs w:val="18"/>
      </w:rPr>
      <w:t xml:space="preserve"> </w:t>
    </w:r>
    <w:r w:rsidRPr="00AC6301">
      <w:rPr>
        <w:rFonts w:ascii="Century Gothic" w:hAnsi="Century Gothic" w:cs="Arial"/>
        <w:bCs/>
        <w:color w:val="1F497D" w:themeColor="text2"/>
        <w:sz w:val="18"/>
        <w:szCs w:val="18"/>
      </w:rPr>
      <w:t>Internal Documentation</w:t>
    </w:r>
    <w:r>
      <w:rPr>
        <w:rFonts w:ascii="Century Gothic" w:hAnsi="Century Gothic" w:cs="Arial"/>
        <w:color w:val="1F497D" w:themeColor="text2"/>
        <w:sz w:val="18"/>
        <w:szCs w:val="18"/>
        <w:lang w:val="en-GB"/>
      </w:rPr>
      <w:tab/>
    </w:r>
    <w:r w:rsidRPr="00E608C0">
      <w:rPr>
        <w:rFonts w:ascii="Century Gothic" w:hAnsi="Century Gothic" w:cs="Arial"/>
        <w:color w:val="1F497D" w:themeColor="text2"/>
        <w:sz w:val="18"/>
        <w:szCs w:val="18"/>
        <w:lang w:val="en-GB"/>
      </w:rPr>
      <w:t xml:space="preserve">Page </w:t>
    </w:r>
    <w:r w:rsidRPr="00E608C0">
      <w:rPr>
        <w:rStyle w:val="PageNumber"/>
        <w:rFonts w:ascii="Century Gothic" w:hAnsi="Century Gothic" w:cs="Arial"/>
        <w:color w:val="1F497D" w:themeColor="text2"/>
        <w:sz w:val="18"/>
        <w:szCs w:val="18"/>
      </w:rPr>
      <w:fldChar w:fldCharType="begin"/>
    </w:r>
    <w:r w:rsidRPr="00E608C0">
      <w:rPr>
        <w:rStyle w:val="PageNumber"/>
        <w:rFonts w:ascii="Century Gothic" w:hAnsi="Century Gothic" w:cs="Arial"/>
        <w:color w:val="1F497D" w:themeColor="text2"/>
        <w:sz w:val="18"/>
        <w:szCs w:val="18"/>
        <w:lang w:val="en-GB"/>
      </w:rPr>
      <w:instrText xml:space="preserve"> PAGE </w:instrText>
    </w:r>
    <w:r w:rsidRPr="00E608C0">
      <w:rPr>
        <w:rStyle w:val="PageNumber"/>
        <w:rFonts w:ascii="Century Gothic" w:hAnsi="Century Gothic" w:cs="Arial"/>
        <w:color w:val="1F497D" w:themeColor="text2"/>
        <w:sz w:val="18"/>
        <w:szCs w:val="18"/>
      </w:rPr>
      <w:fldChar w:fldCharType="separate"/>
    </w:r>
    <w:r>
      <w:rPr>
        <w:rStyle w:val="PageNumber"/>
        <w:rFonts w:ascii="Century Gothic" w:hAnsi="Century Gothic" w:cs="Arial"/>
        <w:noProof/>
        <w:color w:val="1F497D" w:themeColor="text2"/>
        <w:sz w:val="18"/>
        <w:szCs w:val="18"/>
        <w:lang w:val="en-GB"/>
      </w:rPr>
      <w:t>1</w:t>
    </w:r>
    <w:r w:rsidRPr="00E608C0">
      <w:rPr>
        <w:rStyle w:val="PageNumber"/>
        <w:rFonts w:ascii="Century Gothic" w:hAnsi="Century Gothic" w:cs="Arial"/>
        <w:color w:val="1F497D" w:themeColor="text2"/>
        <w:sz w:val="18"/>
        <w:szCs w:val="18"/>
      </w:rPr>
      <w:fldChar w:fldCharType="end"/>
    </w:r>
    <w:r w:rsidRPr="00E608C0">
      <w:rPr>
        <w:rStyle w:val="PageNumber"/>
        <w:rFonts w:ascii="Century Gothic" w:hAnsi="Century Gothic" w:cs="Arial"/>
        <w:color w:val="1F497D" w:themeColor="text2"/>
        <w:sz w:val="18"/>
        <w:szCs w:val="18"/>
        <w:lang w:val="en-GB"/>
      </w:rPr>
      <w:t>/</w:t>
    </w:r>
    <w:r w:rsidRPr="00E608C0">
      <w:rPr>
        <w:rStyle w:val="PageNumber"/>
        <w:rFonts w:ascii="Century Gothic" w:hAnsi="Century Gothic" w:cs="Arial"/>
        <w:color w:val="1F497D" w:themeColor="text2"/>
        <w:sz w:val="18"/>
        <w:szCs w:val="18"/>
      </w:rPr>
      <w:fldChar w:fldCharType="begin"/>
    </w:r>
    <w:r w:rsidRPr="00E608C0">
      <w:rPr>
        <w:rStyle w:val="PageNumber"/>
        <w:rFonts w:ascii="Century Gothic" w:hAnsi="Century Gothic" w:cs="Arial"/>
        <w:color w:val="1F497D" w:themeColor="text2"/>
        <w:sz w:val="18"/>
        <w:szCs w:val="18"/>
        <w:lang w:val="en-GB"/>
      </w:rPr>
      <w:instrText xml:space="preserve"> NUMPAGES </w:instrText>
    </w:r>
    <w:r w:rsidRPr="00E608C0">
      <w:rPr>
        <w:rStyle w:val="PageNumber"/>
        <w:rFonts w:ascii="Century Gothic" w:hAnsi="Century Gothic" w:cs="Arial"/>
        <w:color w:val="1F497D" w:themeColor="text2"/>
        <w:sz w:val="18"/>
        <w:szCs w:val="18"/>
      </w:rPr>
      <w:fldChar w:fldCharType="separate"/>
    </w:r>
    <w:r>
      <w:rPr>
        <w:rStyle w:val="PageNumber"/>
        <w:rFonts w:ascii="Century Gothic" w:hAnsi="Century Gothic" w:cs="Arial"/>
        <w:noProof/>
        <w:color w:val="1F497D" w:themeColor="text2"/>
        <w:sz w:val="18"/>
        <w:szCs w:val="18"/>
        <w:lang w:val="en-GB"/>
      </w:rPr>
      <w:t>1</w:t>
    </w:r>
    <w:r w:rsidRPr="00E608C0">
      <w:rPr>
        <w:rStyle w:val="PageNumber"/>
        <w:rFonts w:ascii="Century Gothic" w:hAnsi="Century Gothic" w:cs="Arial"/>
        <w:color w:val="1F497D" w:themeColor="text2"/>
        <w:sz w:val="18"/>
        <w:szCs w:val="18"/>
      </w:rPr>
      <w:fldChar w:fldCharType="end"/>
    </w:r>
    <w:r w:rsidRPr="00AC6301">
      <w:rPr>
        <w:rStyle w:val="PageNumber"/>
        <w:rFonts w:ascii="Century Gothic" w:hAnsi="Century Gothic" w:cs="Arial"/>
        <w:color w:val="1F497D" w:themeColor="text2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5FEC0" w14:textId="5BBC7DF3" w:rsidR="00405D8B" w:rsidRPr="00D27D11" w:rsidRDefault="004709E5" w:rsidP="00D27D11">
    <w:pPr>
      <w:pStyle w:val="Footer"/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="00405D8B" w:rsidRPr="00D27D11">
      <w:rPr>
        <w:rFonts w:ascii="Times New Roman" w:hAnsi="Times New Roman" w:cs="Times New Roman"/>
        <w:color w:val="FFFFFF"/>
        <w:sz w:val="2"/>
      </w:rPr>
      <w:t>f6f3VnPP</w:t>
    </w:r>
    <w:r>
      <w:rPr>
        <w:rFonts w:ascii="Times New Roman" w:hAnsi="Times New Roman" w:cs="Times New Roman"/>
        <w:color w:val="FFFFFF"/>
        <w:sz w:val="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AD926" w14:textId="77777777" w:rsidR="00405D8B" w:rsidRDefault="00405D8B" w:rsidP="00E0480A">
      <w:pPr>
        <w:spacing w:after="0" w:line="240" w:lineRule="auto"/>
      </w:pPr>
      <w:r>
        <w:separator/>
      </w:r>
    </w:p>
  </w:footnote>
  <w:footnote w:type="continuationSeparator" w:id="0">
    <w:p w14:paraId="08D97900" w14:textId="77777777" w:rsidR="00405D8B" w:rsidRDefault="00405D8B" w:rsidP="00E04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3428D" w14:textId="77777777" w:rsidR="00405D8B" w:rsidRDefault="00405D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E2A48" w14:textId="77777777" w:rsidR="00405D8B" w:rsidRDefault="00405D8B">
    <w:pPr>
      <w:pStyle w:val="Header"/>
    </w:pPr>
    <w:r>
      <w:rPr>
        <w:noProof/>
        <w:color w:val="DBE5F1" w:themeColor="accent1" w:themeTint="33"/>
        <w:lang w:val="de-DE" w:eastAsia="zh-CN"/>
      </w:rPr>
      <w:drawing>
        <wp:inline distT="0" distB="0" distL="0" distR="0" wp14:anchorId="00D602E9" wp14:editId="2D3A5D97">
          <wp:extent cx="1440000" cy="259200"/>
          <wp:effectExtent l="0" t="0" r="8255" b="762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CPicons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25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728CC">
      <w:rPr>
        <w:noProof/>
        <w:color w:val="DBE5F1" w:themeColor="accent1" w:themeTint="33"/>
        <w:lang w:val="de-DE" w:eastAsia="zh-CN"/>
      </w:rPr>
      <w:drawing>
        <wp:anchor distT="0" distB="0" distL="114300" distR="114300" simplePos="0" relativeHeight="251658240" behindDoc="1" locked="0" layoutInCell="1" allowOverlap="1" wp14:anchorId="3325457F" wp14:editId="37E7DDBC">
          <wp:simplePos x="0" y="0"/>
          <wp:positionH relativeFrom="column">
            <wp:posOffset>4514850</wp:posOffset>
          </wp:positionH>
          <wp:positionV relativeFrom="paragraph">
            <wp:posOffset>-69215</wp:posOffset>
          </wp:positionV>
          <wp:extent cx="1637665" cy="615315"/>
          <wp:effectExtent l="0" t="0" r="635" b="0"/>
          <wp:wrapTight wrapText="bothSides">
            <wp:wrapPolygon edited="0">
              <wp:start x="0" y="0"/>
              <wp:lineTo x="0" y="20731"/>
              <wp:lineTo x="21357" y="20731"/>
              <wp:lineTo x="21357" y="0"/>
              <wp:lineTo x="0" y="0"/>
            </wp:wrapPolygon>
          </wp:wrapTight>
          <wp:docPr id="7" name="Image 8" descr="C:\Users\michelda\AppData\Local\Microsoft\Windows\Temporary Internet Files\Content.Word\Faurecia_logo-CMJ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 descr="C:\Users\michelda\AppData\Local\Microsoft\Windows\Temporary Internet Files\Content.Word\Faurecia_logo-CMJN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7665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 w:bidi="ar-SA"/>
      </w:rPr>
      <w:t xml:space="preserve">                                         </w:t>
    </w:r>
    <w:r>
      <w:rPr>
        <w:noProof/>
        <w:lang w:eastAsia="fr-FR" w:bidi="ar-SA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3C281" w14:textId="77777777" w:rsidR="00405D8B" w:rsidRDefault="00405D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F2096E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3877E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A6708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8A2B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ECEB8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B424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1EE64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C4082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E6787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4EAB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288"/>
        </w:tabs>
        <w:ind w:left="1000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0036537E"/>
    <w:multiLevelType w:val="hybridMultilevel"/>
    <w:tmpl w:val="C916F3EE"/>
    <w:lvl w:ilvl="0" w:tplc="183C048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755724"/>
    <w:multiLevelType w:val="multilevel"/>
    <w:tmpl w:val="C26068C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48A4AD6"/>
    <w:multiLevelType w:val="hybridMultilevel"/>
    <w:tmpl w:val="644E6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A07832"/>
    <w:multiLevelType w:val="multilevel"/>
    <w:tmpl w:val="C26068C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80693D"/>
    <w:multiLevelType w:val="hybridMultilevel"/>
    <w:tmpl w:val="993E8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85395B"/>
    <w:multiLevelType w:val="hybridMultilevel"/>
    <w:tmpl w:val="0E10F8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CB3315"/>
    <w:multiLevelType w:val="hybridMultilevel"/>
    <w:tmpl w:val="07FCA368"/>
    <w:lvl w:ilvl="0" w:tplc="67B647A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4C1663"/>
    <w:multiLevelType w:val="hybridMultilevel"/>
    <w:tmpl w:val="B02E8288"/>
    <w:lvl w:ilvl="0" w:tplc="3B5CCAEA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D71568"/>
    <w:multiLevelType w:val="multilevel"/>
    <w:tmpl w:val="C26068C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11C61DF"/>
    <w:multiLevelType w:val="hybridMultilevel"/>
    <w:tmpl w:val="F1D88C2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2A01FF"/>
    <w:multiLevelType w:val="multilevel"/>
    <w:tmpl w:val="627E07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6141961"/>
    <w:multiLevelType w:val="hybridMultilevel"/>
    <w:tmpl w:val="71D6A2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581CA7"/>
    <w:multiLevelType w:val="hybridMultilevel"/>
    <w:tmpl w:val="17CEB624"/>
    <w:lvl w:ilvl="0" w:tplc="76C62E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6D1D7E"/>
    <w:multiLevelType w:val="hybridMultilevel"/>
    <w:tmpl w:val="AF7CD6AA"/>
    <w:lvl w:ilvl="0" w:tplc="8F0A1B88">
      <w:start w:val="1"/>
      <w:numFmt w:val="lowerLetter"/>
      <w:lvlText w:val="%1)"/>
      <w:lvlJc w:val="left"/>
      <w:pPr>
        <w:ind w:left="707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5" w15:restartNumberingAfterBreak="0">
    <w:nsid w:val="2D641AC7"/>
    <w:multiLevelType w:val="hybridMultilevel"/>
    <w:tmpl w:val="AAC4AB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9B744E"/>
    <w:multiLevelType w:val="hybridMultilevel"/>
    <w:tmpl w:val="F35CA27E"/>
    <w:lvl w:ilvl="0" w:tplc="05F4E33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4F0D3D"/>
    <w:multiLevelType w:val="hybridMultilevel"/>
    <w:tmpl w:val="574209D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A7762E"/>
    <w:multiLevelType w:val="multilevel"/>
    <w:tmpl w:val="C26068C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33348D4"/>
    <w:multiLevelType w:val="hybridMultilevel"/>
    <w:tmpl w:val="FDEE3302"/>
    <w:lvl w:ilvl="0" w:tplc="36B061B2">
      <w:start w:val="1"/>
      <w:numFmt w:val="lowerLetter"/>
      <w:lvlText w:val="%1)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F724BD"/>
    <w:multiLevelType w:val="hybridMultilevel"/>
    <w:tmpl w:val="D48A5826"/>
    <w:lvl w:ilvl="0" w:tplc="75C43DD8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96049B"/>
    <w:multiLevelType w:val="hybridMultilevel"/>
    <w:tmpl w:val="7C32EC56"/>
    <w:lvl w:ilvl="0" w:tplc="8650113C">
      <w:start w:val="7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7F3E7D"/>
    <w:multiLevelType w:val="hybridMultilevel"/>
    <w:tmpl w:val="DF929628"/>
    <w:lvl w:ilvl="0" w:tplc="25B63FAA">
      <w:start w:val="1"/>
      <w:numFmt w:val="lowerLetter"/>
      <w:lvlText w:val="%1)"/>
      <w:lvlJc w:val="left"/>
      <w:pPr>
        <w:ind w:left="786" w:hanging="360"/>
      </w:pPr>
      <w:rPr>
        <w:rFonts w:ascii="Arial Narrow" w:hAnsi="Arial Narrow" w:cs="Arial" w:hint="default"/>
        <w:b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56C5141E"/>
    <w:multiLevelType w:val="multilevel"/>
    <w:tmpl w:val="627E07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DF37BCC"/>
    <w:multiLevelType w:val="hybridMultilevel"/>
    <w:tmpl w:val="1CE0114E"/>
    <w:lvl w:ilvl="0" w:tplc="B4628EC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C0CAD"/>
    <w:multiLevelType w:val="multilevel"/>
    <w:tmpl w:val="C26068C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2E81E34"/>
    <w:multiLevelType w:val="multilevel"/>
    <w:tmpl w:val="8CFAF3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63C12832"/>
    <w:multiLevelType w:val="multilevel"/>
    <w:tmpl w:val="C26068C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4A4342C"/>
    <w:multiLevelType w:val="multilevel"/>
    <w:tmpl w:val="C26068C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70C0429"/>
    <w:multiLevelType w:val="multilevel"/>
    <w:tmpl w:val="3F44A222"/>
    <w:lvl w:ilvl="0">
      <w:start w:val="1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0" w15:restartNumberingAfterBreak="0">
    <w:nsid w:val="67A02E06"/>
    <w:multiLevelType w:val="hybridMultilevel"/>
    <w:tmpl w:val="D3585ABC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914AAF"/>
    <w:multiLevelType w:val="hybridMultilevel"/>
    <w:tmpl w:val="8B2452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E68AE"/>
    <w:multiLevelType w:val="multilevel"/>
    <w:tmpl w:val="627E07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A130B3D"/>
    <w:multiLevelType w:val="hybridMultilevel"/>
    <w:tmpl w:val="200231B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642BB3"/>
    <w:multiLevelType w:val="multilevel"/>
    <w:tmpl w:val="627E07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16"/>
  </w:num>
  <w:num w:numId="3">
    <w:abstractNumId w:val="24"/>
  </w:num>
  <w:num w:numId="4">
    <w:abstractNumId w:val="36"/>
  </w:num>
  <w:num w:numId="5">
    <w:abstractNumId w:val="10"/>
  </w:num>
  <w:num w:numId="6">
    <w:abstractNumId w:val="31"/>
  </w:num>
  <w:num w:numId="7">
    <w:abstractNumId w:val="29"/>
  </w:num>
  <w:num w:numId="8">
    <w:abstractNumId w:val="14"/>
  </w:num>
  <w:num w:numId="9">
    <w:abstractNumId w:val="28"/>
  </w:num>
  <w:num w:numId="10">
    <w:abstractNumId w:val="39"/>
  </w:num>
  <w:num w:numId="11">
    <w:abstractNumId w:val="33"/>
  </w:num>
  <w:num w:numId="12">
    <w:abstractNumId w:val="27"/>
  </w:num>
  <w:num w:numId="13">
    <w:abstractNumId w:val="43"/>
  </w:num>
  <w:num w:numId="14">
    <w:abstractNumId w:val="12"/>
  </w:num>
  <w:num w:numId="15">
    <w:abstractNumId w:val="44"/>
  </w:num>
  <w:num w:numId="16">
    <w:abstractNumId w:val="38"/>
  </w:num>
  <w:num w:numId="17">
    <w:abstractNumId w:val="21"/>
  </w:num>
  <w:num w:numId="18">
    <w:abstractNumId w:val="37"/>
  </w:num>
  <w:num w:numId="19">
    <w:abstractNumId w:val="19"/>
  </w:num>
  <w:num w:numId="20">
    <w:abstractNumId w:val="23"/>
  </w:num>
  <w:num w:numId="21">
    <w:abstractNumId w:val="41"/>
  </w:num>
  <w:num w:numId="22">
    <w:abstractNumId w:val="42"/>
  </w:num>
  <w:num w:numId="23">
    <w:abstractNumId w:val="35"/>
  </w:num>
  <w:num w:numId="24">
    <w:abstractNumId w:val="32"/>
  </w:num>
  <w:num w:numId="25">
    <w:abstractNumId w:val="17"/>
  </w:num>
  <w:num w:numId="26">
    <w:abstractNumId w:val="13"/>
  </w:num>
  <w:num w:numId="27">
    <w:abstractNumId w:val="25"/>
  </w:num>
  <w:num w:numId="28">
    <w:abstractNumId w:val="34"/>
  </w:num>
  <w:num w:numId="29">
    <w:abstractNumId w:val="26"/>
  </w:num>
  <w:num w:numId="30">
    <w:abstractNumId w:val="18"/>
  </w:num>
  <w:num w:numId="31">
    <w:abstractNumId w:val="22"/>
  </w:num>
  <w:num w:numId="32">
    <w:abstractNumId w:val="9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8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  <w:num w:numId="42">
    <w:abstractNumId w:val="30"/>
  </w:num>
  <w:num w:numId="43">
    <w:abstractNumId w:val="15"/>
  </w:num>
  <w:num w:numId="44">
    <w:abstractNumId w:val="40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ocumentProtection w:edit="forms" w:formatting="1" w:enforcement="1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80A"/>
    <w:rsid w:val="00007035"/>
    <w:rsid w:val="00015880"/>
    <w:rsid w:val="00020D9B"/>
    <w:rsid w:val="000316C1"/>
    <w:rsid w:val="00062783"/>
    <w:rsid w:val="0008510B"/>
    <w:rsid w:val="000E4153"/>
    <w:rsid w:val="000E78B9"/>
    <w:rsid w:val="000F2272"/>
    <w:rsid w:val="000F32F7"/>
    <w:rsid w:val="000F5A6F"/>
    <w:rsid w:val="001104CD"/>
    <w:rsid w:val="00110DDF"/>
    <w:rsid w:val="00123B23"/>
    <w:rsid w:val="00145EB4"/>
    <w:rsid w:val="00146426"/>
    <w:rsid w:val="0014722A"/>
    <w:rsid w:val="00160C15"/>
    <w:rsid w:val="00167873"/>
    <w:rsid w:val="00171E45"/>
    <w:rsid w:val="0017617A"/>
    <w:rsid w:val="001778C9"/>
    <w:rsid w:val="001858B7"/>
    <w:rsid w:val="001A4984"/>
    <w:rsid w:val="001C2C2E"/>
    <w:rsid w:val="001C5A17"/>
    <w:rsid w:val="001E0863"/>
    <w:rsid w:val="00230B41"/>
    <w:rsid w:val="00236DE7"/>
    <w:rsid w:val="00240B97"/>
    <w:rsid w:val="00253565"/>
    <w:rsid w:val="002539D7"/>
    <w:rsid w:val="002724C2"/>
    <w:rsid w:val="002848BC"/>
    <w:rsid w:val="002A0ED0"/>
    <w:rsid w:val="002B1403"/>
    <w:rsid w:val="002C02EF"/>
    <w:rsid w:val="002D5FDA"/>
    <w:rsid w:val="003004E8"/>
    <w:rsid w:val="003043C3"/>
    <w:rsid w:val="00310A89"/>
    <w:rsid w:val="00334B14"/>
    <w:rsid w:val="003433C3"/>
    <w:rsid w:val="00380784"/>
    <w:rsid w:val="00395F1E"/>
    <w:rsid w:val="003B1F0D"/>
    <w:rsid w:val="003B7C87"/>
    <w:rsid w:val="003C0CF9"/>
    <w:rsid w:val="003C482F"/>
    <w:rsid w:val="003F74C0"/>
    <w:rsid w:val="00405D8B"/>
    <w:rsid w:val="00431196"/>
    <w:rsid w:val="004349F4"/>
    <w:rsid w:val="004351C6"/>
    <w:rsid w:val="00440098"/>
    <w:rsid w:val="00440D27"/>
    <w:rsid w:val="00447772"/>
    <w:rsid w:val="004709E5"/>
    <w:rsid w:val="004813E8"/>
    <w:rsid w:val="00490A9E"/>
    <w:rsid w:val="004B6376"/>
    <w:rsid w:val="004B76DB"/>
    <w:rsid w:val="004D33E1"/>
    <w:rsid w:val="004E2305"/>
    <w:rsid w:val="004F230A"/>
    <w:rsid w:val="0051223D"/>
    <w:rsid w:val="00524560"/>
    <w:rsid w:val="005269F9"/>
    <w:rsid w:val="00530746"/>
    <w:rsid w:val="00542EA8"/>
    <w:rsid w:val="00545932"/>
    <w:rsid w:val="005749D9"/>
    <w:rsid w:val="0057737B"/>
    <w:rsid w:val="00587EB5"/>
    <w:rsid w:val="00595904"/>
    <w:rsid w:val="005C0C81"/>
    <w:rsid w:val="005D2B17"/>
    <w:rsid w:val="005E1A3A"/>
    <w:rsid w:val="005E7269"/>
    <w:rsid w:val="005E7C33"/>
    <w:rsid w:val="005F759F"/>
    <w:rsid w:val="00602E73"/>
    <w:rsid w:val="00611664"/>
    <w:rsid w:val="00613D01"/>
    <w:rsid w:val="00623D92"/>
    <w:rsid w:val="00631180"/>
    <w:rsid w:val="00662936"/>
    <w:rsid w:val="006629D5"/>
    <w:rsid w:val="00693E9C"/>
    <w:rsid w:val="0069723A"/>
    <w:rsid w:val="006A4CAD"/>
    <w:rsid w:val="006B1F52"/>
    <w:rsid w:val="006B320C"/>
    <w:rsid w:val="006B59AE"/>
    <w:rsid w:val="006C53EB"/>
    <w:rsid w:val="006F6965"/>
    <w:rsid w:val="007021FA"/>
    <w:rsid w:val="007105EF"/>
    <w:rsid w:val="00717F68"/>
    <w:rsid w:val="00724994"/>
    <w:rsid w:val="00734916"/>
    <w:rsid w:val="0073574A"/>
    <w:rsid w:val="00736291"/>
    <w:rsid w:val="00743057"/>
    <w:rsid w:val="00746302"/>
    <w:rsid w:val="00753341"/>
    <w:rsid w:val="00760B62"/>
    <w:rsid w:val="007713D6"/>
    <w:rsid w:val="00791FB5"/>
    <w:rsid w:val="007A3EDC"/>
    <w:rsid w:val="007B1345"/>
    <w:rsid w:val="007C336A"/>
    <w:rsid w:val="007C6F7D"/>
    <w:rsid w:val="007E3857"/>
    <w:rsid w:val="007E46A9"/>
    <w:rsid w:val="00800F5A"/>
    <w:rsid w:val="00810913"/>
    <w:rsid w:val="00814C73"/>
    <w:rsid w:val="00844B00"/>
    <w:rsid w:val="00857945"/>
    <w:rsid w:val="00884B28"/>
    <w:rsid w:val="008865E5"/>
    <w:rsid w:val="008956BB"/>
    <w:rsid w:val="008C7440"/>
    <w:rsid w:val="008D178A"/>
    <w:rsid w:val="008E2390"/>
    <w:rsid w:val="008E4C5A"/>
    <w:rsid w:val="008F059F"/>
    <w:rsid w:val="008F3B02"/>
    <w:rsid w:val="00900536"/>
    <w:rsid w:val="00902AF0"/>
    <w:rsid w:val="0090714C"/>
    <w:rsid w:val="00912C1A"/>
    <w:rsid w:val="00926350"/>
    <w:rsid w:val="00934770"/>
    <w:rsid w:val="009443B8"/>
    <w:rsid w:val="00957B34"/>
    <w:rsid w:val="0096281C"/>
    <w:rsid w:val="00983E80"/>
    <w:rsid w:val="009868D8"/>
    <w:rsid w:val="009C3019"/>
    <w:rsid w:val="009E74D8"/>
    <w:rsid w:val="009F165C"/>
    <w:rsid w:val="009F2A0D"/>
    <w:rsid w:val="00A02B36"/>
    <w:rsid w:val="00A355E2"/>
    <w:rsid w:val="00A409E1"/>
    <w:rsid w:val="00A534D1"/>
    <w:rsid w:val="00A53EB3"/>
    <w:rsid w:val="00A61A40"/>
    <w:rsid w:val="00A746B5"/>
    <w:rsid w:val="00A82DC2"/>
    <w:rsid w:val="00A97A53"/>
    <w:rsid w:val="00AA78DA"/>
    <w:rsid w:val="00AC6301"/>
    <w:rsid w:val="00AF2C2B"/>
    <w:rsid w:val="00B058F8"/>
    <w:rsid w:val="00B05F47"/>
    <w:rsid w:val="00B31E8F"/>
    <w:rsid w:val="00B4653D"/>
    <w:rsid w:val="00B46C32"/>
    <w:rsid w:val="00B470AB"/>
    <w:rsid w:val="00B475CE"/>
    <w:rsid w:val="00B543F8"/>
    <w:rsid w:val="00B67474"/>
    <w:rsid w:val="00B76F79"/>
    <w:rsid w:val="00B83AED"/>
    <w:rsid w:val="00B861A6"/>
    <w:rsid w:val="00B90C47"/>
    <w:rsid w:val="00BB4FC8"/>
    <w:rsid w:val="00BB7B65"/>
    <w:rsid w:val="00BE7ABB"/>
    <w:rsid w:val="00BF0C37"/>
    <w:rsid w:val="00BF1126"/>
    <w:rsid w:val="00BF4F44"/>
    <w:rsid w:val="00C0051F"/>
    <w:rsid w:val="00C01A58"/>
    <w:rsid w:val="00C160B3"/>
    <w:rsid w:val="00C20814"/>
    <w:rsid w:val="00C31E78"/>
    <w:rsid w:val="00C46B28"/>
    <w:rsid w:val="00C55907"/>
    <w:rsid w:val="00C56B70"/>
    <w:rsid w:val="00C62296"/>
    <w:rsid w:val="00C85CBB"/>
    <w:rsid w:val="00C96044"/>
    <w:rsid w:val="00CB1A79"/>
    <w:rsid w:val="00CB4716"/>
    <w:rsid w:val="00CB4F2D"/>
    <w:rsid w:val="00CC1B90"/>
    <w:rsid w:val="00CD18FF"/>
    <w:rsid w:val="00D015D4"/>
    <w:rsid w:val="00D0676F"/>
    <w:rsid w:val="00D22C80"/>
    <w:rsid w:val="00D27D11"/>
    <w:rsid w:val="00D37438"/>
    <w:rsid w:val="00D43067"/>
    <w:rsid w:val="00D50A70"/>
    <w:rsid w:val="00D55D42"/>
    <w:rsid w:val="00D83A09"/>
    <w:rsid w:val="00DC10E9"/>
    <w:rsid w:val="00DE6F28"/>
    <w:rsid w:val="00DF035E"/>
    <w:rsid w:val="00E0480A"/>
    <w:rsid w:val="00E1711C"/>
    <w:rsid w:val="00E35967"/>
    <w:rsid w:val="00E46398"/>
    <w:rsid w:val="00E608C0"/>
    <w:rsid w:val="00E74ED4"/>
    <w:rsid w:val="00E75D9D"/>
    <w:rsid w:val="00E91763"/>
    <w:rsid w:val="00E977D5"/>
    <w:rsid w:val="00EB716A"/>
    <w:rsid w:val="00ED7522"/>
    <w:rsid w:val="00EE2BDA"/>
    <w:rsid w:val="00EF2874"/>
    <w:rsid w:val="00EF2B2D"/>
    <w:rsid w:val="00F1153B"/>
    <w:rsid w:val="00F11FAE"/>
    <w:rsid w:val="00F14B5D"/>
    <w:rsid w:val="00F239AE"/>
    <w:rsid w:val="00F24B6D"/>
    <w:rsid w:val="00F37551"/>
    <w:rsid w:val="00F50665"/>
    <w:rsid w:val="00F63B78"/>
    <w:rsid w:val="00F728CC"/>
    <w:rsid w:val="00F8248A"/>
    <w:rsid w:val="00FA7F4F"/>
    <w:rsid w:val="00FB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65B80D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fr-FR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80A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431196"/>
    <w:pPr>
      <w:keepNext/>
      <w:numPr>
        <w:numId w:val="4"/>
      </w:numPr>
      <w:spacing w:before="120" w:after="120" w:line="240" w:lineRule="auto"/>
      <w:outlineLvl w:val="0"/>
    </w:pPr>
    <w:rPr>
      <w:rFonts w:ascii="Arial" w:eastAsia="SimSun" w:hAnsi="Arial" w:cs="Times New Roman"/>
      <w:b/>
      <w:kern w:val="28"/>
      <w:sz w:val="24"/>
      <w:szCs w:val="20"/>
      <w:lang w:eastAsia="fr-FR" w:bidi="ar-SA"/>
    </w:rPr>
  </w:style>
  <w:style w:type="paragraph" w:styleId="Heading2">
    <w:name w:val="heading 2"/>
    <w:basedOn w:val="Normal"/>
    <w:next w:val="Normal"/>
    <w:link w:val="Heading2Char"/>
    <w:qFormat/>
    <w:rsid w:val="00431196"/>
    <w:pPr>
      <w:keepNext/>
      <w:numPr>
        <w:ilvl w:val="1"/>
        <w:numId w:val="4"/>
      </w:numPr>
      <w:spacing w:before="240" w:after="60" w:line="240" w:lineRule="auto"/>
      <w:outlineLvl w:val="1"/>
    </w:pPr>
    <w:rPr>
      <w:rFonts w:ascii="Arial" w:eastAsia="SimSun" w:hAnsi="Arial" w:cs="Arial"/>
      <w:b/>
      <w:bCs/>
      <w:iCs/>
      <w:sz w:val="20"/>
      <w:lang w:eastAsia="fr-FR" w:bidi="ar-SA"/>
    </w:rPr>
  </w:style>
  <w:style w:type="paragraph" w:styleId="Heading3">
    <w:name w:val="heading 3"/>
    <w:basedOn w:val="Normal"/>
    <w:next w:val="Normal"/>
    <w:link w:val="Heading3Char"/>
    <w:qFormat/>
    <w:rsid w:val="00431196"/>
    <w:pPr>
      <w:keepNext/>
      <w:spacing w:before="240" w:after="60" w:line="240" w:lineRule="auto"/>
      <w:outlineLvl w:val="2"/>
    </w:pPr>
    <w:rPr>
      <w:rFonts w:ascii="Times New Roman" w:eastAsia="SimSun" w:hAnsi="Times New Roman" w:cs="Times New Roman"/>
      <w:b/>
      <w:sz w:val="24"/>
      <w:szCs w:val="20"/>
      <w:lang w:eastAsia="fr-FR" w:bidi="ar-SA"/>
    </w:rPr>
  </w:style>
  <w:style w:type="paragraph" w:styleId="Heading4">
    <w:name w:val="heading 4"/>
    <w:basedOn w:val="Normal"/>
    <w:next w:val="Normal"/>
    <w:link w:val="Heading4Char"/>
    <w:qFormat/>
    <w:rsid w:val="00431196"/>
    <w:pPr>
      <w:keepNext/>
      <w:spacing w:before="240" w:after="60" w:line="240" w:lineRule="auto"/>
      <w:outlineLvl w:val="3"/>
    </w:pPr>
    <w:rPr>
      <w:rFonts w:ascii="Times New Roman" w:eastAsia="SimSun" w:hAnsi="Times New Roman" w:cs="Times New Roman"/>
      <w:b/>
      <w:bCs/>
      <w:sz w:val="28"/>
      <w:lang w:eastAsia="fr-FR" w:bidi="ar-SA"/>
    </w:rPr>
  </w:style>
  <w:style w:type="paragraph" w:styleId="Heading5">
    <w:name w:val="heading 5"/>
    <w:basedOn w:val="Normal"/>
    <w:next w:val="Normal"/>
    <w:link w:val="Heading5Char"/>
    <w:qFormat/>
    <w:rsid w:val="00431196"/>
    <w:pPr>
      <w:spacing w:before="240" w:after="60" w:line="240" w:lineRule="auto"/>
      <w:outlineLvl w:val="4"/>
    </w:pPr>
    <w:rPr>
      <w:rFonts w:ascii="Arial (W1)" w:eastAsia="SimSun" w:hAnsi="Arial (W1)" w:cs="Times New Roman"/>
      <w:b/>
      <w:bCs/>
      <w:i/>
      <w:iCs/>
      <w:sz w:val="26"/>
      <w:szCs w:val="26"/>
      <w:lang w:eastAsia="fr-FR" w:bidi="ar-SA"/>
    </w:rPr>
  </w:style>
  <w:style w:type="paragraph" w:styleId="Heading6">
    <w:name w:val="heading 6"/>
    <w:basedOn w:val="Normal"/>
    <w:next w:val="Normal"/>
    <w:link w:val="Heading6Char"/>
    <w:qFormat/>
    <w:rsid w:val="00431196"/>
    <w:pPr>
      <w:spacing w:before="240" w:after="60" w:line="240" w:lineRule="auto"/>
      <w:outlineLvl w:val="5"/>
    </w:pPr>
    <w:rPr>
      <w:rFonts w:ascii="Times New Roman" w:eastAsia="SimSun" w:hAnsi="Times New Roman" w:cs="Times New Roman"/>
      <w:b/>
      <w:bCs/>
      <w:sz w:val="20"/>
      <w:szCs w:val="22"/>
      <w:lang w:eastAsia="fr-FR" w:bidi="ar-SA"/>
    </w:rPr>
  </w:style>
  <w:style w:type="paragraph" w:styleId="Heading7">
    <w:name w:val="heading 7"/>
    <w:basedOn w:val="Normal"/>
    <w:next w:val="Normal"/>
    <w:link w:val="Heading7Char"/>
    <w:qFormat/>
    <w:rsid w:val="00431196"/>
    <w:pPr>
      <w:spacing w:before="240" w:after="60" w:line="240" w:lineRule="auto"/>
      <w:outlineLvl w:val="6"/>
    </w:pPr>
    <w:rPr>
      <w:rFonts w:ascii="Times New Roman" w:eastAsia="SimSun" w:hAnsi="Times New Roman" w:cs="Times New Roman"/>
      <w:sz w:val="24"/>
      <w:szCs w:val="24"/>
      <w:lang w:eastAsia="fr-FR" w:bidi="ar-SA"/>
    </w:rPr>
  </w:style>
  <w:style w:type="paragraph" w:styleId="Heading8">
    <w:name w:val="heading 8"/>
    <w:basedOn w:val="Normal"/>
    <w:next w:val="Normal"/>
    <w:link w:val="Heading8Char"/>
    <w:qFormat/>
    <w:rsid w:val="00431196"/>
    <w:p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eastAsia="fr-FR" w:bidi="ar-SA"/>
    </w:rPr>
  </w:style>
  <w:style w:type="paragraph" w:styleId="Heading9">
    <w:name w:val="heading 9"/>
    <w:basedOn w:val="Normal"/>
    <w:next w:val="Normal"/>
    <w:link w:val="Heading9Char"/>
    <w:qFormat/>
    <w:rsid w:val="00431196"/>
    <w:pPr>
      <w:spacing w:before="240" w:after="60" w:line="240" w:lineRule="auto"/>
      <w:outlineLvl w:val="8"/>
    </w:pPr>
    <w:rPr>
      <w:rFonts w:ascii="Arial (W1)" w:eastAsia="SimSun" w:hAnsi="Arial (W1)" w:cs="Arial"/>
      <w:sz w:val="20"/>
      <w:szCs w:val="22"/>
      <w:lang w:eastAsia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04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04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80A"/>
  </w:style>
  <w:style w:type="paragraph" w:styleId="Footer">
    <w:name w:val="footer"/>
    <w:basedOn w:val="Normal"/>
    <w:link w:val="FooterChar"/>
    <w:unhideWhenUsed/>
    <w:rsid w:val="00E048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80A"/>
  </w:style>
  <w:style w:type="paragraph" w:styleId="BalloonText">
    <w:name w:val="Balloon Text"/>
    <w:basedOn w:val="Normal"/>
    <w:link w:val="BalloonTextChar"/>
    <w:unhideWhenUsed/>
    <w:rsid w:val="00E0480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E0480A"/>
    <w:rPr>
      <w:rFonts w:ascii="Tahoma" w:hAnsi="Tahoma" w:cs="Angsana New"/>
      <w:sz w:val="16"/>
      <w:szCs w:val="20"/>
    </w:rPr>
  </w:style>
  <w:style w:type="character" w:styleId="PageNumber">
    <w:name w:val="page number"/>
    <w:basedOn w:val="DefaultParagraphFont"/>
    <w:rsid w:val="00E0480A"/>
  </w:style>
  <w:style w:type="table" w:styleId="LightShading-Accent1">
    <w:name w:val="Light Shading Accent 1"/>
    <w:basedOn w:val="TableNormal"/>
    <w:uiPriority w:val="60"/>
    <w:rsid w:val="005459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nhideWhenUsed/>
    <w:rsid w:val="00844B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 w:bidi="ar-SA"/>
    </w:rPr>
  </w:style>
  <w:style w:type="paragraph" w:styleId="ListParagraph">
    <w:name w:val="List Paragraph"/>
    <w:basedOn w:val="Normal"/>
    <w:uiPriority w:val="34"/>
    <w:qFormat/>
    <w:rsid w:val="00F11F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31196"/>
    <w:rPr>
      <w:rFonts w:ascii="Arial" w:eastAsia="SimSun" w:hAnsi="Arial" w:cs="Times New Roman"/>
      <w:b/>
      <w:kern w:val="28"/>
      <w:sz w:val="24"/>
      <w:szCs w:val="20"/>
      <w:lang w:val="en-US" w:eastAsia="fr-FR" w:bidi="ar-SA"/>
    </w:rPr>
  </w:style>
  <w:style w:type="character" w:customStyle="1" w:styleId="Heading2Char">
    <w:name w:val="Heading 2 Char"/>
    <w:basedOn w:val="DefaultParagraphFont"/>
    <w:link w:val="Heading2"/>
    <w:rsid w:val="00431196"/>
    <w:rPr>
      <w:rFonts w:ascii="Arial" w:eastAsia="SimSun" w:hAnsi="Arial" w:cs="Arial"/>
      <w:b/>
      <w:bCs/>
      <w:iCs/>
      <w:sz w:val="20"/>
      <w:lang w:val="en-US" w:eastAsia="fr-FR" w:bidi="ar-SA"/>
    </w:rPr>
  </w:style>
  <w:style w:type="character" w:customStyle="1" w:styleId="Heading3Char">
    <w:name w:val="Heading 3 Char"/>
    <w:basedOn w:val="DefaultParagraphFont"/>
    <w:link w:val="Heading3"/>
    <w:rsid w:val="00431196"/>
    <w:rPr>
      <w:rFonts w:ascii="Times New Roman" w:eastAsia="SimSun" w:hAnsi="Times New Roman" w:cs="Times New Roman"/>
      <w:b/>
      <w:sz w:val="24"/>
      <w:szCs w:val="20"/>
      <w:lang w:val="en-US" w:eastAsia="fr-FR" w:bidi="ar-SA"/>
    </w:rPr>
  </w:style>
  <w:style w:type="character" w:customStyle="1" w:styleId="Heading4Char">
    <w:name w:val="Heading 4 Char"/>
    <w:basedOn w:val="DefaultParagraphFont"/>
    <w:link w:val="Heading4"/>
    <w:rsid w:val="00431196"/>
    <w:rPr>
      <w:rFonts w:ascii="Times New Roman" w:eastAsia="SimSun" w:hAnsi="Times New Roman" w:cs="Times New Roman"/>
      <w:b/>
      <w:bCs/>
      <w:sz w:val="28"/>
      <w:lang w:val="en-US" w:eastAsia="fr-FR" w:bidi="ar-SA"/>
    </w:rPr>
  </w:style>
  <w:style w:type="character" w:customStyle="1" w:styleId="Heading5Char">
    <w:name w:val="Heading 5 Char"/>
    <w:basedOn w:val="DefaultParagraphFont"/>
    <w:link w:val="Heading5"/>
    <w:rsid w:val="00431196"/>
    <w:rPr>
      <w:rFonts w:ascii="Arial (W1)" w:eastAsia="SimSun" w:hAnsi="Arial (W1)" w:cs="Times New Roman"/>
      <w:b/>
      <w:bCs/>
      <w:i/>
      <w:iCs/>
      <w:sz w:val="26"/>
      <w:szCs w:val="26"/>
      <w:lang w:val="en-US" w:eastAsia="fr-FR" w:bidi="ar-SA"/>
    </w:rPr>
  </w:style>
  <w:style w:type="character" w:customStyle="1" w:styleId="Heading6Char">
    <w:name w:val="Heading 6 Char"/>
    <w:basedOn w:val="DefaultParagraphFont"/>
    <w:link w:val="Heading6"/>
    <w:rsid w:val="00431196"/>
    <w:rPr>
      <w:rFonts w:ascii="Times New Roman" w:eastAsia="SimSun" w:hAnsi="Times New Roman" w:cs="Times New Roman"/>
      <w:b/>
      <w:bCs/>
      <w:sz w:val="20"/>
      <w:szCs w:val="22"/>
      <w:lang w:val="en-US" w:eastAsia="fr-FR" w:bidi="ar-SA"/>
    </w:rPr>
  </w:style>
  <w:style w:type="character" w:customStyle="1" w:styleId="Heading7Char">
    <w:name w:val="Heading 7 Char"/>
    <w:basedOn w:val="DefaultParagraphFont"/>
    <w:link w:val="Heading7"/>
    <w:rsid w:val="00431196"/>
    <w:rPr>
      <w:rFonts w:ascii="Times New Roman" w:eastAsia="SimSun" w:hAnsi="Times New Roman" w:cs="Times New Roman"/>
      <w:sz w:val="24"/>
      <w:szCs w:val="24"/>
      <w:lang w:val="en-US" w:eastAsia="fr-FR" w:bidi="ar-SA"/>
    </w:rPr>
  </w:style>
  <w:style w:type="character" w:customStyle="1" w:styleId="Heading8Char">
    <w:name w:val="Heading 8 Char"/>
    <w:basedOn w:val="DefaultParagraphFont"/>
    <w:link w:val="Heading8"/>
    <w:rsid w:val="00431196"/>
    <w:rPr>
      <w:rFonts w:ascii="Times New Roman" w:eastAsia="SimSun" w:hAnsi="Times New Roman" w:cs="Times New Roman"/>
      <w:i/>
      <w:iCs/>
      <w:sz w:val="24"/>
      <w:szCs w:val="24"/>
      <w:lang w:val="en-US" w:eastAsia="fr-FR" w:bidi="ar-SA"/>
    </w:rPr>
  </w:style>
  <w:style w:type="character" w:customStyle="1" w:styleId="Heading9Char">
    <w:name w:val="Heading 9 Char"/>
    <w:basedOn w:val="DefaultParagraphFont"/>
    <w:link w:val="Heading9"/>
    <w:rsid w:val="00431196"/>
    <w:rPr>
      <w:rFonts w:ascii="Arial (W1)" w:eastAsia="SimSun" w:hAnsi="Arial (W1)" w:cs="Arial"/>
      <w:sz w:val="20"/>
      <w:szCs w:val="22"/>
      <w:lang w:val="en-US" w:eastAsia="fr-FR" w:bidi="ar-SA"/>
    </w:rPr>
  </w:style>
  <w:style w:type="character" w:styleId="Hyperlink">
    <w:name w:val="Hyperlink"/>
    <w:basedOn w:val="DefaultParagraphFont"/>
    <w:unhideWhenUsed/>
    <w:rsid w:val="00431196"/>
    <w:rPr>
      <w:color w:val="0000FF" w:themeColor="hyperlink"/>
      <w:u w:val="single"/>
    </w:rPr>
  </w:style>
  <w:style w:type="paragraph" w:customStyle="1" w:styleId="StyleHeaderArial16ptBold">
    <w:name w:val="Style Header + Arial 16 pt Bold"/>
    <w:basedOn w:val="Header"/>
    <w:rsid w:val="00431196"/>
    <w:pPr>
      <w:tabs>
        <w:tab w:val="clear" w:pos="4513"/>
        <w:tab w:val="clear" w:pos="9026"/>
        <w:tab w:val="center" w:pos="4320"/>
        <w:tab w:val="right" w:pos="8640"/>
      </w:tabs>
    </w:pPr>
    <w:rPr>
      <w:rFonts w:ascii="Arial" w:eastAsia="SimSun" w:hAnsi="Arial" w:cs="Times New Roman"/>
      <w:b/>
      <w:bCs/>
      <w:sz w:val="24"/>
      <w:szCs w:val="24"/>
      <w:lang w:eastAsia="fr-FR" w:bidi="ar-SA"/>
    </w:rPr>
  </w:style>
  <w:style w:type="paragraph" w:styleId="TOC1">
    <w:name w:val="toc 1"/>
    <w:basedOn w:val="Normal"/>
    <w:next w:val="Normal"/>
    <w:autoRedefine/>
    <w:uiPriority w:val="39"/>
    <w:rsid w:val="00431196"/>
    <w:pPr>
      <w:tabs>
        <w:tab w:val="left" w:pos="480"/>
        <w:tab w:val="right" w:leader="dot" w:pos="8682"/>
      </w:tabs>
      <w:spacing w:before="90" w:after="90" w:line="240" w:lineRule="auto"/>
    </w:pPr>
    <w:rPr>
      <w:rFonts w:ascii="Arial (W1)" w:eastAsia="SimSun" w:hAnsi="Arial (W1)" w:cs="Times New Roman"/>
      <w:noProof/>
      <w:sz w:val="24"/>
      <w:szCs w:val="24"/>
      <w:lang w:eastAsia="fr-FR" w:bidi="ar-SA"/>
    </w:rPr>
  </w:style>
  <w:style w:type="paragraph" w:styleId="TOC2">
    <w:name w:val="toc 2"/>
    <w:basedOn w:val="Normal"/>
    <w:next w:val="Normal"/>
    <w:autoRedefine/>
    <w:rsid w:val="00431196"/>
    <w:pPr>
      <w:spacing w:after="0" w:line="240" w:lineRule="auto"/>
      <w:ind w:left="200"/>
    </w:pPr>
    <w:rPr>
      <w:rFonts w:ascii="Arial (W1)" w:eastAsia="SimSun" w:hAnsi="Arial (W1)" w:cs="Times New Roman"/>
      <w:sz w:val="20"/>
      <w:szCs w:val="24"/>
      <w:lang w:eastAsia="fr-FR" w:bidi="ar-SA"/>
    </w:rPr>
  </w:style>
  <w:style w:type="paragraph" w:customStyle="1" w:styleId="SP9221289">
    <w:name w:val="SP.9.221289"/>
    <w:basedOn w:val="Normal"/>
    <w:next w:val="Normal"/>
    <w:rsid w:val="00431196"/>
    <w:pPr>
      <w:autoSpaceDE w:val="0"/>
      <w:autoSpaceDN w:val="0"/>
      <w:adjustRightInd w:val="0"/>
      <w:spacing w:after="0" w:line="240" w:lineRule="auto"/>
    </w:pPr>
    <w:rPr>
      <w:rFonts w:ascii="Arial" w:eastAsia="SimSun" w:hAnsi="Arial" w:cs="Times New Roman"/>
      <w:sz w:val="24"/>
      <w:szCs w:val="24"/>
      <w:lang w:eastAsia="fr-FR" w:bidi="ar-SA"/>
    </w:rPr>
  </w:style>
  <w:style w:type="character" w:customStyle="1" w:styleId="SC9102421">
    <w:name w:val="SC.9.102421"/>
    <w:rsid w:val="00431196"/>
    <w:rPr>
      <w:rFonts w:cs="Arial"/>
      <w:color w:val="000000"/>
      <w:sz w:val="18"/>
      <w:szCs w:val="18"/>
    </w:rPr>
  </w:style>
  <w:style w:type="paragraph" w:customStyle="1" w:styleId="SP1065631">
    <w:name w:val="SP.10.65631"/>
    <w:basedOn w:val="Normal"/>
    <w:next w:val="Normal"/>
    <w:rsid w:val="00431196"/>
    <w:pPr>
      <w:autoSpaceDE w:val="0"/>
      <w:autoSpaceDN w:val="0"/>
      <w:adjustRightInd w:val="0"/>
      <w:spacing w:after="0" w:line="240" w:lineRule="auto"/>
    </w:pPr>
    <w:rPr>
      <w:rFonts w:ascii="Arial" w:eastAsia="SimSun" w:hAnsi="Arial" w:cs="Times New Roman"/>
      <w:sz w:val="24"/>
      <w:szCs w:val="24"/>
      <w:lang w:eastAsia="fr-FR" w:bidi="ar-SA"/>
    </w:rPr>
  </w:style>
  <w:style w:type="character" w:customStyle="1" w:styleId="SC10126993">
    <w:name w:val="SC.10.126993"/>
    <w:rsid w:val="00431196"/>
    <w:rPr>
      <w:rFonts w:cs="Arial"/>
      <w:color w:val="000000"/>
      <w:sz w:val="18"/>
      <w:szCs w:val="18"/>
    </w:rPr>
  </w:style>
  <w:style w:type="paragraph" w:customStyle="1" w:styleId="SP11233594">
    <w:name w:val="SP.11.233594"/>
    <w:basedOn w:val="Normal"/>
    <w:next w:val="Normal"/>
    <w:rsid w:val="00431196"/>
    <w:pPr>
      <w:autoSpaceDE w:val="0"/>
      <w:autoSpaceDN w:val="0"/>
      <w:adjustRightInd w:val="0"/>
      <w:spacing w:after="0" w:line="240" w:lineRule="auto"/>
    </w:pPr>
    <w:rPr>
      <w:rFonts w:ascii="Arial" w:eastAsia="SimSun" w:hAnsi="Arial" w:cs="Times New Roman"/>
      <w:sz w:val="24"/>
      <w:szCs w:val="24"/>
      <w:lang w:eastAsia="fr-FR" w:bidi="ar-SA"/>
    </w:rPr>
  </w:style>
  <w:style w:type="paragraph" w:customStyle="1" w:styleId="SP11233603">
    <w:name w:val="SP.11.233603"/>
    <w:basedOn w:val="Normal"/>
    <w:next w:val="Normal"/>
    <w:rsid w:val="00431196"/>
    <w:pPr>
      <w:autoSpaceDE w:val="0"/>
      <w:autoSpaceDN w:val="0"/>
      <w:adjustRightInd w:val="0"/>
      <w:spacing w:after="0" w:line="240" w:lineRule="auto"/>
    </w:pPr>
    <w:rPr>
      <w:rFonts w:ascii="Arial" w:eastAsia="SimSun" w:hAnsi="Arial" w:cs="Times New Roman"/>
      <w:sz w:val="24"/>
      <w:szCs w:val="24"/>
      <w:lang w:eastAsia="fr-FR" w:bidi="ar-SA"/>
    </w:rPr>
  </w:style>
  <w:style w:type="character" w:customStyle="1" w:styleId="SC11102422">
    <w:name w:val="SC.11.102422"/>
    <w:rsid w:val="00431196"/>
    <w:rPr>
      <w:rFonts w:cs="Arial"/>
      <w:color w:val="000000"/>
      <w:sz w:val="18"/>
      <w:szCs w:val="18"/>
    </w:rPr>
  </w:style>
  <w:style w:type="character" w:customStyle="1" w:styleId="SC8127014">
    <w:name w:val="SC.8.127014"/>
    <w:rsid w:val="00431196"/>
    <w:rPr>
      <w:rFonts w:cs="Arial"/>
      <w:color w:val="000000"/>
      <w:sz w:val="18"/>
      <w:szCs w:val="18"/>
    </w:rPr>
  </w:style>
  <w:style w:type="table" w:styleId="TableTheme">
    <w:name w:val="Table Theme"/>
    <w:basedOn w:val="TableNormal"/>
    <w:rsid w:val="0043119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ina">
    <w:name w:val="Dina"/>
    <w:basedOn w:val="TableGrid"/>
    <w:rsid w:val="00431196"/>
    <w:rPr>
      <w:rFonts w:ascii="Arial" w:eastAsia="SimSun" w:hAnsi="Arial" w:cs="Times New Roman"/>
      <w:sz w:val="18"/>
      <w:szCs w:val="20"/>
      <w:lang w:val="en-US" w:eastAsia="ja-JP"/>
    </w:rPr>
    <w:tblPr>
      <w:tblBorders>
        <w:top w:val="dotted" w:sz="6" w:space="0" w:color="auto"/>
        <w:left w:val="dotted" w:sz="6" w:space="0" w:color="auto"/>
        <w:bottom w:val="dotted" w:sz="6" w:space="0" w:color="auto"/>
        <w:right w:val="dotted" w:sz="6" w:space="0" w:color="auto"/>
        <w:insideH w:val="none" w:sz="0" w:space="0" w:color="auto"/>
        <w:insideV w:val="none" w:sz="0" w:space="0" w:color="auto"/>
      </w:tblBorders>
    </w:tblPr>
    <w:tcPr>
      <w:tcMar>
        <w:top w:w="57" w:type="dxa"/>
        <w:bottom w:w="57" w:type="dxa"/>
      </w:tcMar>
    </w:tcPr>
  </w:style>
  <w:style w:type="character" w:customStyle="1" w:styleId="question">
    <w:name w:val="question"/>
    <w:basedOn w:val="DefaultParagraphFont"/>
    <w:rsid w:val="00431196"/>
  </w:style>
  <w:style w:type="character" w:styleId="HTMLTypewriter">
    <w:name w:val="HTML Typewriter"/>
    <w:rsid w:val="00431196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rsid w:val="00431196"/>
    <w:pPr>
      <w:spacing w:after="0" w:line="240" w:lineRule="auto"/>
      <w:ind w:left="400"/>
    </w:pPr>
    <w:rPr>
      <w:rFonts w:ascii="Arial (W1)" w:eastAsia="SimSun" w:hAnsi="Arial (W1)" w:cs="Times New Roman"/>
      <w:sz w:val="20"/>
      <w:szCs w:val="24"/>
      <w:lang w:eastAsia="fr-FR" w:bidi="ar-SA"/>
    </w:rPr>
  </w:style>
  <w:style w:type="character" w:customStyle="1" w:styleId="WW8Num2z0">
    <w:name w:val="WW8Num2z0"/>
    <w:rsid w:val="00431196"/>
    <w:rPr>
      <w:rFonts w:ascii="DIN-Light" w:hAnsi="DIN-Light" w:cs="DIN-Light"/>
      <w:b/>
      <w:sz w:val="24"/>
    </w:rPr>
  </w:style>
  <w:style w:type="character" w:customStyle="1" w:styleId="WW8Num1z0">
    <w:name w:val="WW8Num1z0"/>
    <w:rsid w:val="00431196"/>
    <w:rPr>
      <w:rFonts w:ascii="Symbol" w:hAnsi="Symbol" w:cs="Symbol"/>
    </w:rPr>
  </w:style>
  <w:style w:type="character" w:customStyle="1" w:styleId="WW8Num1z1">
    <w:name w:val="WW8Num1z1"/>
    <w:rsid w:val="00431196"/>
    <w:rPr>
      <w:rFonts w:ascii="Courier New" w:hAnsi="Courier New" w:cs="Courier New"/>
    </w:rPr>
  </w:style>
  <w:style w:type="character" w:customStyle="1" w:styleId="WW8Num1z2">
    <w:name w:val="WW8Num1z2"/>
    <w:rsid w:val="00431196"/>
    <w:rPr>
      <w:rFonts w:ascii="Wingdings" w:hAnsi="Wingdings" w:cs="Wingdings"/>
    </w:rPr>
  </w:style>
  <w:style w:type="character" w:customStyle="1" w:styleId="WW8Num2z1">
    <w:name w:val="WW8Num2z1"/>
    <w:rsid w:val="00431196"/>
    <w:rPr>
      <w:rFonts w:eastAsia="SimSun" w:cs="Angsana New"/>
      <w:sz w:val="24"/>
      <w:szCs w:val="24"/>
    </w:rPr>
  </w:style>
  <w:style w:type="character" w:customStyle="1" w:styleId="WW8Num8z0">
    <w:name w:val="WW8Num8z0"/>
    <w:rsid w:val="00431196"/>
    <w:rPr>
      <w:rFonts w:eastAsia="SimSun" w:cs="Angsana New"/>
      <w:sz w:val="24"/>
      <w:szCs w:val="24"/>
    </w:rPr>
  </w:style>
  <w:style w:type="character" w:customStyle="1" w:styleId="WW-DefaultParagraphFont">
    <w:name w:val="WW-Default Paragraph Font"/>
    <w:rsid w:val="00431196"/>
  </w:style>
  <w:style w:type="character" w:styleId="FollowedHyperlink">
    <w:name w:val="FollowedHyperlink"/>
    <w:rsid w:val="00431196"/>
    <w:rPr>
      <w:color w:val="800000"/>
      <w:u w:val="single"/>
    </w:rPr>
  </w:style>
  <w:style w:type="character" w:styleId="CommentReference">
    <w:name w:val="annotation reference"/>
    <w:rsid w:val="00431196"/>
    <w:rPr>
      <w:sz w:val="16"/>
      <w:szCs w:val="16"/>
    </w:rPr>
  </w:style>
  <w:style w:type="paragraph" w:customStyle="1" w:styleId="Heading">
    <w:name w:val="Heading"/>
    <w:basedOn w:val="Normal"/>
    <w:next w:val="BodyText"/>
    <w:rsid w:val="00431196"/>
    <w:pPr>
      <w:keepNext/>
      <w:suppressAutoHyphens/>
      <w:spacing w:before="240" w:after="120" w:line="240" w:lineRule="auto"/>
    </w:pPr>
    <w:rPr>
      <w:rFonts w:ascii="Liberation Sans" w:eastAsia="Nimbus Sans L" w:hAnsi="Liberation Sans" w:cs="Lohit Hindi"/>
      <w:sz w:val="28"/>
      <w:lang w:eastAsia="th-TH"/>
    </w:rPr>
  </w:style>
  <w:style w:type="paragraph" w:styleId="BodyText">
    <w:name w:val="Body Text"/>
    <w:basedOn w:val="Normal"/>
    <w:link w:val="BodyTextChar"/>
    <w:rsid w:val="00431196"/>
    <w:pPr>
      <w:suppressAutoHyphens/>
      <w:spacing w:after="120" w:line="240" w:lineRule="auto"/>
    </w:pPr>
    <w:rPr>
      <w:rFonts w:ascii="DIN-Light" w:eastAsia="SimSun" w:hAnsi="DIN-Light" w:cs="Angsana New"/>
      <w:sz w:val="20"/>
      <w:szCs w:val="24"/>
      <w:lang w:eastAsia="th-TH"/>
    </w:rPr>
  </w:style>
  <w:style w:type="character" w:customStyle="1" w:styleId="BodyTextChar">
    <w:name w:val="Body Text Char"/>
    <w:basedOn w:val="DefaultParagraphFont"/>
    <w:link w:val="BodyText"/>
    <w:rsid w:val="00431196"/>
    <w:rPr>
      <w:rFonts w:ascii="DIN-Light" w:eastAsia="SimSun" w:hAnsi="DIN-Light" w:cs="Angsana New"/>
      <w:sz w:val="20"/>
      <w:szCs w:val="24"/>
      <w:lang w:val="en-US" w:eastAsia="th-TH"/>
    </w:rPr>
  </w:style>
  <w:style w:type="paragraph" w:styleId="List">
    <w:name w:val="List"/>
    <w:basedOn w:val="BodyText"/>
    <w:rsid w:val="00431196"/>
    <w:rPr>
      <w:rFonts w:cs="Lohit Hindi"/>
    </w:rPr>
  </w:style>
  <w:style w:type="paragraph" w:styleId="Caption">
    <w:name w:val="caption"/>
    <w:basedOn w:val="Normal"/>
    <w:qFormat/>
    <w:rsid w:val="00431196"/>
    <w:pPr>
      <w:suppressLineNumbers/>
      <w:suppressAutoHyphens/>
      <w:spacing w:before="120" w:after="120" w:line="240" w:lineRule="auto"/>
    </w:pPr>
    <w:rPr>
      <w:rFonts w:ascii="DIN-Light" w:eastAsia="SimSun" w:hAnsi="DIN-Light" w:cs="Lohit Hindi"/>
      <w:i/>
      <w:iCs/>
      <w:sz w:val="24"/>
      <w:szCs w:val="24"/>
      <w:lang w:eastAsia="th-TH"/>
    </w:rPr>
  </w:style>
  <w:style w:type="paragraph" w:customStyle="1" w:styleId="Index">
    <w:name w:val="Index"/>
    <w:basedOn w:val="Normal"/>
    <w:rsid w:val="00431196"/>
    <w:pPr>
      <w:suppressLineNumbers/>
      <w:suppressAutoHyphens/>
      <w:spacing w:after="0" w:line="240" w:lineRule="auto"/>
    </w:pPr>
    <w:rPr>
      <w:rFonts w:ascii="DIN-Light" w:eastAsia="SimSun" w:hAnsi="DIN-Light" w:cs="Lohit Hindi"/>
      <w:sz w:val="20"/>
      <w:szCs w:val="24"/>
      <w:lang w:eastAsia="th-TH"/>
    </w:rPr>
  </w:style>
  <w:style w:type="paragraph" w:customStyle="1" w:styleId="Commands">
    <w:name w:val="Commands"/>
    <w:basedOn w:val="Normal"/>
    <w:rsid w:val="00431196"/>
    <w:pPr>
      <w:suppressAutoHyphens/>
      <w:spacing w:after="0" w:line="240" w:lineRule="auto"/>
      <w:ind w:left="720"/>
    </w:pPr>
    <w:rPr>
      <w:rFonts w:ascii="Courier New" w:eastAsia="SimSun" w:hAnsi="Courier New" w:cs="Courier New"/>
      <w:sz w:val="20"/>
      <w:szCs w:val="24"/>
      <w:lang w:eastAsia="th-TH"/>
    </w:rPr>
  </w:style>
  <w:style w:type="paragraph" w:styleId="HTMLPreformatted">
    <w:name w:val="HTML Preformatted"/>
    <w:basedOn w:val="Normal"/>
    <w:link w:val="HTMLPreformattedChar"/>
    <w:rsid w:val="00431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SimSun" w:hAnsi="Courier New" w:cs="Courier New"/>
      <w:sz w:val="20"/>
      <w:szCs w:val="20"/>
      <w:lang w:eastAsia="th-TH"/>
    </w:rPr>
  </w:style>
  <w:style w:type="character" w:customStyle="1" w:styleId="HTMLPreformattedChar">
    <w:name w:val="HTML Preformatted Char"/>
    <w:basedOn w:val="DefaultParagraphFont"/>
    <w:link w:val="HTMLPreformatted"/>
    <w:rsid w:val="00431196"/>
    <w:rPr>
      <w:rFonts w:ascii="Courier New" w:eastAsia="SimSun" w:hAnsi="Courier New" w:cs="Courier New"/>
      <w:sz w:val="20"/>
      <w:szCs w:val="20"/>
      <w:lang w:val="en-US" w:eastAsia="th-TH"/>
    </w:rPr>
  </w:style>
  <w:style w:type="paragraph" w:styleId="TOC4">
    <w:name w:val="toc 4"/>
    <w:basedOn w:val="Index"/>
    <w:rsid w:val="00431196"/>
    <w:pPr>
      <w:tabs>
        <w:tab w:val="right" w:leader="dot" w:pos="9123"/>
      </w:tabs>
      <w:ind w:left="849"/>
    </w:pPr>
  </w:style>
  <w:style w:type="paragraph" w:styleId="TOC5">
    <w:name w:val="toc 5"/>
    <w:basedOn w:val="Index"/>
    <w:rsid w:val="00431196"/>
    <w:pPr>
      <w:tabs>
        <w:tab w:val="right" w:leader="dot" w:pos="8840"/>
      </w:tabs>
      <w:ind w:left="1132"/>
    </w:pPr>
  </w:style>
  <w:style w:type="paragraph" w:styleId="TOC6">
    <w:name w:val="toc 6"/>
    <w:basedOn w:val="Index"/>
    <w:rsid w:val="00431196"/>
    <w:pPr>
      <w:tabs>
        <w:tab w:val="right" w:leader="dot" w:pos="8557"/>
      </w:tabs>
      <w:ind w:left="1415"/>
    </w:pPr>
  </w:style>
  <w:style w:type="paragraph" w:styleId="TOC7">
    <w:name w:val="toc 7"/>
    <w:basedOn w:val="Index"/>
    <w:rsid w:val="00431196"/>
    <w:pPr>
      <w:tabs>
        <w:tab w:val="right" w:leader="dot" w:pos="8274"/>
      </w:tabs>
      <w:ind w:left="1698"/>
    </w:pPr>
  </w:style>
  <w:style w:type="paragraph" w:styleId="TOC8">
    <w:name w:val="toc 8"/>
    <w:basedOn w:val="Index"/>
    <w:rsid w:val="00431196"/>
    <w:pPr>
      <w:tabs>
        <w:tab w:val="right" w:leader="dot" w:pos="7991"/>
      </w:tabs>
      <w:ind w:left="1981"/>
    </w:pPr>
  </w:style>
  <w:style w:type="paragraph" w:styleId="TOC9">
    <w:name w:val="toc 9"/>
    <w:basedOn w:val="Index"/>
    <w:rsid w:val="00431196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431196"/>
    <w:pPr>
      <w:tabs>
        <w:tab w:val="right" w:leader="dot" w:pos="7425"/>
      </w:tabs>
      <w:ind w:left="2547"/>
    </w:pPr>
  </w:style>
  <w:style w:type="paragraph" w:styleId="CommentText">
    <w:name w:val="annotation text"/>
    <w:basedOn w:val="Normal"/>
    <w:link w:val="CommentTextChar"/>
    <w:rsid w:val="00431196"/>
    <w:pPr>
      <w:suppressAutoHyphens/>
      <w:spacing w:after="0" w:line="240" w:lineRule="auto"/>
    </w:pPr>
    <w:rPr>
      <w:rFonts w:ascii="DIN-Light" w:eastAsia="SimSun" w:hAnsi="DIN-Light" w:cs="Angsana New"/>
      <w:sz w:val="20"/>
      <w:szCs w:val="20"/>
      <w:lang w:eastAsia="th-TH"/>
    </w:rPr>
  </w:style>
  <w:style w:type="character" w:customStyle="1" w:styleId="CommentTextChar">
    <w:name w:val="Comment Text Char"/>
    <w:basedOn w:val="DefaultParagraphFont"/>
    <w:link w:val="CommentText"/>
    <w:rsid w:val="00431196"/>
    <w:rPr>
      <w:rFonts w:ascii="DIN-Light" w:eastAsia="SimSun" w:hAnsi="DIN-Light" w:cs="Angsana New"/>
      <w:sz w:val="20"/>
      <w:szCs w:val="20"/>
      <w:lang w:val="en-US" w:eastAsia="th-TH"/>
    </w:rPr>
  </w:style>
  <w:style w:type="paragraph" w:styleId="CommentSubject">
    <w:name w:val="annotation subject"/>
    <w:basedOn w:val="CommentText"/>
    <w:next w:val="CommentText"/>
    <w:link w:val="CommentSubjectChar"/>
    <w:rsid w:val="00431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31196"/>
    <w:rPr>
      <w:rFonts w:ascii="DIN-Light" w:eastAsia="SimSun" w:hAnsi="DIN-Light" w:cs="Angsana New"/>
      <w:b/>
      <w:bCs/>
      <w:sz w:val="20"/>
      <w:szCs w:val="20"/>
      <w:lang w:val="en-US" w:eastAsia="th-TH"/>
    </w:rPr>
  </w:style>
  <w:style w:type="character" w:styleId="HTMLCode">
    <w:name w:val="HTML Code"/>
    <w:uiPriority w:val="99"/>
    <w:rsid w:val="00431196"/>
    <w:rPr>
      <w:rFonts w:ascii="Courier New" w:eastAsia="SimSu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rsid w:val="00431196"/>
    <w:pPr>
      <w:spacing w:after="0" w:line="240" w:lineRule="auto"/>
    </w:pPr>
    <w:rPr>
      <w:rFonts w:ascii="Arial (W1)" w:eastAsia="SimSun" w:hAnsi="Arial (W1)" w:cs="Times New Roman"/>
      <w:sz w:val="20"/>
      <w:szCs w:val="20"/>
      <w:lang w:eastAsia="fr-FR" w:bidi="ar-SA"/>
    </w:rPr>
  </w:style>
  <w:style w:type="character" w:customStyle="1" w:styleId="EndnoteTextChar">
    <w:name w:val="Endnote Text Char"/>
    <w:basedOn w:val="DefaultParagraphFont"/>
    <w:link w:val="EndnoteText"/>
    <w:rsid w:val="00431196"/>
    <w:rPr>
      <w:rFonts w:ascii="Arial (W1)" w:eastAsia="SimSun" w:hAnsi="Arial (W1)" w:cs="Times New Roman"/>
      <w:sz w:val="20"/>
      <w:szCs w:val="20"/>
      <w:lang w:val="en-US" w:eastAsia="fr-FR" w:bidi="ar-SA"/>
    </w:rPr>
  </w:style>
  <w:style w:type="character" w:styleId="EndnoteReference">
    <w:name w:val="endnote reference"/>
    <w:rsid w:val="00431196"/>
    <w:rPr>
      <w:vertAlign w:val="superscript"/>
    </w:rPr>
  </w:style>
  <w:style w:type="paragraph" w:styleId="FootnoteText">
    <w:name w:val="footnote text"/>
    <w:basedOn w:val="Normal"/>
    <w:link w:val="FootnoteTextChar"/>
    <w:rsid w:val="00431196"/>
    <w:pPr>
      <w:spacing w:after="0" w:line="240" w:lineRule="auto"/>
    </w:pPr>
    <w:rPr>
      <w:rFonts w:ascii="Arial (W1)" w:eastAsia="SimSun" w:hAnsi="Arial (W1)" w:cs="Times New Roman"/>
      <w:sz w:val="20"/>
      <w:szCs w:val="20"/>
      <w:lang w:eastAsia="fr-FR" w:bidi="ar-SA"/>
    </w:rPr>
  </w:style>
  <w:style w:type="character" w:customStyle="1" w:styleId="FootnoteTextChar">
    <w:name w:val="Footnote Text Char"/>
    <w:basedOn w:val="DefaultParagraphFont"/>
    <w:link w:val="FootnoteText"/>
    <w:rsid w:val="00431196"/>
    <w:rPr>
      <w:rFonts w:ascii="Arial (W1)" w:eastAsia="SimSun" w:hAnsi="Arial (W1)" w:cs="Times New Roman"/>
      <w:sz w:val="20"/>
      <w:szCs w:val="20"/>
      <w:lang w:val="en-US" w:eastAsia="fr-FR" w:bidi="ar-SA"/>
    </w:rPr>
  </w:style>
  <w:style w:type="character" w:styleId="FootnoteReference">
    <w:name w:val="footnote reference"/>
    <w:rsid w:val="00431196"/>
    <w:rPr>
      <w:vertAlign w:val="superscript"/>
    </w:rPr>
  </w:style>
  <w:style w:type="paragraph" w:customStyle="1" w:styleId="Standard1">
    <w:name w:val="Standard1"/>
    <w:rsid w:val="0043119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1"/>
    <w:rsid w:val="00431196"/>
    <w:pPr>
      <w:spacing w:after="120"/>
    </w:pPr>
  </w:style>
  <w:style w:type="paragraph" w:customStyle="1" w:styleId="PreformattedText">
    <w:name w:val="Preformatted Text"/>
    <w:basedOn w:val="Standard1"/>
    <w:rsid w:val="00431196"/>
    <w:rPr>
      <w:rFonts w:ascii="DejaVu Sans Mono" w:hAnsi="DejaVu Sans Mono"/>
      <w:sz w:val="20"/>
      <w:szCs w:val="20"/>
    </w:rPr>
  </w:style>
  <w:style w:type="paragraph" w:customStyle="1" w:styleId="Default">
    <w:name w:val="Default"/>
    <w:rsid w:val="00431196"/>
    <w:pPr>
      <w:autoSpaceDE w:val="0"/>
      <w:autoSpaceDN w:val="0"/>
      <w:adjustRightInd w:val="0"/>
      <w:spacing w:after="0" w:line="240" w:lineRule="auto"/>
    </w:pPr>
    <w:rPr>
      <w:rFonts w:ascii="Lucida Console" w:eastAsia="SimSun" w:hAnsi="Lucida Console" w:cs="Lucida Console"/>
      <w:color w:val="000000"/>
      <w:sz w:val="24"/>
      <w:szCs w:val="24"/>
      <w:lang w:val="en-US" w:eastAsia="ja-JP"/>
    </w:rPr>
  </w:style>
  <w:style w:type="character" w:styleId="Emphasis">
    <w:name w:val="Emphasis"/>
    <w:uiPriority w:val="20"/>
    <w:qFormat/>
    <w:rsid w:val="00431196"/>
    <w:rPr>
      <w:i/>
      <w:iCs/>
    </w:rPr>
  </w:style>
  <w:style w:type="paragraph" w:styleId="NoSpacing">
    <w:name w:val="No Spacing"/>
    <w:uiPriority w:val="1"/>
    <w:qFormat/>
    <w:rsid w:val="00431196"/>
    <w:pPr>
      <w:spacing w:after="0" w:line="240" w:lineRule="auto"/>
    </w:pPr>
    <w:rPr>
      <w:rFonts w:eastAsiaTheme="minorEastAsia"/>
      <w:szCs w:val="22"/>
      <w:lang w:val="de-DE" w:eastAsia="zh-CN" w:bidi="ar-SA"/>
    </w:rPr>
  </w:style>
  <w:style w:type="table" w:styleId="LightList-Accent1">
    <w:name w:val="Light List Accent 1"/>
    <w:basedOn w:val="TableNormal"/>
    <w:uiPriority w:val="61"/>
    <w:rsid w:val="004311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keyword">
    <w:name w:val="keyword"/>
    <w:basedOn w:val="DefaultParagraphFont"/>
    <w:rsid w:val="00431196"/>
  </w:style>
  <w:style w:type="character" w:customStyle="1" w:styleId="apple-converted-space">
    <w:name w:val="apple-converted-space"/>
    <w:basedOn w:val="DefaultParagraphFont"/>
    <w:rsid w:val="00431196"/>
  </w:style>
  <w:style w:type="character" w:styleId="HTMLVariable">
    <w:name w:val="HTML Variable"/>
    <w:basedOn w:val="DefaultParagraphFont"/>
    <w:uiPriority w:val="99"/>
    <w:semiHidden/>
    <w:unhideWhenUsed/>
    <w:rsid w:val="00431196"/>
    <w:rPr>
      <w:i/>
      <w:iCs/>
    </w:rPr>
  </w:style>
  <w:style w:type="character" w:styleId="Strong">
    <w:name w:val="Strong"/>
    <w:basedOn w:val="DefaultParagraphFont"/>
    <w:uiPriority w:val="22"/>
    <w:qFormat/>
    <w:rsid w:val="00431196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431196"/>
    <w:rPr>
      <w:rFonts w:ascii="Courier New" w:eastAsia="Times New Roman" w:hAnsi="Courier New" w:cs="Courier New"/>
      <w:sz w:val="20"/>
      <w:szCs w:val="20"/>
    </w:rPr>
  </w:style>
  <w:style w:type="paragraph" w:customStyle="1" w:styleId="Normal2">
    <w:name w:val="Normal2"/>
    <w:basedOn w:val="Normal"/>
    <w:autoRedefine/>
    <w:rsid w:val="00431196"/>
    <w:pPr>
      <w:spacing w:after="0" w:line="20" w:lineRule="atLeast"/>
    </w:pPr>
    <w:rPr>
      <w:rFonts w:ascii="DIN-Medium" w:eastAsia="Times New Roman" w:hAnsi="DIN-Medium" w:cs="Arial"/>
      <w:iCs/>
      <w:color w:val="0000FF"/>
      <w:sz w:val="20"/>
      <w:szCs w:val="20"/>
      <w:lang w:eastAsia="fr-FR" w:bidi="ar-SA"/>
    </w:rPr>
  </w:style>
  <w:style w:type="paragraph" w:styleId="BodyText3">
    <w:name w:val="Body Text 3"/>
    <w:basedOn w:val="Normal"/>
    <w:link w:val="BodyText3Char"/>
    <w:rsid w:val="00431196"/>
    <w:pPr>
      <w:spacing w:after="0" w:line="240" w:lineRule="auto"/>
      <w:jc w:val="both"/>
    </w:pPr>
    <w:rPr>
      <w:rFonts w:ascii="Arial" w:eastAsia="Times New Roman" w:hAnsi="Arial" w:cs="Arial"/>
      <w:iCs/>
      <w:color w:val="000000"/>
      <w:sz w:val="20"/>
      <w:szCs w:val="20"/>
      <w:lang w:eastAsia="fr-FR" w:bidi="ar-SA"/>
    </w:rPr>
  </w:style>
  <w:style w:type="character" w:customStyle="1" w:styleId="BodyText3Char">
    <w:name w:val="Body Text 3 Char"/>
    <w:basedOn w:val="DefaultParagraphFont"/>
    <w:link w:val="BodyText3"/>
    <w:rsid w:val="00431196"/>
    <w:rPr>
      <w:rFonts w:ascii="Arial" w:eastAsia="Times New Roman" w:hAnsi="Arial" w:cs="Arial"/>
      <w:iCs/>
      <w:color w:val="000000"/>
      <w:sz w:val="20"/>
      <w:szCs w:val="20"/>
      <w:lang w:val="en-US" w:eastAsia="fr-FR" w:bidi="ar-SA"/>
    </w:rPr>
  </w:style>
  <w:style w:type="paragraph" w:styleId="BodyText2">
    <w:name w:val="Body Text 2"/>
    <w:basedOn w:val="Normal"/>
    <w:link w:val="BodyText2Char"/>
    <w:rsid w:val="00431196"/>
    <w:pPr>
      <w:spacing w:after="0" w:line="20" w:lineRule="atLeast"/>
      <w:jc w:val="both"/>
    </w:pPr>
    <w:rPr>
      <w:rFonts w:ascii="Arial" w:eastAsia="Times New Roman" w:hAnsi="Arial" w:cs="Arial"/>
      <w:iCs/>
      <w:snapToGrid w:val="0"/>
      <w:color w:val="000080"/>
      <w:sz w:val="20"/>
      <w:szCs w:val="20"/>
      <w:lang w:eastAsia="fr-FR" w:bidi="ar-SA"/>
    </w:rPr>
  </w:style>
  <w:style w:type="character" w:customStyle="1" w:styleId="BodyText2Char">
    <w:name w:val="Body Text 2 Char"/>
    <w:basedOn w:val="DefaultParagraphFont"/>
    <w:link w:val="BodyText2"/>
    <w:rsid w:val="00431196"/>
    <w:rPr>
      <w:rFonts w:ascii="Arial" w:eastAsia="Times New Roman" w:hAnsi="Arial" w:cs="Arial"/>
      <w:iCs/>
      <w:snapToGrid w:val="0"/>
      <w:color w:val="000080"/>
      <w:sz w:val="20"/>
      <w:szCs w:val="20"/>
      <w:lang w:val="en-US" w:eastAsia="fr-FR" w:bidi="ar-SA"/>
    </w:rPr>
  </w:style>
  <w:style w:type="paragraph" w:styleId="BodyTextIndent">
    <w:name w:val="Body Text Indent"/>
    <w:basedOn w:val="Normal"/>
    <w:link w:val="BodyTextIndentChar"/>
    <w:rsid w:val="00431196"/>
    <w:pPr>
      <w:spacing w:after="0" w:line="240" w:lineRule="atLeast"/>
      <w:ind w:left="851"/>
      <w:jc w:val="both"/>
    </w:pPr>
    <w:rPr>
      <w:rFonts w:ascii="Arial" w:eastAsia="Times New Roman" w:hAnsi="Arial" w:cs="Arial"/>
      <w:iCs/>
      <w:snapToGrid w:val="0"/>
      <w:color w:val="000000"/>
      <w:szCs w:val="20"/>
      <w:lang w:val="fr-CA" w:eastAsia="fr-FR" w:bidi="ar-SA"/>
    </w:rPr>
  </w:style>
  <w:style w:type="character" w:customStyle="1" w:styleId="BodyTextIndentChar">
    <w:name w:val="Body Text Indent Char"/>
    <w:basedOn w:val="DefaultParagraphFont"/>
    <w:link w:val="BodyTextIndent"/>
    <w:rsid w:val="00431196"/>
    <w:rPr>
      <w:rFonts w:ascii="Arial" w:eastAsia="Times New Roman" w:hAnsi="Arial" w:cs="Arial"/>
      <w:iCs/>
      <w:snapToGrid w:val="0"/>
      <w:color w:val="000000"/>
      <w:szCs w:val="20"/>
      <w:lang w:val="fr-CA" w:eastAsia="fr-FR" w:bidi="ar-SA"/>
    </w:rPr>
  </w:style>
  <w:style w:type="paragraph" w:customStyle="1" w:styleId="H2">
    <w:name w:val="H2"/>
    <w:basedOn w:val="Normal"/>
    <w:next w:val="Normal"/>
    <w:rsid w:val="00431196"/>
    <w:pPr>
      <w:keepNext/>
      <w:spacing w:before="100" w:after="100" w:line="240" w:lineRule="auto"/>
      <w:outlineLvl w:val="2"/>
    </w:pPr>
    <w:rPr>
      <w:rFonts w:ascii="Times New Roman" w:eastAsia="Times New Roman" w:hAnsi="Times New Roman" w:cs="Arial"/>
      <w:b/>
      <w:iCs/>
      <w:snapToGrid w:val="0"/>
      <w:color w:val="000000"/>
      <w:sz w:val="36"/>
      <w:szCs w:val="20"/>
      <w:lang w:eastAsia="fr-FR" w:bidi="ar-SA"/>
    </w:rPr>
  </w:style>
  <w:style w:type="paragraph" w:customStyle="1" w:styleId="Blockquote">
    <w:name w:val="Blockquote"/>
    <w:basedOn w:val="Normal"/>
    <w:rsid w:val="00431196"/>
    <w:pPr>
      <w:spacing w:before="100" w:after="100" w:line="240" w:lineRule="auto"/>
      <w:ind w:left="360" w:right="360"/>
    </w:pPr>
    <w:rPr>
      <w:rFonts w:ascii="Times New Roman" w:eastAsia="Times New Roman" w:hAnsi="Times New Roman" w:cs="Arial"/>
      <w:iCs/>
      <w:snapToGrid w:val="0"/>
      <w:color w:val="000000"/>
      <w:sz w:val="24"/>
      <w:szCs w:val="20"/>
      <w:lang w:eastAsia="fr-FR" w:bidi="ar-SA"/>
    </w:rPr>
  </w:style>
  <w:style w:type="paragraph" w:styleId="BodyTextIndent2">
    <w:name w:val="Body Text Indent 2"/>
    <w:basedOn w:val="Normal"/>
    <w:link w:val="BodyTextIndent2Char"/>
    <w:rsid w:val="00431196"/>
    <w:pPr>
      <w:spacing w:before="60" w:after="0" w:line="20" w:lineRule="atLeast"/>
      <w:ind w:left="284"/>
      <w:jc w:val="both"/>
    </w:pPr>
    <w:rPr>
      <w:rFonts w:ascii="Arial" w:eastAsia="Times New Roman" w:hAnsi="Arial" w:cs="Arial"/>
      <w:iCs/>
      <w:color w:val="000000"/>
      <w:sz w:val="20"/>
      <w:szCs w:val="20"/>
      <w:lang w:eastAsia="fr-FR" w:bidi="ar-SA"/>
    </w:rPr>
  </w:style>
  <w:style w:type="character" w:customStyle="1" w:styleId="BodyTextIndent2Char">
    <w:name w:val="Body Text Indent 2 Char"/>
    <w:basedOn w:val="DefaultParagraphFont"/>
    <w:link w:val="BodyTextIndent2"/>
    <w:rsid w:val="00431196"/>
    <w:rPr>
      <w:rFonts w:ascii="Arial" w:eastAsia="Times New Roman" w:hAnsi="Arial" w:cs="Arial"/>
      <w:iCs/>
      <w:color w:val="000000"/>
      <w:sz w:val="20"/>
      <w:szCs w:val="20"/>
      <w:lang w:val="en-US" w:eastAsia="fr-FR" w:bidi="ar-SA"/>
    </w:rPr>
  </w:style>
  <w:style w:type="paragraph" w:customStyle="1" w:styleId="Liste1">
    <w:name w:val="Liste 1"/>
    <w:basedOn w:val="BodyText"/>
    <w:rsid w:val="00431196"/>
    <w:pPr>
      <w:suppressAutoHyphens w:val="0"/>
      <w:spacing w:before="120" w:after="0"/>
      <w:ind w:left="567"/>
      <w:jc w:val="both"/>
    </w:pPr>
    <w:rPr>
      <w:rFonts w:ascii="DIN-Medium" w:eastAsia="Times New Roman" w:hAnsi="DIN-Medium" w:cs="Arial"/>
      <w:iCs/>
      <w:szCs w:val="20"/>
      <w:lang w:val="fr-FR" w:eastAsia="fr-FR" w:bidi="ar-SA"/>
    </w:rPr>
  </w:style>
  <w:style w:type="paragraph" w:styleId="List2">
    <w:name w:val="List 2"/>
    <w:basedOn w:val="Normal"/>
    <w:rsid w:val="00431196"/>
    <w:pPr>
      <w:spacing w:before="60" w:after="0" w:line="20" w:lineRule="atLeast"/>
      <w:ind w:left="1134"/>
    </w:pPr>
    <w:rPr>
      <w:rFonts w:ascii="DIN-Medium" w:eastAsia="Times New Roman" w:hAnsi="DIN-Medium" w:cs="Arial"/>
      <w:iCs/>
      <w:color w:val="000000"/>
      <w:sz w:val="20"/>
      <w:szCs w:val="20"/>
      <w:lang w:eastAsia="fr-FR" w:bidi="ar-SA"/>
    </w:rPr>
  </w:style>
  <w:style w:type="paragraph" w:customStyle="1" w:styleId="TableauR1">
    <w:name w:val="Tableau R1"/>
    <w:basedOn w:val="Normal"/>
    <w:rsid w:val="00431196"/>
    <w:pPr>
      <w:spacing w:before="40" w:after="40" w:line="240" w:lineRule="auto"/>
      <w:jc w:val="center"/>
    </w:pPr>
    <w:rPr>
      <w:rFonts w:ascii="DIN-Bold" w:eastAsia="Times New Roman" w:hAnsi="DIN-Bold" w:cs="Arial"/>
      <w:b/>
      <w:iCs/>
      <w:color w:val="000000"/>
      <w:sz w:val="20"/>
      <w:szCs w:val="20"/>
      <w:lang w:eastAsia="fr-FR" w:bidi="ar-SA"/>
    </w:rPr>
  </w:style>
  <w:style w:type="paragraph" w:customStyle="1" w:styleId="TableauR2">
    <w:name w:val="Tableau R2"/>
    <w:basedOn w:val="Normal"/>
    <w:rsid w:val="00431196"/>
    <w:pPr>
      <w:spacing w:before="60" w:after="60" w:line="240" w:lineRule="auto"/>
    </w:pPr>
    <w:rPr>
      <w:rFonts w:ascii="Arial" w:eastAsia="Times New Roman" w:hAnsi="Arial" w:cs="Arial"/>
      <w:iCs/>
      <w:color w:val="000000"/>
      <w:sz w:val="20"/>
      <w:szCs w:val="20"/>
      <w:lang w:eastAsia="fr-FR" w:bidi="ar-SA"/>
    </w:rPr>
  </w:style>
  <w:style w:type="paragraph" w:customStyle="1" w:styleId="TITREEN1">
    <w:name w:val="TITRE EN 1."/>
    <w:rsid w:val="00431196"/>
    <w:pPr>
      <w:spacing w:before="240" w:after="0" w:line="360" w:lineRule="exact"/>
      <w:ind w:right="140"/>
    </w:pPr>
    <w:rPr>
      <w:rFonts w:ascii="Times New Roman" w:eastAsia="Times New Roman" w:hAnsi="Times New Roman" w:cs="Times New Roman"/>
      <w:b/>
      <w:sz w:val="26"/>
      <w:szCs w:val="20"/>
      <w:lang w:eastAsia="fr-FR" w:bidi="ar-SA"/>
    </w:rPr>
  </w:style>
  <w:style w:type="paragraph" w:styleId="BodyTextIndent3">
    <w:name w:val="Body Text Indent 3"/>
    <w:basedOn w:val="Normal"/>
    <w:link w:val="BodyTextIndent3Char"/>
    <w:rsid w:val="00431196"/>
    <w:pPr>
      <w:tabs>
        <w:tab w:val="left" w:pos="993"/>
      </w:tabs>
      <w:spacing w:after="0" w:line="20" w:lineRule="atLeast"/>
      <w:ind w:left="567"/>
    </w:pPr>
    <w:rPr>
      <w:rFonts w:ascii="Arial" w:eastAsia="Times New Roman" w:hAnsi="Arial" w:cs="Arial"/>
      <w:iCs/>
      <w:color w:val="000000"/>
      <w:szCs w:val="20"/>
      <w:lang w:eastAsia="fr-FR" w:bidi="ar-SA"/>
    </w:rPr>
  </w:style>
  <w:style w:type="character" w:customStyle="1" w:styleId="BodyTextIndent3Char">
    <w:name w:val="Body Text Indent 3 Char"/>
    <w:basedOn w:val="DefaultParagraphFont"/>
    <w:link w:val="BodyTextIndent3"/>
    <w:rsid w:val="00431196"/>
    <w:rPr>
      <w:rFonts w:ascii="Arial" w:eastAsia="Times New Roman" w:hAnsi="Arial" w:cs="Arial"/>
      <w:iCs/>
      <w:color w:val="000000"/>
      <w:szCs w:val="20"/>
      <w:lang w:val="en-US" w:eastAsia="fr-FR" w:bidi="ar-SA"/>
    </w:rPr>
  </w:style>
  <w:style w:type="paragraph" w:styleId="TableofFigures">
    <w:name w:val="table of figures"/>
    <w:basedOn w:val="Normal"/>
    <w:next w:val="Normal"/>
    <w:semiHidden/>
    <w:rsid w:val="00431196"/>
    <w:pPr>
      <w:spacing w:after="0" w:line="240" w:lineRule="auto"/>
      <w:ind w:left="360" w:hanging="360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Salutation">
    <w:name w:val="Salutation"/>
    <w:basedOn w:val="Normal"/>
    <w:next w:val="Normal"/>
    <w:link w:val="SalutationChar"/>
    <w:rsid w:val="00431196"/>
    <w:pPr>
      <w:spacing w:after="0" w:line="240" w:lineRule="auto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character" w:customStyle="1" w:styleId="SalutationChar">
    <w:name w:val="Salutation Char"/>
    <w:basedOn w:val="DefaultParagraphFont"/>
    <w:link w:val="Salutation"/>
    <w:rsid w:val="00431196"/>
    <w:rPr>
      <w:rFonts w:ascii="Arial" w:eastAsia="Times New Roman" w:hAnsi="Arial" w:cs="Arial"/>
      <w:iCs/>
      <w:color w:val="000000"/>
      <w:sz w:val="16"/>
      <w:szCs w:val="20"/>
      <w:lang w:val="en-US" w:eastAsia="de-DE" w:bidi="ar-SA"/>
    </w:rPr>
  </w:style>
  <w:style w:type="paragraph" w:styleId="ListBullet">
    <w:name w:val="List Bullet"/>
    <w:basedOn w:val="Normal"/>
    <w:autoRedefine/>
    <w:rsid w:val="00431196"/>
    <w:pPr>
      <w:numPr>
        <w:numId w:val="32"/>
      </w:numPr>
      <w:spacing w:after="0" w:line="240" w:lineRule="auto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ListBullet2">
    <w:name w:val="List Bullet 2"/>
    <w:basedOn w:val="Normal"/>
    <w:autoRedefine/>
    <w:rsid w:val="00431196"/>
    <w:pPr>
      <w:numPr>
        <w:numId w:val="33"/>
      </w:numPr>
      <w:spacing w:after="0" w:line="240" w:lineRule="auto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ListBullet3">
    <w:name w:val="List Bullet 3"/>
    <w:basedOn w:val="Normal"/>
    <w:autoRedefine/>
    <w:rsid w:val="00431196"/>
    <w:pPr>
      <w:numPr>
        <w:numId w:val="34"/>
      </w:numPr>
      <w:spacing w:after="0" w:line="240" w:lineRule="auto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ListBullet4">
    <w:name w:val="List Bullet 4"/>
    <w:basedOn w:val="Normal"/>
    <w:autoRedefine/>
    <w:rsid w:val="00431196"/>
    <w:pPr>
      <w:numPr>
        <w:numId w:val="35"/>
      </w:numPr>
      <w:spacing w:after="0" w:line="240" w:lineRule="auto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ListBullet5">
    <w:name w:val="List Bullet 5"/>
    <w:basedOn w:val="Normal"/>
    <w:autoRedefine/>
    <w:rsid w:val="00431196"/>
    <w:pPr>
      <w:numPr>
        <w:numId w:val="36"/>
      </w:numPr>
      <w:spacing w:after="0" w:line="240" w:lineRule="auto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BlockText">
    <w:name w:val="Block Text"/>
    <w:basedOn w:val="Normal"/>
    <w:rsid w:val="00431196"/>
    <w:pPr>
      <w:spacing w:after="120" w:line="240" w:lineRule="auto"/>
      <w:ind w:left="1440" w:right="1440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Date">
    <w:name w:val="Date"/>
    <w:basedOn w:val="Normal"/>
    <w:next w:val="Normal"/>
    <w:link w:val="DateChar"/>
    <w:rsid w:val="00431196"/>
    <w:pPr>
      <w:spacing w:after="0" w:line="240" w:lineRule="auto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character" w:customStyle="1" w:styleId="DateChar">
    <w:name w:val="Date Char"/>
    <w:basedOn w:val="DefaultParagraphFont"/>
    <w:link w:val="Date"/>
    <w:rsid w:val="00431196"/>
    <w:rPr>
      <w:rFonts w:ascii="Arial" w:eastAsia="Times New Roman" w:hAnsi="Arial" w:cs="Arial"/>
      <w:iCs/>
      <w:color w:val="000000"/>
      <w:sz w:val="16"/>
      <w:szCs w:val="20"/>
      <w:lang w:val="en-US" w:eastAsia="de-DE" w:bidi="ar-SA"/>
    </w:rPr>
  </w:style>
  <w:style w:type="paragraph" w:styleId="DocumentMap">
    <w:name w:val="Document Map"/>
    <w:basedOn w:val="Normal"/>
    <w:link w:val="DocumentMapChar"/>
    <w:semiHidden/>
    <w:rsid w:val="00431196"/>
    <w:pPr>
      <w:shd w:val="clear" w:color="auto" w:fill="000080"/>
      <w:spacing w:after="0" w:line="240" w:lineRule="auto"/>
    </w:pPr>
    <w:rPr>
      <w:rFonts w:ascii="Tahoma" w:eastAsia="Times New Roman" w:hAnsi="Tahoma" w:cs="Tahoma"/>
      <w:iCs/>
      <w:color w:val="000000"/>
      <w:sz w:val="16"/>
      <w:szCs w:val="20"/>
      <w:lang w:eastAsia="de-DE" w:bidi="ar-SA"/>
    </w:rPr>
  </w:style>
  <w:style w:type="character" w:customStyle="1" w:styleId="DocumentMapChar">
    <w:name w:val="Document Map Char"/>
    <w:basedOn w:val="DefaultParagraphFont"/>
    <w:link w:val="DocumentMap"/>
    <w:semiHidden/>
    <w:rsid w:val="00431196"/>
    <w:rPr>
      <w:rFonts w:ascii="Tahoma" w:eastAsia="Times New Roman" w:hAnsi="Tahoma" w:cs="Tahoma"/>
      <w:iCs/>
      <w:color w:val="000000"/>
      <w:sz w:val="16"/>
      <w:szCs w:val="20"/>
      <w:shd w:val="clear" w:color="auto" w:fill="000080"/>
      <w:lang w:val="en-US" w:eastAsia="de-DE" w:bidi="ar-SA"/>
    </w:rPr>
  </w:style>
  <w:style w:type="paragraph" w:styleId="E-mailSignature">
    <w:name w:val="E-mail Signature"/>
    <w:basedOn w:val="Normal"/>
    <w:link w:val="E-mailSignatureChar"/>
    <w:rsid w:val="00431196"/>
    <w:pPr>
      <w:spacing w:after="0" w:line="240" w:lineRule="auto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character" w:customStyle="1" w:styleId="E-mailSignatureChar">
    <w:name w:val="E-mail Signature Char"/>
    <w:basedOn w:val="DefaultParagraphFont"/>
    <w:link w:val="E-mailSignature"/>
    <w:rsid w:val="00431196"/>
    <w:rPr>
      <w:rFonts w:ascii="Arial" w:eastAsia="Times New Roman" w:hAnsi="Arial" w:cs="Arial"/>
      <w:iCs/>
      <w:color w:val="000000"/>
      <w:sz w:val="16"/>
      <w:szCs w:val="20"/>
      <w:lang w:val="en-US" w:eastAsia="de-DE" w:bidi="ar-SA"/>
    </w:rPr>
  </w:style>
  <w:style w:type="paragraph" w:styleId="NoteHeading">
    <w:name w:val="Note Heading"/>
    <w:basedOn w:val="Normal"/>
    <w:next w:val="Normal"/>
    <w:link w:val="NoteHeadingChar"/>
    <w:rsid w:val="00431196"/>
    <w:pPr>
      <w:spacing w:after="0" w:line="240" w:lineRule="auto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character" w:customStyle="1" w:styleId="NoteHeadingChar">
    <w:name w:val="Note Heading Char"/>
    <w:basedOn w:val="DefaultParagraphFont"/>
    <w:link w:val="NoteHeading"/>
    <w:rsid w:val="00431196"/>
    <w:rPr>
      <w:rFonts w:ascii="Arial" w:eastAsia="Times New Roman" w:hAnsi="Arial" w:cs="Arial"/>
      <w:iCs/>
      <w:color w:val="000000"/>
      <w:sz w:val="16"/>
      <w:szCs w:val="20"/>
      <w:lang w:val="en-US" w:eastAsia="de-DE" w:bidi="ar-SA"/>
    </w:rPr>
  </w:style>
  <w:style w:type="paragraph" w:styleId="Closing">
    <w:name w:val="Closing"/>
    <w:basedOn w:val="Normal"/>
    <w:link w:val="ClosingChar"/>
    <w:rsid w:val="00431196"/>
    <w:pPr>
      <w:spacing w:after="0" w:line="240" w:lineRule="auto"/>
      <w:ind w:left="4252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character" w:customStyle="1" w:styleId="ClosingChar">
    <w:name w:val="Closing Char"/>
    <w:basedOn w:val="DefaultParagraphFont"/>
    <w:link w:val="Closing"/>
    <w:rsid w:val="00431196"/>
    <w:rPr>
      <w:rFonts w:ascii="Arial" w:eastAsia="Times New Roman" w:hAnsi="Arial" w:cs="Arial"/>
      <w:iCs/>
      <w:color w:val="000000"/>
      <w:sz w:val="16"/>
      <w:szCs w:val="20"/>
      <w:lang w:val="en-US" w:eastAsia="de-DE" w:bidi="ar-SA"/>
    </w:rPr>
  </w:style>
  <w:style w:type="paragraph" w:styleId="HTMLAddress">
    <w:name w:val="HTML Address"/>
    <w:basedOn w:val="Normal"/>
    <w:link w:val="HTMLAddressChar"/>
    <w:rsid w:val="00431196"/>
    <w:pPr>
      <w:spacing w:after="0" w:line="240" w:lineRule="auto"/>
    </w:pPr>
    <w:rPr>
      <w:rFonts w:ascii="Arial" w:eastAsia="Times New Roman" w:hAnsi="Arial" w:cs="Arial"/>
      <w:i/>
      <w:color w:val="000000"/>
      <w:sz w:val="16"/>
      <w:szCs w:val="20"/>
      <w:lang w:eastAsia="de-DE" w:bidi="ar-SA"/>
    </w:rPr>
  </w:style>
  <w:style w:type="character" w:customStyle="1" w:styleId="HTMLAddressChar">
    <w:name w:val="HTML Address Char"/>
    <w:basedOn w:val="DefaultParagraphFont"/>
    <w:link w:val="HTMLAddress"/>
    <w:rsid w:val="00431196"/>
    <w:rPr>
      <w:rFonts w:ascii="Arial" w:eastAsia="Times New Roman" w:hAnsi="Arial" w:cs="Arial"/>
      <w:i/>
      <w:color w:val="000000"/>
      <w:sz w:val="16"/>
      <w:szCs w:val="20"/>
      <w:lang w:val="en-US" w:eastAsia="de-DE" w:bidi="ar-SA"/>
    </w:rPr>
  </w:style>
  <w:style w:type="paragraph" w:styleId="Index1">
    <w:name w:val="index 1"/>
    <w:basedOn w:val="Normal"/>
    <w:next w:val="Normal"/>
    <w:autoRedefine/>
    <w:semiHidden/>
    <w:rsid w:val="00431196"/>
    <w:pPr>
      <w:spacing w:after="0" w:line="240" w:lineRule="auto"/>
      <w:ind w:left="180" w:hanging="180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Index2">
    <w:name w:val="index 2"/>
    <w:basedOn w:val="Normal"/>
    <w:next w:val="Normal"/>
    <w:autoRedefine/>
    <w:semiHidden/>
    <w:rsid w:val="00431196"/>
    <w:pPr>
      <w:spacing w:after="0" w:line="240" w:lineRule="auto"/>
      <w:ind w:left="360" w:hanging="180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Index3">
    <w:name w:val="index 3"/>
    <w:basedOn w:val="Normal"/>
    <w:next w:val="Normal"/>
    <w:autoRedefine/>
    <w:semiHidden/>
    <w:rsid w:val="00431196"/>
    <w:pPr>
      <w:spacing w:after="0" w:line="240" w:lineRule="auto"/>
      <w:ind w:left="540" w:hanging="180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Index4">
    <w:name w:val="index 4"/>
    <w:basedOn w:val="Normal"/>
    <w:next w:val="Normal"/>
    <w:autoRedefine/>
    <w:semiHidden/>
    <w:rsid w:val="00431196"/>
    <w:pPr>
      <w:spacing w:after="0" w:line="240" w:lineRule="auto"/>
      <w:ind w:left="720" w:hanging="180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Index5">
    <w:name w:val="index 5"/>
    <w:basedOn w:val="Normal"/>
    <w:next w:val="Normal"/>
    <w:autoRedefine/>
    <w:semiHidden/>
    <w:rsid w:val="00431196"/>
    <w:pPr>
      <w:spacing w:after="0" w:line="240" w:lineRule="auto"/>
      <w:ind w:left="900" w:hanging="180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Index6">
    <w:name w:val="index 6"/>
    <w:basedOn w:val="Normal"/>
    <w:next w:val="Normal"/>
    <w:autoRedefine/>
    <w:semiHidden/>
    <w:rsid w:val="00431196"/>
    <w:pPr>
      <w:spacing w:after="0" w:line="240" w:lineRule="auto"/>
      <w:ind w:left="1080" w:hanging="180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Index7">
    <w:name w:val="index 7"/>
    <w:basedOn w:val="Normal"/>
    <w:next w:val="Normal"/>
    <w:autoRedefine/>
    <w:semiHidden/>
    <w:rsid w:val="00431196"/>
    <w:pPr>
      <w:spacing w:after="0" w:line="240" w:lineRule="auto"/>
      <w:ind w:left="1260" w:hanging="180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Index8">
    <w:name w:val="index 8"/>
    <w:basedOn w:val="Normal"/>
    <w:next w:val="Normal"/>
    <w:autoRedefine/>
    <w:semiHidden/>
    <w:rsid w:val="00431196"/>
    <w:pPr>
      <w:spacing w:after="0" w:line="240" w:lineRule="auto"/>
      <w:ind w:left="1440" w:hanging="180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Index9">
    <w:name w:val="index 9"/>
    <w:basedOn w:val="Normal"/>
    <w:next w:val="Normal"/>
    <w:autoRedefine/>
    <w:semiHidden/>
    <w:rsid w:val="00431196"/>
    <w:pPr>
      <w:spacing w:after="0" w:line="240" w:lineRule="auto"/>
      <w:ind w:left="1620" w:hanging="180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IndexHeading">
    <w:name w:val="index heading"/>
    <w:basedOn w:val="Normal"/>
    <w:next w:val="Index1"/>
    <w:semiHidden/>
    <w:rsid w:val="00431196"/>
    <w:pPr>
      <w:spacing w:after="0" w:line="240" w:lineRule="auto"/>
    </w:pPr>
    <w:rPr>
      <w:rFonts w:ascii="Arial" w:eastAsia="Times New Roman" w:hAnsi="Arial" w:cs="Arial"/>
      <w:b/>
      <w:bCs/>
      <w:iCs/>
      <w:color w:val="000000"/>
      <w:sz w:val="16"/>
      <w:szCs w:val="20"/>
      <w:lang w:eastAsia="de-DE" w:bidi="ar-SA"/>
    </w:rPr>
  </w:style>
  <w:style w:type="paragraph" w:styleId="List3">
    <w:name w:val="List 3"/>
    <w:basedOn w:val="Normal"/>
    <w:rsid w:val="00431196"/>
    <w:pPr>
      <w:spacing w:after="0" w:line="240" w:lineRule="auto"/>
      <w:ind w:left="849" w:hanging="283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List4">
    <w:name w:val="List 4"/>
    <w:basedOn w:val="Normal"/>
    <w:rsid w:val="00431196"/>
    <w:pPr>
      <w:spacing w:after="0" w:line="240" w:lineRule="auto"/>
      <w:ind w:left="1132" w:hanging="283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List5">
    <w:name w:val="List 5"/>
    <w:basedOn w:val="Normal"/>
    <w:rsid w:val="00431196"/>
    <w:pPr>
      <w:spacing w:after="0" w:line="240" w:lineRule="auto"/>
      <w:ind w:left="1415" w:hanging="283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ListContinue">
    <w:name w:val="List Continue"/>
    <w:basedOn w:val="Normal"/>
    <w:rsid w:val="00431196"/>
    <w:pPr>
      <w:spacing w:after="120" w:line="240" w:lineRule="auto"/>
      <w:ind w:left="283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ListContinue2">
    <w:name w:val="List Continue 2"/>
    <w:basedOn w:val="Normal"/>
    <w:rsid w:val="00431196"/>
    <w:pPr>
      <w:spacing w:after="120" w:line="240" w:lineRule="auto"/>
      <w:ind w:left="566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ListContinue3">
    <w:name w:val="List Continue 3"/>
    <w:basedOn w:val="Normal"/>
    <w:rsid w:val="00431196"/>
    <w:pPr>
      <w:spacing w:after="120" w:line="240" w:lineRule="auto"/>
      <w:ind w:left="849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ListContinue4">
    <w:name w:val="List Continue 4"/>
    <w:basedOn w:val="Normal"/>
    <w:rsid w:val="00431196"/>
    <w:pPr>
      <w:spacing w:after="120" w:line="240" w:lineRule="auto"/>
      <w:ind w:left="1132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ListContinue5">
    <w:name w:val="List Continue 5"/>
    <w:basedOn w:val="Normal"/>
    <w:rsid w:val="00431196"/>
    <w:pPr>
      <w:spacing w:after="120" w:line="240" w:lineRule="auto"/>
      <w:ind w:left="1415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ListNumber">
    <w:name w:val="List Number"/>
    <w:basedOn w:val="Normal"/>
    <w:rsid w:val="00431196"/>
    <w:pPr>
      <w:numPr>
        <w:numId w:val="37"/>
      </w:numPr>
      <w:spacing w:after="0" w:line="240" w:lineRule="auto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ListNumber2">
    <w:name w:val="List Number 2"/>
    <w:basedOn w:val="Normal"/>
    <w:rsid w:val="00431196"/>
    <w:pPr>
      <w:numPr>
        <w:numId w:val="38"/>
      </w:numPr>
      <w:spacing w:after="0" w:line="240" w:lineRule="auto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ListNumber3">
    <w:name w:val="List Number 3"/>
    <w:basedOn w:val="Normal"/>
    <w:rsid w:val="00431196"/>
    <w:pPr>
      <w:numPr>
        <w:numId w:val="39"/>
      </w:numPr>
      <w:spacing w:after="0" w:line="240" w:lineRule="auto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ListNumber4">
    <w:name w:val="List Number 4"/>
    <w:basedOn w:val="Normal"/>
    <w:rsid w:val="00431196"/>
    <w:pPr>
      <w:numPr>
        <w:numId w:val="40"/>
      </w:numPr>
      <w:spacing w:after="0" w:line="240" w:lineRule="auto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ListNumber5">
    <w:name w:val="List Number 5"/>
    <w:basedOn w:val="Normal"/>
    <w:rsid w:val="00431196"/>
    <w:pPr>
      <w:numPr>
        <w:numId w:val="41"/>
      </w:numPr>
      <w:spacing w:after="0" w:line="240" w:lineRule="auto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MacroText">
    <w:name w:val="macro"/>
    <w:link w:val="MacroTextChar"/>
    <w:semiHidden/>
    <w:rsid w:val="0043119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 w:bidi="ar-SA"/>
    </w:rPr>
  </w:style>
  <w:style w:type="character" w:customStyle="1" w:styleId="MacroTextChar">
    <w:name w:val="Macro Text Char"/>
    <w:basedOn w:val="DefaultParagraphFont"/>
    <w:link w:val="MacroText"/>
    <w:semiHidden/>
    <w:rsid w:val="00431196"/>
    <w:rPr>
      <w:rFonts w:ascii="Courier New" w:eastAsia="Times New Roman" w:hAnsi="Courier New" w:cs="Courier New"/>
      <w:sz w:val="20"/>
      <w:szCs w:val="20"/>
      <w:lang w:val="de-DE" w:eastAsia="de-DE" w:bidi="ar-SA"/>
    </w:rPr>
  </w:style>
  <w:style w:type="paragraph" w:styleId="MessageHeader">
    <w:name w:val="Message Header"/>
    <w:basedOn w:val="Normal"/>
    <w:link w:val="MessageHeaderChar"/>
    <w:rsid w:val="0043119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="Times New Roman" w:hAnsi="Arial" w:cs="Arial"/>
      <w:iCs/>
      <w:color w:val="000000"/>
      <w:sz w:val="24"/>
      <w:szCs w:val="20"/>
      <w:lang w:eastAsia="de-DE" w:bidi="ar-SA"/>
    </w:rPr>
  </w:style>
  <w:style w:type="character" w:customStyle="1" w:styleId="MessageHeaderChar">
    <w:name w:val="Message Header Char"/>
    <w:basedOn w:val="DefaultParagraphFont"/>
    <w:link w:val="MessageHeader"/>
    <w:rsid w:val="00431196"/>
    <w:rPr>
      <w:rFonts w:ascii="Arial" w:eastAsia="Times New Roman" w:hAnsi="Arial" w:cs="Arial"/>
      <w:iCs/>
      <w:color w:val="000000"/>
      <w:sz w:val="24"/>
      <w:szCs w:val="20"/>
      <w:shd w:val="pct20" w:color="auto" w:fill="auto"/>
      <w:lang w:val="en-US" w:eastAsia="de-DE" w:bidi="ar-SA"/>
    </w:rPr>
  </w:style>
  <w:style w:type="paragraph" w:styleId="PlainText">
    <w:name w:val="Plain Text"/>
    <w:basedOn w:val="Normal"/>
    <w:link w:val="PlainTextChar"/>
    <w:rsid w:val="00431196"/>
    <w:pPr>
      <w:spacing w:after="0" w:line="240" w:lineRule="auto"/>
    </w:pPr>
    <w:rPr>
      <w:rFonts w:ascii="Courier New" w:eastAsia="Times New Roman" w:hAnsi="Courier New" w:cs="Courier New"/>
      <w:iCs/>
      <w:color w:val="000000"/>
      <w:sz w:val="20"/>
      <w:szCs w:val="20"/>
      <w:lang w:eastAsia="de-DE" w:bidi="ar-SA"/>
    </w:rPr>
  </w:style>
  <w:style w:type="character" w:customStyle="1" w:styleId="PlainTextChar">
    <w:name w:val="Plain Text Char"/>
    <w:basedOn w:val="DefaultParagraphFont"/>
    <w:link w:val="PlainText"/>
    <w:rsid w:val="00431196"/>
    <w:rPr>
      <w:rFonts w:ascii="Courier New" w:eastAsia="Times New Roman" w:hAnsi="Courier New" w:cs="Courier New"/>
      <w:iCs/>
      <w:color w:val="000000"/>
      <w:sz w:val="20"/>
      <w:szCs w:val="20"/>
      <w:lang w:val="en-US" w:eastAsia="de-DE" w:bidi="ar-SA"/>
    </w:rPr>
  </w:style>
  <w:style w:type="paragraph" w:styleId="TableofAuthorities">
    <w:name w:val="table of authorities"/>
    <w:basedOn w:val="Normal"/>
    <w:next w:val="Normal"/>
    <w:semiHidden/>
    <w:rsid w:val="00431196"/>
    <w:pPr>
      <w:spacing w:after="0" w:line="240" w:lineRule="auto"/>
      <w:ind w:left="180" w:hanging="180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TOAHeading">
    <w:name w:val="toa heading"/>
    <w:basedOn w:val="Normal"/>
    <w:next w:val="Normal"/>
    <w:semiHidden/>
    <w:rsid w:val="00431196"/>
    <w:pPr>
      <w:spacing w:before="120" w:after="0" w:line="240" w:lineRule="auto"/>
    </w:pPr>
    <w:rPr>
      <w:rFonts w:ascii="Arial" w:eastAsia="Times New Roman" w:hAnsi="Arial" w:cs="Arial"/>
      <w:b/>
      <w:bCs/>
      <w:iCs/>
      <w:color w:val="000000"/>
      <w:sz w:val="24"/>
      <w:szCs w:val="20"/>
      <w:lang w:eastAsia="de-DE" w:bidi="ar-SA"/>
    </w:rPr>
  </w:style>
  <w:style w:type="paragraph" w:styleId="NormalIndent">
    <w:name w:val="Normal Indent"/>
    <w:basedOn w:val="Normal"/>
    <w:rsid w:val="00431196"/>
    <w:pPr>
      <w:spacing w:after="0" w:line="240" w:lineRule="auto"/>
      <w:ind w:left="708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paragraph" w:styleId="BodyTextFirstIndent">
    <w:name w:val="Body Text First Indent"/>
    <w:basedOn w:val="BodyText"/>
    <w:link w:val="BodyTextFirstIndentChar"/>
    <w:rsid w:val="00431196"/>
    <w:pPr>
      <w:suppressAutoHyphens w:val="0"/>
      <w:ind w:firstLine="210"/>
    </w:pPr>
    <w:rPr>
      <w:rFonts w:ascii="DIN-Regular" w:eastAsia="Times New Roman" w:hAnsi="DIN-Regular" w:cs="Arial"/>
      <w:iCs/>
      <w:sz w:val="18"/>
      <w:lang w:val="de-DE" w:eastAsia="de-DE" w:bidi="ar-SA"/>
    </w:rPr>
  </w:style>
  <w:style w:type="character" w:customStyle="1" w:styleId="BodyTextFirstIndentChar">
    <w:name w:val="Body Text First Indent Char"/>
    <w:basedOn w:val="BodyTextChar"/>
    <w:link w:val="BodyTextFirstIndent"/>
    <w:rsid w:val="00431196"/>
    <w:rPr>
      <w:rFonts w:ascii="DIN-Regular" w:eastAsia="Times New Roman" w:hAnsi="DIN-Regular" w:cs="Arial"/>
      <w:iCs/>
      <w:sz w:val="18"/>
      <w:szCs w:val="24"/>
      <w:lang w:val="de-DE" w:eastAsia="de-DE" w:bidi="ar-SA"/>
    </w:rPr>
  </w:style>
  <w:style w:type="paragraph" w:styleId="BodyTextFirstIndent2">
    <w:name w:val="Body Text First Indent 2"/>
    <w:basedOn w:val="BodyTextIndent"/>
    <w:link w:val="BodyTextFirstIndent2Char"/>
    <w:rsid w:val="00431196"/>
    <w:pPr>
      <w:spacing w:after="120" w:line="240" w:lineRule="auto"/>
      <w:ind w:left="283" w:firstLine="210"/>
      <w:jc w:val="left"/>
    </w:pPr>
    <w:rPr>
      <w:snapToGrid/>
      <w:sz w:val="18"/>
      <w:szCs w:val="24"/>
      <w:lang w:val="de-DE" w:eastAsia="de-DE"/>
    </w:rPr>
  </w:style>
  <w:style w:type="character" w:customStyle="1" w:styleId="BodyTextFirstIndent2Char">
    <w:name w:val="Body Text First Indent 2 Char"/>
    <w:basedOn w:val="BodyTextIndentChar"/>
    <w:link w:val="BodyTextFirstIndent2"/>
    <w:rsid w:val="00431196"/>
    <w:rPr>
      <w:rFonts w:ascii="Arial" w:eastAsia="Times New Roman" w:hAnsi="Arial" w:cs="Arial"/>
      <w:iCs/>
      <w:snapToGrid/>
      <w:color w:val="000000"/>
      <w:sz w:val="18"/>
      <w:szCs w:val="24"/>
      <w:lang w:val="de-DE" w:eastAsia="de-DE" w:bidi="ar-SA"/>
    </w:rPr>
  </w:style>
  <w:style w:type="paragraph" w:styleId="Title">
    <w:name w:val="Title"/>
    <w:basedOn w:val="Normal"/>
    <w:link w:val="TitleChar"/>
    <w:qFormat/>
    <w:rsid w:val="00431196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iCs/>
      <w:color w:val="000000"/>
      <w:kern w:val="28"/>
      <w:sz w:val="32"/>
      <w:szCs w:val="32"/>
      <w:lang w:eastAsia="de-DE" w:bidi="ar-SA"/>
    </w:rPr>
  </w:style>
  <w:style w:type="character" w:customStyle="1" w:styleId="TitleChar">
    <w:name w:val="Title Char"/>
    <w:basedOn w:val="DefaultParagraphFont"/>
    <w:link w:val="Title"/>
    <w:rsid w:val="00431196"/>
    <w:rPr>
      <w:rFonts w:ascii="Arial" w:eastAsia="Times New Roman" w:hAnsi="Arial" w:cs="Arial"/>
      <w:b/>
      <w:bCs/>
      <w:iCs/>
      <w:color w:val="000000"/>
      <w:kern w:val="28"/>
      <w:sz w:val="32"/>
      <w:szCs w:val="32"/>
      <w:lang w:val="en-US" w:eastAsia="de-DE" w:bidi="ar-SA"/>
    </w:rPr>
  </w:style>
  <w:style w:type="paragraph" w:styleId="EnvelopeReturn">
    <w:name w:val="envelope return"/>
    <w:basedOn w:val="Normal"/>
    <w:rsid w:val="00431196"/>
    <w:pPr>
      <w:spacing w:after="0" w:line="240" w:lineRule="auto"/>
    </w:pPr>
    <w:rPr>
      <w:rFonts w:ascii="Arial" w:eastAsia="Times New Roman" w:hAnsi="Arial" w:cs="Arial"/>
      <w:iCs/>
      <w:color w:val="000000"/>
      <w:sz w:val="20"/>
      <w:szCs w:val="20"/>
      <w:lang w:eastAsia="de-DE" w:bidi="ar-SA"/>
    </w:rPr>
  </w:style>
  <w:style w:type="paragraph" w:styleId="EnvelopeAddress">
    <w:name w:val="envelope address"/>
    <w:basedOn w:val="Normal"/>
    <w:rsid w:val="00431196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="Arial" w:eastAsia="Times New Roman" w:hAnsi="Arial" w:cs="Arial"/>
      <w:iCs/>
      <w:color w:val="000000"/>
      <w:sz w:val="24"/>
      <w:szCs w:val="20"/>
      <w:lang w:eastAsia="de-DE" w:bidi="ar-SA"/>
    </w:rPr>
  </w:style>
  <w:style w:type="paragraph" w:styleId="Signature">
    <w:name w:val="Signature"/>
    <w:basedOn w:val="Normal"/>
    <w:link w:val="SignatureChar"/>
    <w:rsid w:val="00431196"/>
    <w:pPr>
      <w:spacing w:after="0" w:line="240" w:lineRule="auto"/>
      <w:ind w:left="4252"/>
    </w:pPr>
    <w:rPr>
      <w:rFonts w:ascii="Arial" w:eastAsia="Times New Roman" w:hAnsi="Arial" w:cs="Arial"/>
      <w:iCs/>
      <w:color w:val="000000"/>
      <w:sz w:val="16"/>
      <w:szCs w:val="20"/>
      <w:lang w:eastAsia="de-DE" w:bidi="ar-SA"/>
    </w:rPr>
  </w:style>
  <w:style w:type="character" w:customStyle="1" w:styleId="SignatureChar">
    <w:name w:val="Signature Char"/>
    <w:basedOn w:val="DefaultParagraphFont"/>
    <w:link w:val="Signature"/>
    <w:rsid w:val="00431196"/>
    <w:rPr>
      <w:rFonts w:ascii="Arial" w:eastAsia="Times New Roman" w:hAnsi="Arial" w:cs="Arial"/>
      <w:iCs/>
      <w:color w:val="000000"/>
      <w:sz w:val="16"/>
      <w:szCs w:val="20"/>
      <w:lang w:val="en-US" w:eastAsia="de-DE" w:bidi="ar-SA"/>
    </w:rPr>
  </w:style>
  <w:style w:type="paragraph" w:styleId="Subtitle">
    <w:name w:val="Subtitle"/>
    <w:basedOn w:val="Normal"/>
    <w:link w:val="SubtitleChar"/>
    <w:qFormat/>
    <w:rsid w:val="00431196"/>
    <w:pPr>
      <w:spacing w:after="60" w:line="240" w:lineRule="auto"/>
      <w:jc w:val="center"/>
      <w:outlineLvl w:val="1"/>
    </w:pPr>
    <w:rPr>
      <w:rFonts w:ascii="Arial" w:eastAsia="Times New Roman" w:hAnsi="Arial" w:cs="Arial"/>
      <w:iCs/>
      <w:color w:val="000000"/>
      <w:sz w:val="24"/>
      <w:szCs w:val="20"/>
      <w:lang w:eastAsia="de-DE" w:bidi="ar-SA"/>
    </w:rPr>
  </w:style>
  <w:style w:type="character" w:customStyle="1" w:styleId="SubtitleChar">
    <w:name w:val="Subtitle Char"/>
    <w:basedOn w:val="DefaultParagraphFont"/>
    <w:link w:val="Subtitle"/>
    <w:rsid w:val="00431196"/>
    <w:rPr>
      <w:rFonts w:ascii="Arial" w:eastAsia="Times New Roman" w:hAnsi="Arial" w:cs="Arial"/>
      <w:iCs/>
      <w:color w:val="000000"/>
      <w:sz w:val="24"/>
      <w:szCs w:val="20"/>
      <w:lang w:val="en-US" w:eastAsia="de-DE" w:bidi="ar-SA"/>
    </w:rPr>
  </w:style>
  <w:style w:type="character" w:customStyle="1" w:styleId="formreadable1">
    <w:name w:val="formreadable1"/>
    <w:rsid w:val="00431196"/>
    <w:rPr>
      <w:rFonts w:ascii="Arial" w:hAnsi="Arial" w:cs="Arial" w:hint="default"/>
      <w:b/>
      <w:bCs/>
      <w:i w:val="0"/>
      <w:iCs w:val="0"/>
      <w:strike w:val="0"/>
      <w:dstrike w:val="0"/>
      <w:color w:val="000000"/>
      <w:sz w:val="11"/>
      <w:szCs w:val="11"/>
      <w:u w:val="none"/>
      <w:effect w:val="none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.faurecia/sites/fcp/_layouts/15/WopiFrame.aspx?sourcedoc=/sites/fcp/Lists/FCP/FAU-I-LSG-5251/FAU-I-LSG-5251%20Corporate%20datacenter%20and%20IT%20system%20room%20policy.pdf&amp;action=default&amp;DefaultItemOpen=1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C0C92D3C95894197E8748E7276B2B0" ma:contentTypeVersion="0" ma:contentTypeDescription="Create a new document." ma:contentTypeScope="" ma:versionID="5a2d9e4d43dd60eb60436e0d4ff312c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56b1aa2b31becfd849754de792946d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>
    <b:Tag>BMD</b:Tag>
    <b:SourceType>ConferenceProceedings</b:SourceType>
    <b:Guid>{5E1E2402-8CC1-4AB2-9FD6-508B6852A8F8}</b:Guid>
    <b:Title>How are you doing?</b:Title>
    <b:Publisher>FAURECIA</b:Publisher>
    <b:Author>
      <b:Author>
        <b:NameList>
          <b:Person>
            <b:Last>BMD</b:Last>
          </b:Person>
        </b:NameList>
      </b:Author>
    </b:Author>
    <b:RefOrder>1</b:RefOrder>
  </b:Source>
</b:Sources>
</file>

<file path=customXml/item5.xml><?xml version="1.0" encoding="utf-8"?>
<sisl xmlns:xsi="http://www.w3.org/2001/XMLSchema-instance" xmlns:xsd="http://www.w3.org/2001/XMLSchema" xmlns="http://www.boldonjames.com/2008/01/sie/internal/label" sislVersion="0" policy="2152ec2e-c0c1-4834-9aa1-dc782ab0e2aa" origin="userSelected">
  <element uid="b3e0c567-c8ed-40dc-8ca2-46064af7b012" value=""/>
  <element uid="e305ef1f-0120-4c84-a72a-6f6817afd2c9" value=""/>
</sisl>
</file>

<file path=customXml/itemProps1.xml><?xml version="1.0" encoding="utf-8"?>
<ds:datastoreItem xmlns:ds="http://schemas.openxmlformats.org/officeDocument/2006/customXml" ds:itemID="{62D123DD-7709-4B7C-A998-9B4A4700E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4F336F-DD4B-405B-B1E2-7237B4A411F5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B51DE6-7930-4D26-BFBF-EF5EE8CAA3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B4B506-9E55-46DD-839D-0F84A52E41E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A56855B-E457-4263-AB90-182F8A7BB50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5372</Words>
  <Characters>29009</Characters>
  <Application>Microsoft Office Word</Application>
  <DocSecurity>4</DocSecurity>
  <Lines>241</Lines>
  <Paragraphs>68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LinksUpToDate>false</LinksUpToDate>
  <CharactersWithSpaces>34313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2021-03-17T13:17:00Z</dcterms:created>
  <dcterms:modified xsi:type="dcterms:W3CDTF">2021-03-17T13:17:00Z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2c403bf8-01eb-4727-99e0-54448007d15e</vt:lpwstr>
  </property>
  <property fmtid="{D5CDD505-2E9C-101B-9397-08002B2CF9AE}" pid="3" name="bjSaver">
    <vt:lpwstr>1rYur8rwQ163PEU9JmpE/5iHWV0fifRp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policy="2152ec2e-c0c1-4834-9aa1-dc782ab0e2aa" origin="userSelected" xmlns="http://www.boldonj</vt:lpwstr>
  </property>
  <property fmtid="{D5CDD505-2E9C-101B-9397-08002B2CF9AE}" pid="5" name="bjDocumentLabelXML-0">
    <vt:lpwstr>ames.com/2008/01/sie/internal/label"&gt;&lt;element uid="b3e0c567-c8ed-40dc-8ca2-46064af7b012" value="" /&gt;&lt;element uid="e305ef1f-0120-4c84-a72a-6f6817afd2c9" value="" /&gt;&lt;/sisl&gt;</vt:lpwstr>
  </property>
  <property fmtid="{D5CDD505-2E9C-101B-9397-08002B2CF9AE}" pid="6" name="Vendor Id">
    <vt:lpwstr>is68pU9DlZn8yzhK</vt:lpwstr>
  </property>
  <property fmtid="{D5CDD505-2E9C-101B-9397-08002B2CF9AE}" pid="7" name="bjFooterBothDocProperty">
    <vt:lpwstr>f6f3VnPP</vt:lpwstr>
  </property>
  <property fmtid="{D5CDD505-2E9C-101B-9397-08002B2CF9AE}" pid="8" name="bjFooterFirstPageDocProperty">
    <vt:lpwstr>f6f3VnPP</vt:lpwstr>
  </property>
  <property fmtid="{D5CDD505-2E9C-101B-9397-08002B2CF9AE}" pid="9" name="bjFooterEvenPageDocProperty">
    <vt:lpwstr>f6f3VnPP</vt:lpwstr>
  </property>
  <property fmtid="{D5CDD505-2E9C-101B-9397-08002B2CF9AE}" pid="10" name="Categories">
    <vt:lpwstr/>
  </property>
  <property fmtid="{D5CDD505-2E9C-101B-9397-08002B2CF9AE}" pid="11" name="Approval Level">
    <vt:lpwstr/>
  </property>
  <property fmtid="{D5CDD505-2E9C-101B-9397-08002B2CF9AE}" pid="12" name="ContentTypeId">
    <vt:lpwstr>0x01010020C0C92D3C95894197E8748E7276B2B0</vt:lpwstr>
  </property>
  <property fmtid="{D5CDD505-2E9C-101B-9397-08002B2CF9AE}" pid="13" name="Assigned To">
    <vt:lpwstr/>
  </property>
  <property fmtid="{D5CDD505-2E9C-101B-9397-08002B2CF9AE}" pid="14" name="bjDocumentSecurityLabel">
    <vt:lpwstr>    F C P   D O C U M E N T A T I O N _ M   </vt:lpwstr>
  </property>
</Properties>
</file>