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B60F1" w:rsidRDefault="000B60F1" w:rsidP="000B60F1">
      <w:pPr>
        <w:jc w:val="center"/>
        <w:rPr>
          <w:b/>
          <w:sz w:val="28"/>
        </w:rPr>
      </w:pPr>
      <w:r>
        <w:rPr>
          <w:b/>
          <w:sz w:val="28"/>
        </w:rPr>
        <w:t>Emaus</w:t>
      </w:r>
    </w:p>
    <w:p w:rsidR="000B60F1" w:rsidRDefault="000B60F1" w:rsidP="000B60F1">
      <w:bookmarkStart w:id="0" w:name="_GoBack"/>
      <w:bookmarkEnd w:id="0"/>
    </w:p>
    <w:p w:rsidR="000B60F1" w:rsidRPr="000B60F1" w:rsidRDefault="000B60F1" w:rsidP="000B60F1">
      <w:pPr>
        <w:spacing w:after="0" w:line="240" w:lineRule="auto"/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1"/>
          <w:szCs w:val="21"/>
          <w:lang w:eastAsia="pt-PT"/>
        </w:rPr>
        <w:t>Capotraste na 4ª casa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[Intro]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[Primeira Parte]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Quem é esse que vem, nos abraçando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Cm</w:t>
      </w:r>
      <w:proofErr w:type="gramStart"/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Bb</w:t>
      </w:r>
      <w:proofErr w:type="gramEnd"/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Eb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Bb/D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Quem é esse que vem, nos constrangendo com o olhar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Ele é tão sábio ensina em amor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Ele é tão manso cuida dos corações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Quem é esse que vem, nos abraçando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Cm</w:t>
      </w:r>
      <w:proofErr w:type="gramStart"/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Bb</w:t>
      </w:r>
      <w:proofErr w:type="gramEnd"/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Eb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Bb/D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Quem é esse que vem, nos constrangendo com o olhar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Ele é tão sábio ensina em amor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Ele é tão manso cuida dos corações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[Pré–Refrão] 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Ele entrou em casa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Ele está há mesa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Ele nos observa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Sabe que o esperamos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[Refrão] 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Fm7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E ao partir o pão os nossos olhos se abrem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 reconhecemos quem Tú és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Fm7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Ao som da Tua voz, os nossos corações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Queimam de amor, queimam de amor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Fm7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E ao partir o pão os nossos olhos se abrem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 reconhecemos quem Tú és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Fm7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Ao som da Tua voz, os nossos corações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Queimam de amor, queimam de amor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lastRenderedPageBreak/>
        <w:t>[Segunda Parte]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Nós arrumamos a casa, perfumamos ela toda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Nós preparamos a mesa, tome o lugar de honra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Nós arrumamos a casa, perfumamos ela toda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Nós preparamos a mesa, tome o lugar de honra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</w:pPr>
      <w:proofErr w:type="gramStart"/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(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Ab</w:t>
      </w:r>
      <w:proofErr w:type="gramEnd"/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Eb/G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)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</w:pPr>
      <w:proofErr w:type="gramStart"/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(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Ab</w:t>
      </w:r>
      <w:proofErr w:type="gramEnd"/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)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[Pré–Refrão] 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Ele entrou em casa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Ele está há mesa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Ele nos observa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Sabe que o esperamos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[Refrão] 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Fm7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E ao partir o pão os nossos olhos se abrem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 reconhecemos quem Tú és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Fm7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Ao som da Tua voz, os nossos corações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Queimam de amor, queimam de amor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[Segunda Parte]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Nós arrumamos a casa, perfumamos ela toda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Nós preparamos a mesa, tome o lugar de honra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Nós arrumamos a casa, perfumamos ela toda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Bb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pt-PT"/>
        </w:rPr>
        <w:t>Eb/G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Nós preparamos a mesa, tome o lugar de honra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Bb/D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Eb/G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 reconhecemos quem Tú és, tome o lugar de honra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Bb/D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Eb/G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 reconhecemos quem Tú és, tome o lugar de honra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Bb/D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Eb/G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 reconhecemos quem Tú és, tome o lugar de honra</w:t>
      </w:r>
    </w:p>
    <w:p w:rsidR="000B60F1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 xml:space="preserve">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Ab9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Cm7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Bb/D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             </w:t>
      </w:r>
      <w:r w:rsidRPr="000B60F1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pt-PT"/>
        </w:rPr>
        <w:t>Eb/G</w:t>
      </w: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val="en-US" w:eastAsia="pt-PT"/>
        </w:rPr>
        <w:t xml:space="preserve">  </w:t>
      </w:r>
    </w:p>
    <w:p w:rsidR="004D08D9" w:rsidRPr="000B60F1" w:rsidRDefault="000B60F1" w:rsidP="000B60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</w:pPr>
      <w:r w:rsidRPr="000B60F1">
        <w:rPr>
          <w:rFonts w:ascii="Courier New" w:eastAsia="Times New Roman" w:hAnsi="Courier New" w:cs="Courier New"/>
          <w:color w:val="212121"/>
          <w:sz w:val="20"/>
          <w:szCs w:val="20"/>
          <w:lang w:eastAsia="pt-PT"/>
        </w:rPr>
        <w:t>E reconhecemos quem Tú és, tome o lugar de honr</w:t>
      </w:r>
    </w:p>
    <w:sectPr w:rsidR="004D08D9" w:rsidRPr="000B60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0F1"/>
    <w:rsid w:val="000B60F1"/>
    <w:rsid w:val="00957E86"/>
    <w:rsid w:val="00A50588"/>
    <w:rsid w:val="00E770B4"/>
    <w:rsid w:val="00E94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9DE54"/>
  <w15:chartTrackingRefBased/>
  <w15:docId w15:val="{9453FC33-2AF4-4A4E-8D5F-0B13C3E60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B60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60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PT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60F1"/>
    <w:rPr>
      <w:rFonts w:ascii="Courier New" w:eastAsia="Times New Roman" w:hAnsi="Courier New" w:cs="Courier New"/>
      <w:sz w:val="20"/>
      <w:szCs w:val="20"/>
      <w:lang w:eastAsia="pt-PT"/>
    </w:rPr>
  </w:style>
  <w:style w:type="character" w:styleId="Hyperlink">
    <w:name w:val="Hyperlink"/>
    <w:basedOn w:val="DefaultParagraphFont"/>
    <w:uiPriority w:val="99"/>
    <w:semiHidden/>
    <w:unhideWhenUsed/>
    <w:rsid w:val="000B60F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99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9393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465</Words>
  <Characters>2516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Peres</dc:creator>
  <cp:keywords/>
  <dc:description/>
  <cp:lastModifiedBy>Tiago Peres</cp:lastModifiedBy>
  <cp:revision>1</cp:revision>
  <dcterms:created xsi:type="dcterms:W3CDTF">2019-12-12T22:24:00Z</dcterms:created>
  <dcterms:modified xsi:type="dcterms:W3CDTF">2019-12-12T22:25:00Z</dcterms:modified>
</cp:coreProperties>
</file>