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120" w:after="120"/>
        <w:ind w:hanging="0" w:left="0" w:right="0"/>
        <w:jc w:val="center"/>
        <w:rPr>
          <w:rFonts w:ascii="Verdana" w:hAnsi="Verdana" w:eastAsia="Verdana" w:cs="Verdana"/>
          <w:b/>
          <w:color w:val="auto"/>
          <w:spacing w:val="0"/>
          <w:sz w:val="32"/>
          <w:shd w:fill="auto" w:val="clear"/>
        </w:rPr>
      </w:pPr>
      <w:r>
        <w:rPr>
          <w:rFonts w:eastAsia="Verdana" w:cs="Verdana" w:ascii="Verdana" w:hAnsi="Verdana"/>
          <w:b/>
          <w:color w:val="000000"/>
          <w:spacing w:val="0"/>
          <w:sz w:val="32"/>
          <w:shd w:fill="auto" w:val="clear"/>
        </w:rPr>
        <w:t>Planificação do Trabalho final do Semestre – Website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Título do site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>Wave Defense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Grupo de trabalho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>Tiago Azevedo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Tema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>Jogo 2D feito no software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Público Alvo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>Entusiastas de jogos e pessoas que procuram um software fácil para comecar no desenvolvimento de jogos</w:t>
        <w:tab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Objetivos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 xml:space="preserve">Apresentar de forma clara e atrativa as informações sobre o projeto, incluindo seu propósito, público-alvo e principais características, a fim de despertar o interesse dos visitantes e potenciais colaboradores. 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/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Descrição dos Conteúdos</w:t>
      </w:r>
    </w:p>
    <w:p>
      <w:pPr>
        <w:pStyle w:val="BodyText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color w:val="000000"/>
          <w:spacing w:val="6"/>
          <w:sz w:val="22"/>
          <w:shd w:fill="FFFFFF" w:val="clear"/>
        </w:rPr>
        <w:t>Página Inicial: Visão geral do projeto.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bidi w:val="0"/>
        <w:ind w:hanging="283" w:left="709" w:right="0"/>
        <w:jc w:val="left"/>
        <w:rPr/>
      </w:pPr>
      <w:r>
        <w:rPr/>
        <w:t>Pagina Inicial</w:t>
      </w:r>
      <w:r>
        <w:rPr/>
        <w:t xml:space="preserve">: </w:t>
      </w:r>
      <w:r>
        <w:rPr/>
        <w:t>Titulo, Capa e resumo geral do projeto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bidi w:val="0"/>
        <w:ind w:hanging="283" w:left="709" w:right="0"/>
        <w:jc w:val="left"/>
        <w:rPr/>
      </w:pPr>
      <w:r>
        <w:rPr/>
        <w:t>Aptidoes Necessarias</w:t>
      </w:r>
      <w:r>
        <w:rPr/>
        <w:t xml:space="preserve">: </w:t>
      </w:r>
      <w:r>
        <w:rPr/>
        <w:t>O que foi preciso na realização do projeto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bidi w:val="0"/>
        <w:ind w:hanging="283" w:left="709" w:right="0"/>
        <w:jc w:val="left"/>
        <w:rPr/>
      </w:pPr>
      <w:r>
        <w:rPr/>
        <w:t>Código</w:t>
      </w:r>
      <w:r>
        <w:rPr/>
        <w:t xml:space="preserve">: </w:t>
      </w:r>
      <w:r>
        <w:rPr/>
        <w:t>algumas imagens que conteem o codigo do jogo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bidi w:val="0"/>
        <w:ind w:hanging="283" w:left="709" w:right="0"/>
        <w:jc w:val="left"/>
        <w:rPr/>
      </w:pPr>
      <w:r>
        <w:rPr/>
        <w:t>Contato: Informações de contato.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Estrutura do Site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color w:val="auto"/>
          <w:spacing w:val="6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O meu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site apresenta uma estrutura simples e direta, facilitando a navegação e a compreensão do projeto. Na página inicial, os visitantes encontram um título, seguido por uma capa e um resumo geral do projeto, destacando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sua proposta . Na 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ção de "Aptidões Necessárias", descreve-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as habilidades necessárias para a realização do projeto. A 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ção "Código" oferece uma visão interna do processo de desenvolvimento, com imagens que mostram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algum do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código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necessário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 jogo. Por fim, na se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ção "Conta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to", os visitantes encontram informações de conta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to para potenciais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erros no codigo que seja preciso corrigir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além de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interessados em saber mais ou se envolver com o projeto. </w:t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Framework e modelo base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Segoe UI" w:hAnsi="Segoe UI" w:eastAsia="Segoe UI" w:cs="Segoe UI"/>
          <w:b/>
          <w:color w:val="314999"/>
          <w:spacing w:val="6"/>
          <w:sz w:val="22"/>
          <w:shd w:fill="FFFFFF" w:val="clear"/>
        </w:rPr>
      </w:pPr>
      <w:r>
        <w:rPr>
          <w:rFonts w:eastAsia="Segoe UI" w:cs="Segoe UI" w:ascii="Segoe UI" w:hAnsi="Segoe UI"/>
          <w:b/>
          <w:color w:val="314999"/>
          <w:spacing w:val="6"/>
          <w:sz w:val="22"/>
          <w:shd w:fill="FFFFFF" w:val="clear"/>
        </w:rPr>
        <w:t>Descrição do Áudio e Vídeo a desenvolver</w:t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120" w:after="12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Segoe U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LibreOffice/24.2.0.3$Windows_X86_64 LibreOffice_project/da48488a73ddd66ea24cf16bbc4f7b9c08e9bea1</Application>
  <AppVersion>15.0000</AppVersion>
  <Pages>2</Pages>
  <Words>237</Words>
  <Characters>1286</Characters>
  <CharactersWithSpaces>1502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2024-05-16T17:43:09Z</dcterms:modified>
  <cp:revision>1</cp:revision>
  <dc:subject/>
  <dc:title/>
</cp:coreProperties>
</file>