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BA4BA7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50AF3B91">
          <v:rect id="_x0000_i1025" alt="" style="width:453.5pt;height:.05pt;mso-width-percent:0;mso-height-percent:0;mso-width-percent:0;mso-height-percent: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14BD5D11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D70DFA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D70DFA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BA4BA7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6D8D1712">
          <v:rect id="_x0000_i1026" alt="" style="width:453.5pt;height:.05pt;mso-width-percent:0;mso-height-percent:0;mso-width-percent:0;mso-height-percent: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103E17E9" w14:textId="5FE3EBB1" w:rsidR="001C5C4D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1C5C4D">
        <w:rPr>
          <w:noProof/>
        </w:rPr>
        <w:t>1.</w:t>
      </w:r>
      <w:r w:rsidR="001C5C4D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 w:rsidR="001C5C4D">
        <w:rPr>
          <w:noProof/>
        </w:rPr>
        <w:t>Introdução</w:t>
      </w:r>
      <w:r w:rsidR="001C5C4D">
        <w:rPr>
          <w:noProof/>
        </w:rPr>
        <w:tab/>
      </w:r>
      <w:r w:rsidR="001C5C4D">
        <w:rPr>
          <w:noProof/>
        </w:rPr>
        <w:fldChar w:fldCharType="begin"/>
      </w:r>
      <w:r w:rsidR="001C5C4D">
        <w:rPr>
          <w:noProof/>
        </w:rPr>
        <w:instrText xml:space="preserve"> PAGEREF _Toc93798233 \h </w:instrText>
      </w:r>
      <w:r w:rsidR="001C5C4D">
        <w:rPr>
          <w:noProof/>
        </w:rPr>
      </w:r>
      <w:r w:rsidR="001C5C4D">
        <w:rPr>
          <w:noProof/>
        </w:rPr>
        <w:fldChar w:fldCharType="separate"/>
      </w:r>
      <w:r w:rsidR="001C5C4D">
        <w:rPr>
          <w:noProof/>
        </w:rPr>
        <w:t>5</w:t>
      </w:r>
      <w:r w:rsidR="001C5C4D">
        <w:rPr>
          <w:noProof/>
        </w:rPr>
        <w:fldChar w:fldCharType="end"/>
      </w:r>
    </w:p>
    <w:p w14:paraId="3927F0E1" w14:textId="2AA479E6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Criação de uma rede à parte com os utilizadores que podem ser alcançados até N ligações a partir de um dado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50BA29" w14:textId="6AF312E1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2893D" w14:textId="17CAC5FB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A* ao problema da determinação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57DAE8" w14:textId="39FF57FA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759F6B" w14:textId="203FAE8C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Estimativa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719AFF" w14:textId="4EF06E47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3FB48" w14:textId="5F1D977B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Best First ao problema da determanação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DBE069" w14:textId="7FBC91F9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3CDB4E" w14:textId="61190557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Primeiro em Profundidade para gerar a melhor solução (já implementado no Sprint anterior) para o máximo de N ligações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B64442" w14:textId="34230BE4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657ACE" w14:textId="42D34596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exemplos, comparando tempos de geração da solução e valor da solução gerada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252114" w14:textId="1AE2569E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Implementação da função multicritério que contemple forças de ligação e diferença entre likes e dislikes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72D9DB" w14:textId="7707EAC8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1C5516" w14:textId="4EA3B9E3" w:rsidR="001C5C4D" w:rsidRDefault="001C5C4D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dos 3 métodos (Primeiro em Profundidade, Best First e A*) para considerar a função multicritério do ponto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F9257B" w14:textId="71533AD5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A* (Funcionalidade Desenvolvida por Jéssica Alves (1190682))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1F9629" w14:textId="0DC2F924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Best First (Funcionalidade Desenvolvida por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05866" w14:textId="6CE8E217" w:rsidR="001C5C4D" w:rsidRDefault="001C5C4D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Primeiro em Profundidade (Funcionalidade Desenvolvida por Todos os Elementos do Grupo)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DBE8B1" w14:textId="4426546D" w:rsidR="001C5C4D" w:rsidRDefault="001C5C4D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 e usando a função multicritério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7AAB84" w14:textId="56B1F14E" w:rsidR="001C5C4D" w:rsidRDefault="001C5C4D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5460DA" w14:textId="2A1298EF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Ttulo1"/>
      </w:pPr>
      <w:bookmarkStart w:id="1" w:name="_Toc93798233"/>
      <w:r>
        <w:t>Introdução</w:t>
      </w:r>
      <w:bookmarkEnd w:id="1"/>
    </w:p>
    <w:p w14:paraId="3059D414" w14:textId="5F3FBBEC" w:rsidR="001231D9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68C96671" w14:textId="7CD025BD" w:rsidR="00C5242C" w:rsidRPr="00D70DFA" w:rsidRDefault="00C5242C" w:rsidP="00D70DFA">
      <w:pPr>
        <w:pStyle w:val="Ttulo1"/>
        <w:numPr>
          <w:ilvl w:val="0"/>
          <w:numId w:val="0"/>
        </w:numPr>
      </w:pPr>
    </w:p>
    <w:p w14:paraId="754A2A84" w14:textId="79C63A22" w:rsidR="0080286E" w:rsidRDefault="00D70DFA" w:rsidP="00EA77AE">
      <w:pPr>
        <w:pStyle w:val="Ttulo1"/>
      </w:pPr>
      <w:bookmarkStart w:id="2" w:name="_Toc93798234"/>
      <w:r>
        <w:rPr>
          <w:szCs w:val="28"/>
        </w:rPr>
        <w:t xml:space="preserve">Criação de uma rede à parte com os </w:t>
      </w:r>
      <w:r w:rsidR="00257BCD">
        <w:rPr>
          <w:szCs w:val="28"/>
        </w:rPr>
        <w:t>utilizadores que</w:t>
      </w:r>
      <w:r>
        <w:rPr>
          <w:szCs w:val="28"/>
        </w:rPr>
        <w:t xml:space="preserve"> podem ser alcançados até N ligações a partir de um dado utilizador</w:t>
      </w:r>
      <w:bookmarkEnd w:id="2"/>
    </w:p>
    <w:p w14:paraId="394E0F54" w14:textId="1DE689C0" w:rsidR="009C5880" w:rsidRPr="003722E0" w:rsidRDefault="009C5880" w:rsidP="005D3B00">
      <w:pPr>
        <w:pStyle w:val="Ttulo2"/>
      </w:pPr>
      <w:r>
        <w:t xml:space="preserve"> </w:t>
      </w:r>
      <w:bookmarkStart w:id="3" w:name="_Toc93798235"/>
      <w:r w:rsidR="00484B5E">
        <w:t xml:space="preserve">Funcionalidade desenvolvida por </w:t>
      </w:r>
      <w:r w:rsidR="00D93328">
        <w:t>Todos os Elementos do Grupo</w:t>
      </w:r>
      <w:bookmarkEnd w:id="3"/>
    </w:p>
    <w:p w14:paraId="2FB81F0F" w14:textId="458C625B" w:rsidR="00B06EBB" w:rsidRDefault="00B06EBB" w:rsidP="00B06EBB">
      <w:pPr>
        <w:shd w:val="clear" w:color="auto" w:fill="FFFFFF"/>
        <w:spacing w:before="180"/>
        <w:rPr>
          <w:rFonts w:cs="Times New Roman"/>
          <w:noProof/>
          <w:szCs w:val="24"/>
        </w:rPr>
      </w:pPr>
      <w:bookmarkStart w:id="4" w:name="_Toc516929486"/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35A62A15" w14:textId="77777777" w:rsidR="00B06EBB" w:rsidRPr="007B49C7" w:rsidRDefault="00B06EBB" w:rsidP="00B06EBB">
      <w:pPr>
        <w:shd w:val="clear" w:color="auto" w:fill="FFFFFF"/>
        <w:spacing w:before="180"/>
        <w:rPr>
          <w:rFonts w:cs="Times New Roman"/>
          <w:noProof/>
          <w:szCs w:val="24"/>
        </w:rPr>
      </w:pPr>
    </w:p>
    <w:p w14:paraId="780E56B1" w14:textId="7CCC4F8F" w:rsidR="008A556D" w:rsidRDefault="00D70DFA" w:rsidP="008A556D">
      <w:pPr>
        <w:pStyle w:val="Ttulo1"/>
      </w:pPr>
      <w:bookmarkStart w:id="5" w:name="_Toc93798236"/>
      <w:r>
        <w:rPr>
          <w:szCs w:val="28"/>
        </w:rPr>
        <w:t>Adaptação do A* ao problema da determinação do caminho mais forte (máximo de N ligações)</w:t>
      </w:r>
      <w:bookmarkEnd w:id="5"/>
    </w:p>
    <w:p w14:paraId="5920B298" w14:textId="56398DC6" w:rsidR="008A556D" w:rsidRPr="003722E0" w:rsidRDefault="008A556D" w:rsidP="008A556D">
      <w:pPr>
        <w:pStyle w:val="Ttulo2"/>
      </w:pPr>
      <w:r>
        <w:t xml:space="preserve"> </w:t>
      </w:r>
      <w:bookmarkStart w:id="6" w:name="_Toc93798237"/>
      <w:r w:rsidR="004371B2">
        <w:t xml:space="preserve">Funcionalidade desenvolvida por </w:t>
      </w:r>
      <w:r w:rsidR="00360F99">
        <w:t>Pedro Santos</w:t>
      </w:r>
      <w:r w:rsidR="00580AAF" w:rsidRPr="00580AAF">
        <w:t xml:space="preserve"> (1190</w:t>
      </w:r>
      <w:r w:rsidR="00360F99">
        <w:t>967</w:t>
      </w:r>
      <w:r w:rsidR="00580AAF" w:rsidRPr="00580AAF">
        <w:t>)</w:t>
      </w:r>
      <w:bookmarkEnd w:id="6"/>
    </w:p>
    <w:p w14:paraId="0417597E" w14:textId="1D9224DD" w:rsidR="00FA6243" w:rsidRDefault="004371B2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="00614145" w:rsidRPr="00614145">
        <w:rPr>
          <w:rFonts w:cs="Times New Roman"/>
          <w:i/>
          <w:iCs/>
          <w:szCs w:val="24"/>
        </w:rPr>
        <w:t>aStar_find</w:t>
      </w:r>
      <w:proofErr w:type="spellEnd"/>
      <w:r>
        <w:rPr>
          <w:rFonts w:cs="Times New Roman"/>
          <w:szCs w:val="24"/>
        </w:rPr>
        <w:t>/</w:t>
      </w:r>
      <w:r w:rsidR="00614145">
        <w:rPr>
          <w:rFonts w:cs="Times New Roman"/>
          <w:szCs w:val="24"/>
        </w:rPr>
        <w:t>7</w:t>
      </w:r>
      <w:r w:rsidR="0013765B">
        <w:rPr>
          <w:rFonts w:cs="Times New Roman"/>
          <w:szCs w:val="24"/>
        </w:rPr>
        <w:t xml:space="preserve"> (Figura </w:t>
      </w:r>
      <w:r w:rsidR="00A64D3C">
        <w:rPr>
          <w:rFonts w:cs="Times New Roman"/>
          <w:szCs w:val="24"/>
        </w:rPr>
        <w:t>8</w:t>
      </w:r>
      <w:r w:rsidR="0013765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Os parâmetros para este predicado serão </w:t>
      </w:r>
      <w:proofErr w:type="spellStart"/>
      <w:r w:rsidR="00614145" w:rsidRPr="00614145">
        <w:rPr>
          <w:rFonts w:cs="Times New Roman"/>
          <w:i/>
          <w:iCs/>
          <w:szCs w:val="24"/>
        </w:rPr>
        <w:t>Mode</w:t>
      </w:r>
      <w:proofErr w:type="spellEnd"/>
      <w:r>
        <w:rPr>
          <w:rFonts w:cs="Times New Roman"/>
          <w:szCs w:val="24"/>
        </w:rPr>
        <w:t xml:space="preserve"> (</w:t>
      </w:r>
      <w:r w:rsidR="002B674D">
        <w:rPr>
          <w:rFonts w:cs="Times New Roman"/>
          <w:szCs w:val="24"/>
        </w:rPr>
        <w:t xml:space="preserve">valo de 0 quando apenas considera a força de ligação ou o valor de 1 quando é executado o modo </w:t>
      </w:r>
      <w:r w:rsidR="00E12EB7">
        <w:rPr>
          <w:rFonts w:cs="Times New Roman"/>
          <w:szCs w:val="24"/>
        </w:rPr>
        <w:t>multicritério</w:t>
      </w:r>
      <w:r w:rsidR="002B674D">
        <w:rPr>
          <w:rFonts w:cs="Times New Roman"/>
          <w:szCs w:val="24"/>
        </w:rPr>
        <w:t>, tendo em conta a força de ligação e relação</w:t>
      </w:r>
      <w:r>
        <w:rPr>
          <w:rFonts w:cs="Times New Roman"/>
          <w:szCs w:val="24"/>
        </w:rPr>
        <w:t>)</w:t>
      </w:r>
      <w:r w:rsidR="003B2707">
        <w:rPr>
          <w:rFonts w:cs="Times New Roman"/>
          <w:szCs w:val="24"/>
        </w:rPr>
        <w:t xml:space="preserve">, </w:t>
      </w:r>
      <w:proofErr w:type="spellStart"/>
      <w:r w:rsidR="00614145">
        <w:rPr>
          <w:rFonts w:cs="Times New Roman"/>
          <w:i/>
          <w:iCs/>
          <w:szCs w:val="24"/>
        </w:rPr>
        <w:t>EmocionalBool</w:t>
      </w:r>
      <w:proofErr w:type="spellEnd"/>
      <w:r w:rsidR="006D74BA">
        <w:rPr>
          <w:rFonts w:cs="Times New Roman"/>
          <w:szCs w:val="24"/>
        </w:rPr>
        <w:t xml:space="preserve"> (valor</w:t>
      </w:r>
      <w:r w:rsidR="003B2707">
        <w:rPr>
          <w:rFonts w:cs="Times New Roman"/>
          <w:szCs w:val="24"/>
        </w:rPr>
        <w:t xml:space="preserve"> </w:t>
      </w:r>
      <w:r w:rsidR="006D74BA">
        <w:rPr>
          <w:rFonts w:cs="Times New Roman"/>
          <w:szCs w:val="24"/>
        </w:rPr>
        <w:t>que indica se o estado emocional é considerado ou não</w:t>
      </w:r>
      <w:r w:rsidR="002B674D">
        <w:rPr>
          <w:rFonts w:cs="Times New Roman"/>
          <w:szCs w:val="24"/>
        </w:rPr>
        <w:t>, não está no âmbito do sprint C</w:t>
      </w:r>
      <w:r w:rsidR="006D74BA">
        <w:rPr>
          <w:rFonts w:cs="Times New Roman"/>
          <w:szCs w:val="24"/>
        </w:rPr>
        <w:t>),</w:t>
      </w:r>
      <w:r w:rsidR="003B2707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Threshold</w:t>
      </w:r>
      <w:proofErr w:type="spellEnd"/>
      <w:r w:rsidR="00FA6243">
        <w:rPr>
          <w:rFonts w:cs="Times New Roman"/>
          <w:i/>
          <w:iCs/>
          <w:szCs w:val="24"/>
        </w:rPr>
        <w:t xml:space="preserve"> </w:t>
      </w:r>
      <w:r w:rsidR="006D74BA" w:rsidRPr="006D74BA">
        <w:rPr>
          <w:rFonts w:cs="Times New Roman"/>
          <w:szCs w:val="24"/>
        </w:rPr>
        <w:t>(</w:t>
      </w:r>
      <w:r w:rsidR="002B674D">
        <w:rPr>
          <w:rFonts w:cs="Times New Roman"/>
          <w:szCs w:val="24"/>
        </w:rPr>
        <w:t>números máximo de níveis</w:t>
      </w:r>
      <w:r w:rsidR="006D74BA" w:rsidRPr="006D74BA">
        <w:rPr>
          <w:rFonts w:cs="Times New Roman"/>
          <w:szCs w:val="24"/>
        </w:rPr>
        <w:t>),</w:t>
      </w:r>
      <w:r w:rsidR="006D74BA">
        <w:rPr>
          <w:rFonts w:cs="Times New Roman"/>
          <w:i/>
          <w:iCs/>
          <w:szCs w:val="24"/>
        </w:rPr>
        <w:t xml:space="preserve"> </w:t>
      </w:r>
      <w:proofErr w:type="spellStart"/>
      <w:r w:rsidR="006D74BA">
        <w:rPr>
          <w:rFonts w:cs="Times New Roman"/>
          <w:i/>
          <w:iCs/>
          <w:szCs w:val="24"/>
        </w:rPr>
        <w:t>Orig</w:t>
      </w:r>
      <w:proofErr w:type="spellEnd"/>
      <w:r w:rsidR="006D74BA">
        <w:rPr>
          <w:rFonts w:cs="Times New Roman"/>
          <w:szCs w:val="24"/>
        </w:rPr>
        <w:t xml:space="preserve"> (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proofErr w:type="spellStart"/>
      <w:r w:rsidR="006D74BA">
        <w:rPr>
          <w:rFonts w:cs="Times New Roman"/>
          <w:szCs w:val="24"/>
        </w:rPr>
        <w:t>player</w:t>
      </w:r>
      <w:proofErr w:type="spellEnd"/>
      <w:r w:rsidR="002B674D">
        <w:rPr>
          <w:rFonts w:cs="Times New Roman"/>
          <w:szCs w:val="24"/>
        </w:rPr>
        <w:t xml:space="preserve"> de origem</w:t>
      </w:r>
      <w:r w:rsidR="006D74BA">
        <w:rPr>
          <w:rFonts w:cs="Times New Roman"/>
          <w:szCs w:val="24"/>
        </w:rPr>
        <w:t xml:space="preserve">), </w:t>
      </w:r>
      <w:proofErr w:type="spellStart"/>
      <w:r w:rsidR="006D74BA" w:rsidRPr="006D74BA">
        <w:rPr>
          <w:rFonts w:cs="Times New Roman"/>
          <w:i/>
          <w:iCs/>
          <w:szCs w:val="24"/>
        </w:rPr>
        <w:t>Dest</w:t>
      </w:r>
      <w:proofErr w:type="spellEnd"/>
      <w:r w:rsidR="006D74BA">
        <w:rPr>
          <w:rFonts w:cs="Times New Roman"/>
          <w:szCs w:val="24"/>
        </w:rPr>
        <w:t xml:space="preserve"> (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proofErr w:type="spellStart"/>
      <w:r w:rsidR="00C25E9B">
        <w:rPr>
          <w:rFonts w:cs="Times New Roman"/>
          <w:szCs w:val="24"/>
        </w:rPr>
        <w:t>player</w:t>
      </w:r>
      <w:proofErr w:type="spellEnd"/>
      <w:r w:rsidR="00C25E9B">
        <w:rPr>
          <w:rFonts w:cs="Times New Roman"/>
          <w:szCs w:val="24"/>
        </w:rPr>
        <w:t xml:space="preserve"> de destino</w:t>
      </w:r>
      <w:r w:rsidR="006D74BA">
        <w:rPr>
          <w:rFonts w:cs="Times New Roman"/>
          <w:szCs w:val="24"/>
        </w:rPr>
        <w:t xml:space="preserve">), </w:t>
      </w:r>
      <w:proofErr w:type="spellStart"/>
      <w:r w:rsidR="006D74BA" w:rsidRPr="006D74BA">
        <w:rPr>
          <w:rFonts w:cs="Times New Roman"/>
          <w:i/>
          <w:iCs/>
          <w:szCs w:val="24"/>
        </w:rPr>
        <w:t>Path</w:t>
      </w:r>
      <w:proofErr w:type="spellEnd"/>
      <w:r w:rsidR="006D74BA" w:rsidRPr="006D74BA">
        <w:rPr>
          <w:rFonts w:cs="Times New Roman"/>
          <w:szCs w:val="24"/>
        </w:rPr>
        <w:t xml:space="preserve"> (</w:t>
      </w:r>
      <w:r w:rsidR="00C25E9B">
        <w:rPr>
          <w:rFonts w:cs="Times New Roman"/>
          <w:szCs w:val="24"/>
        </w:rPr>
        <w:t>caminho resultante que será retornado pela função</w:t>
      </w:r>
      <w:r w:rsidR="006D74BA" w:rsidRPr="006D74BA">
        <w:rPr>
          <w:rFonts w:cs="Times New Roman"/>
          <w:szCs w:val="24"/>
        </w:rPr>
        <w:t>)</w:t>
      </w:r>
      <w:r w:rsidR="006D74BA">
        <w:rPr>
          <w:rFonts w:cs="Times New Roman"/>
          <w:szCs w:val="24"/>
        </w:rPr>
        <w:t xml:space="preserve"> e, por fim, </w:t>
      </w:r>
      <w:proofErr w:type="spellStart"/>
      <w:r w:rsidR="006D74BA" w:rsidRPr="006D74BA">
        <w:rPr>
          <w:rFonts w:cs="Times New Roman"/>
          <w:i/>
          <w:iCs/>
          <w:szCs w:val="24"/>
        </w:rPr>
        <w:t>Cost</w:t>
      </w:r>
      <w:proofErr w:type="spellEnd"/>
      <w:r w:rsidR="006D74BA">
        <w:rPr>
          <w:rFonts w:cs="Times New Roman"/>
          <w:szCs w:val="24"/>
        </w:rPr>
        <w:t xml:space="preserve"> (o custo do caminho</w:t>
      </w:r>
      <w:r w:rsidR="00C25E9B">
        <w:rPr>
          <w:rFonts w:cs="Times New Roman"/>
          <w:szCs w:val="24"/>
        </w:rPr>
        <w:t xml:space="preserve"> retornado</w:t>
      </w:r>
      <w:r w:rsidR="006D74BA">
        <w:rPr>
          <w:rFonts w:cs="Times New Roman"/>
          <w:szCs w:val="24"/>
        </w:rPr>
        <w:t>)</w:t>
      </w:r>
      <w:r w:rsidRPr="006D74BA">
        <w:rPr>
          <w:rFonts w:cs="Times New Roman"/>
          <w:szCs w:val="24"/>
        </w:rPr>
        <w:t>.</w:t>
      </w:r>
      <w:r w:rsidR="006D74BA">
        <w:rPr>
          <w:rFonts w:cs="Times New Roman"/>
          <w:szCs w:val="24"/>
        </w:rPr>
        <w:t xml:space="preserve"> A este predicado foi adicionada uma condição de paragem</w:t>
      </w:r>
      <w:r w:rsidR="00FA6243">
        <w:rPr>
          <w:rFonts w:cs="Times New Roman"/>
          <w:szCs w:val="24"/>
        </w:rPr>
        <w:t xml:space="preserve"> como se pode verificar na seguinte imagem:</w:t>
      </w:r>
    </w:p>
    <w:p w14:paraId="00C2BEE6" w14:textId="77777777" w:rsidR="00FA6243" w:rsidRDefault="00FA6243" w:rsidP="004371B2">
      <w:pPr>
        <w:jc w:val="both"/>
        <w:rPr>
          <w:rFonts w:cs="Times New Roman"/>
          <w:szCs w:val="24"/>
        </w:rPr>
      </w:pPr>
    </w:p>
    <w:p w14:paraId="1CBCF1B6" w14:textId="77777777" w:rsidR="00FA6243" w:rsidRDefault="00FA6243" w:rsidP="004371B2">
      <w:pPr>
        <w:jc w:val="both"/>
        <w:rPr>
          <w:rFonts w:cs="Times New Roman"/>
          <w:szCs w:val="24"/>
        </w:rPr>
      </w:pP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4F1C5677" w14:textId="12EC5466" w:rsidR="008A556D" w:rsidRDefault="00D70DFA" w:rsidP="008A556D">
      <w:pPr>
        <w:pStyle w:val="Ttulo1"/>
      </w:pPr>
      <w:bookmarkStart w:id="7" w:name="_Toc93798238"/>
      <w:r>
        <w:rPr>
          <w:szCs w:val="28"/>
        </w:rPr>
        <w:t>Estimativa Implementada</w:t>
      </w:r>
      <w:bookmarkEnd w:id="7"/>
    </w:p>
    <w:p w14:paraId="0D2DE3A2" w14:textId="617245E1" w:rsidR="008A556D" w:rsidRPr="003722E0" w:rsidRDefault="008A556D" w:rsidP="008A556D">
      <w:pPr>
        <w:pStyle w:val="Ttulo2"/>
      </w:pPr>
      <w:r>
        <w:t xml:space="preserve"> </w:t>
      </w:r>
      <w:bookmarkStart w:id="8" w:name="_Toc93798239"/>
      <w:r w:rsidR="00D93328">
        <w:t>Funcionalidade desenvolvida por Pedro Santos</w:t>
      </w:r>
      <w:r w:rsidR="00D93328" w:rsidRPr="00580AAF">
        <w:t xml:space="preserve"> (1190</w:t>
      </w:r>
      <w:r w:rsidR="00D93328">
        <w:t>967</w:t>
      </w:r>
      <w:r w:rsidR="00D93328" w:rsidRPr="00580AAF">
        <w:t>)</w:t>
      </w:r>
      <w:bookmarkEnd w:id="8"/>
    </w:p>
    <w:p w14:paraId="4921FB8B" w14:textId="77777777" w:rsidR="007B49C7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3C3852C" w14:textId="7F17A500" w:rsidR="00EF2E48" w:rsidRPr="00EF2E48" w:rsidRDefault="00EF2E48" w:rsidP="00A36423">
      <w:pPr>
        <w:pStyle w:val="Legenda"/>
        <w:sectPr w:rsidR="00EF2E48" w:rsidRPr="00EF2E48" w:rsidSect="00B06EBB">
          <w:footerReference w:type="default" r:id="rId13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EB0D940" w14:textId="3690E824" w:rsidR="008A556D" w:rsidRDefault="00D70DFA" w:rsidP="008A556D">
      <w:pPr>
        <w:pStyle w:val="Ttulo1"/>
      </w:pPr>
      <w:bookmarkStart w:id="9" w:name="_Toc93798240"/>
      <w:r>
        <w:rPr>
          <w:szCs w:val="28"/>
        </w:rPr>
        <w:lastRenderedPageBreak/>
        <w:t>Adaptação do Best First ao problema da determanação do caminho mais forte (máximo de N</w:t>
      </w:r>
      <w:r>
        <w:br/>
      </w:r>
      <w:r>
        <w:rPr>
          <w:szCs w:val="28"/>
        </w:rPr>
        <w:t>ligações)</w:t>
      </w:r>
      <w:bookmarkEnd w:id="9"/>
    </w:p>
    <w:p w14:paraId="118B5108" w14:textId="44F0D85C" w:rsidR="008A556D" w:rsidRPr="003722E0" w:rsidRDefault="008A556D" w:rsidP="008A556D">
      <w:pPr>
        <w:pStyle w:val="Ttulo2"/>
      </w:pPr>
      <w:r>
        <w:t xml:space="preserve"> </w:t>
      </w:r>
      <w:bookmarkStart w:id="10" w:name="_Toc93798241"/>
      <w:r w:rsidR="00207387">
        <w:t>Funcionalidade desenvolvida por</w:t>
      </w:r>
      <w:bookmarkEnd w:id="10"/>
      <w:r w:rsidR="00580AAF">
        <w:t xml:space="preserve"> </w:t>
      </w:r>
    </w:p>
    <w:p w14:paraId="10818C06" w14:textId="77777777" w:rsidR="007B49C7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4B2E4CD6" w:rsidR="008A556D" w:rsidRDefault="00D70DFA" w:rsidP="008A556D">
      <w:pPr>
        <w:pStyle w:val="Ttulo1"/>
      </w:pPr>
      <w:bookmarkStart w:id="11" w:name="_Toc93798242"/>
      <w:r>
        <w:rPr>
          <w:szCs w:val="28"/>
        </w:rPr>
        <w:lastRenderedPageBreak/>
        <w:t>Adaptação do Primeiro em Profundidade para gerar a melhor solução (já implementado no Sprint anterior) para o máximo de N ligações</w:t>
      </w:r>
      <w:bookmarkEnd w:id="11"/>
    </w:p>
    <w:p w14:paraId="59D6EF9A" w14:textId="198EBC2F" w:rsidR="008A556D" w:rsidRPr="003722E0" w:rsidRDefault="008A556D" w:rsidP="008A556D">
      <w:pPr>
        <w:pStyle w:val="Ttulo2"/>
      </w:pPr>
      <w:r>
        <w:t xml:space="preserve"> </w:t>
      </w:r>
      <w:bookmarkStart w:id="12" w:name="_Toc93798243"/>
      <w:r w:rsidR="00AE0AC9">
        <w:t xml:space="preserve">Funcionalidade Desenvolvida </w:t>
      </w:r>
      <w:r w:rsidR="00ED6CC7">
        <w:t xml:space="preserve">por </w:t>
      </w:r>
      <w:r w:rsidR="008D5D9C">
        <w:t>Todos os Elementos do Grupo</w:t>
      </w:r>
      <w:bookmarkEnd w:id="12"/>
    </w:p>
    <w:p w14:paraId="19DD612B" w14:textId="77777777" w:rsidR="008D5D9C" w:rsidRPr="007B49C7" w:rsidRDefault="008D5D9C" w:rsidP="008D5D9C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71A0135A" w14:textId="13D62886" w:rsidR="009D7315" w:rsidRPr="009D7315" w:rsidRDefault="009D7315" w:rsidP="00A36423">
      <w:pPr>
        <w:pStyle w:val="Legenda"/>
        <w:sectPr w:rsidR="009D7315" w:rsidRPr="009D7315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448B6E0" w14:textId="0854C1A6" w:rsidR="008A556D" w:rsidRDefault="00D70DFA" w:rsidP="008A556D">
      <w:pPr>
        <w:pStyle w:val="Ttulo1"/>
        <w:rPr>
          <w:szCs w:val="28"/>
        </w:rPr>
      </w:pPr>
      <w:bookmarkStart w:id="13" w:name="_Toc93798244"/>
      <w:r>
        <w:rPr>
          <w:szCs w:val="28"/>
        </w:rPr>
        <w:lastRenderedPageBreak/>
        <w:t>Comparação dos 3 métodos com vários exemplos, comparando tempos de geração da solução e</w:t>
      </w:r>
      <w:r>
        <w:br/>
      </w:r>
      <w:r>
        <w:rPr>
          <w:szCs w:val="28"/>
        </w:rPr>
        <w:t>valor da solução gerada</w:t>
      </w:r>
      <w:bookmarkEnd w:id="13"/>
    </w:p>
    <w:p w14:paraId="2721C08A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3695AD2F" w14:textId="77777777" w:rsidR="00360F99" w:rsidRPr="00360F99" w:rsidRDefault="00360F99" w:rsidP="00360F99"/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80AAF" w14:paraId="26DA38B2" w14:textId="77777777" w:rsidTr="004D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6EDF5A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497B49CD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19CB099A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D3C2167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580AAF" w14:paraId="73962A0A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CBDDB0F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3A89927C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4AC57630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453F2CC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580AAF" w14:paraId="2ABCD3CC" w14:textId="77777777" w:rsidTr="004D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2D7A8BB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6710BBE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9DC2A87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4E5840DA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580AAF" w14:paraId="7AA076E8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9160277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C696267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01F0D4BA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0F1D85BE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0.06989s</w:t>
            </w:r>
          </w:p>
        </w:tc>
      </w:tr>
      <w:tr w:rsidR="00580AAF" w14:paraId="0E68251E" w14:textId="77777777" w:rsidTr="004D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8FE8B8D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583CA85E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A13F9A3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B5CB3BC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134.873291s</w:t>
            </w:r>
          </w:p>
        </w:tc>
      </w:tr>
      <w:tr w:rsidR="00580AAF" w14:paraId="6DF3748A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C64A001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B5B115E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7FB6162A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077D535B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7h</w:t>
            </w:r>
          </w:p>
        </w:tc>
      </w:tr>
    </w:tbl>
    <w:p w14:paraId="7CFE5E26" w14:textId="77777777" w:rsidR="00580AAF" w:rsidRPr="00580AAF" w:rsidRDefault="00580AAF" w:rsidP="00580AAF"/>
    <w:p w14:paraId="4933E981" w14:textId="10D40459" w:rsidR="00B842C8" w:rsidRPr="00B842C8" w:rsidRDefault="00B842C8" w:rsidP="00A36423">
      <w:pPr>
        <w:pStyle w:val="Legenda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200139C" w14:textId="7ACD6056" w:rsidR="008A556D" w:rsidRDefault="00D70DFA" w:rsidP="008A556D">
      <w:pPr>
        <w:pStyle w:val="Ttulo1"/>
      </w:pPr>
      <w:bookmarkStart w:id="14" w:name="_Toc93798245"/>
      <w:r>
        <w:rPr>
          <w:szCs w:val="28"/>
        </w:rPr>
        <w:lastRenderedPageBreak/>
        <w:t>Implementação da função multicritério que contemple forças de ligação e diferença entre likes e</w:t>
      </w:r>
      <w:r>
        <w:t xml:space="preserve"> </w:t>
      </w:r>
      <w:r>
        <w:rPr>
          <w:szCs w:val="28"/>
        </w:rPr>
        <w:t>dislikes</w:t>
      </w:r>
      <w:bookmarkEnd w:id="14"/>
    </w:p>
    <w:p w14:paraId="4115FB6E" w14:textId="56444C8C" w:rsidR="00FE648D" w:rsidRDefault="008D5D9C" w:rsidP="00D93328">
      <w:pPr>
        <w:pStyle w:val="Ttulo2"/>
      </w:pPr>
      <w:bookmarkStart w:id="15" w:name="_Toc93798246"/>
      <w:r>
        <w:t xml:space="preserve">Funcionalidade Desenvolvida por </w:t>
      </w:r>
      <w:r w:rsidR="00D93328">
        <w:t>Todos os Elementos do Grupo</w:t>
      </w:r>
      <w:bookmarkEnd w:id="15"/>
    </w:p>
    <w:p w14:paraId="594BE1B0" w14:textId="77777777" w:rsidR="00D93328" w:rsidRPr="007B49C7" w:rsidRDefault="00D93328" w:rsidP="00D93328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15397BB7" w14:textId="77777777" w:rsidR="00D93328" w:rsidRPr="00D93328" w:rsidRDefault="00D93328" w:rsidP="00D93328"/>
    <w:p w14:paraId="443C2045" w14:textId="68673388" w:rsidR="00257BCD" w:rsidRDefault="00257BCD" w:rsidP="00257BCD">
      <w:pPr>
        <w:pStyle w:val="Ttulo1"/>
      </w:pPr>
      <w:bookmarkStart w:id="16" w:name="_Toc93798247"/>
      <w:r>
        <w:rPr>
          <w:szCs w:val="28"/>
        </w:rPr>
        <w:t>Adaptação dos 3 métodos (Primeiro em Profundidade, Best First e A*) para considerar a função</w:t>
      </w:r>
      <w:r>
        <w:br/>
      </w:r>
      <w:r>
        <w:rPr>
          <w:szCs w:val="28"/>
        </w:rPr>
        <w:t>multicritério do ponto anterior</w:t>
      </w:r>
      <w:bookmarkEnd w:id="16"/>
    </w:p>
    <w:p w14:paraId="51AED3E7" w14:textId="47B4BA73" w:rsidR="00257BCD" w:rsidRDefault="00257BCD" w:rsidP="00257BCD">
      <w:pPr>
        <w:pStyle w:val="Ttulo2"/>
      </w:pPr>
      <w:r>
        <w:t xml:space="preserve"> </w:t>
      </w:r>
      <w:bookmarkStart w:id="17" w:name="_Toc93798248"/>
      <w:r w:rsidR="00483378">
        <w:t xml:space="preserve">A* </w:t>
      </w:r>
      <w:r w:rsidR="00360F99">
        <w:t xml:space="preserve">(Funcionalidade Desenvolvida por </w:t>
      </w:r>
      <w:r w:rsidR="00360F99" w:rsidRPr="00580AAF">
        <w:t>Jéssica Alves (1190682)</w:t>
      </w:r>
      <w:r w:rsidR="00360F99">
        <w:t>)</w:t>
      </w:r>
      <w:bookmarkEnd w:id="17"/>
    </w:p>
    <w:p w14:paraId="52F34DA8" w14:textId="31E2A83E" w:rsidR="00257BCD" w:rsidRDefault="00483378" w:rsidP="00257BC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método anteriormente desenvolvido foi adicionado o </w:t>
      </w:r>
      <w:r w:rsidR="00E12EB7">
        <w:rPr>
          <w:rFonts w:cs="Times New Roman"/>
          <w:szCs w:val="24"/>
        </w:rPr>
        <w:t>cálculo</w:t>
      </w:r>
      <w:r>
        <w:rPr>
          <w:rFonts w:cs="Times New Roman"/>
          <w:szCs w:val="24"/>
        </w:rPr>
        <w:t xml:space="preserve"> da </w:t>
      </w:r>
      <w:r w:rsidR="00C25E9B">
        <w:rPr>
          <w:rFonts w:cs="Times New Roman"/>
          <w:szCs w:val="24"/>
        </w:rPr>
        <w:t>função</w:t>
      </w:r>
      <w:r>
        <w:rPr>
          <w:rFonts w:cs="Times New Roman"/>
          <w:szCs w:val="24"/>
        </w:rPr>
        <w:t xml:space="preserve"> </w:t>
      </w:r>
      <w:r w:rsidR="00C25E9B">
        <w:rPr>
          <w:rFonts w:cs="Times New Roman"/>
          <w:szCs w:val="24"/>
        </w:rPr>
        <w:t>multicritério</w:t>
      </w:r>
      <w:r>
        <w:rPr>
          <w:rFonts w:cs="Times New Roman"/>
          <w:szCs w:val="24"/>
        </w:rPr>
        <w:t xml:space="preserve">, descrita previamente, utilizando a função </w:t>
      </w:r>
      <w:r w:rsidR="00C25E9B">
        <w:rPr>
          <w:rFonts w:cs="Times New Roman"/>
          <w:szCs w:val="24"/>
        </w:rPr>
        <w:t xml:space="preserve">desenvolvida para a saturação de mínimo ou máximo, </w:t>
      </w:r>
      <w:r w:rsidR="00C25E9B" w:rsidRPr="00C25E9B">
        <w:rPr>
          <w:rFonts w:cs="Times New Roman"/>
          <w:szCs w:val="24"/>
        </w:rPr>
        <w:t xml:space="preserve">utilizando as forças de </w:t>
      </w:r>
      <w:r w:rsidR="00C25E9B" w:rsidRPr="00C25E9B">
        <w:rPr>
          <w:rFonts w:cs="Times New Roman"/>
          <w:szCs w:val="24"/>
        </w:rPr>
        <w:t>relação</w:t>
      </w:r>
      <w:r w:rsidR="00C25E9B" w:rsidRPr="00C25E9B">
        <w:rPr>
          <w:rFonts w:cs="Times New Roman"/>
          <w:szCs w:val="24"/>
        </w:rPr>
        <w:t xml:space="preserve"> e </w:t>
      </w:r>
      <w:r w:rsidR="00C25E9B" w:rsidRPr="00C25E9B">
        <w:rPr>
          <w:rFonts w:cs="Times New Roman"/>
          <w:szCs w:val="24"/>
        </w:rPr>
        <w:t>ligação</w:t>
      </w:r>
      <w:r w:rsidR="00C25E9B" w:rsidRPr="00C25E9B">
        <w:rPr>
          <w:rFonts w:cs="Times New Roman"/>
          <w:szCs w:val="24"/>
        </w:rPr>
        <w:t xml:space="preserve"> conforme o </w:t>
      </w:r>
      <w:r w:rsidR="00C25E9B" w:rsidRPr="00C25E9B">
        <w:rPr>
          <w:rFonts w:cs="Times New Roman"/>
          <w:szCs w:val="24"/>
        </w:rPr>
        <w:t>predicado</w:t>
      </w:r>
      <w:r>
        <w:rPr>
          <w:rFonts w:cs="Times New Roman"/>
          <w:szCs w:val="24"/>
        </w:rPr>
        <w:t xml:space="preserve"> </w:t>
      </w:r>
      <w:r w:rsidR="00C25E9B">
        <w:rPr>
          <w:rFonts w:cs="Times New Roman"/>
          <w:szCs w:val="24"/>
        </w:rPr>
        <w:t xml:space="preserve">como é possível visualizar na seguinte imagem: </w:t>
      </w:r>
    </w:p>
    <w:p w14:paraId="75812FCF" w14:textId="77777777" w:rsidR="00E12EB7" w:rsidRDefault="00E12EB7" w:rsidP="00257BCD">
      <w:pPr>
        <w:rPr>
          <w:rFonts w:cs="Times New Roman"/>
          <w:szCs w:val="24"/>
        </w:rPr>
      </w:pPr>
    </w:p>
    <w:p w14:paraId="33334B98" w14:textId="392DD071" w:rsidR="00E12EB7" w:rsidRDefault="00E12EB7" w:rsidP="00E12EB7">
      <w:pPr>
        <w:pStyle w:val="Ttulo2"/>
      </w:pPr>
      <w:bookmarkStart w:id="18" w:name="_Toc93798249"/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 w:rsidR="00360F99">
        <w:t xml:space="preserve">(Funcionalidade Desenvolvida </w:t>
      </w:r>
      <w:proofErr w:type="gramStart"/>
      <w:r w:rsidR="00360F99">
        <w:t>por</w:t>
      </w:r>
      <w:r w:rsidR="00360F99">
        <w:t xml:space="preserve"> </w:t>
      </w:r>
      <w:r w:rsidR="00360F99">
        <w:t>)</w:t>
      </w:r>
      <w:bookmarkEnd w:id="18"/>
      <w:proofErr w:type="gramEnd"/>
    </w:p>
    <w:p w14:paraId="2B749BE9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6DFE3CA3" w14:textId="77777777" w:rsidR="00E12EB7" w:rsidRDefault="00E12EB7" w:rsidP="00E12EB7">
      <w:pPr>
        <w:rPr>
          <w:rFonts w:cs="Times New Roman"/>
          <w:szCs w:val="24"/>
        </w:rPr>
      </w:pPr>
    </w:p>
    <w:p w14:paraId="48A5FC5B" w14:textId="763C0E1C" w:rsidR="00E12EB7" w:rsidRDefault="00E12EB7" w:rsidP="00E12EB7">
      <w:pPr>
        <w:pStyle w:val="Ttulo2"/>
      </w:pPr>
      <w:bookmarkStart w:id="19" w:name="_Toc93798250"/>
      <w:r>
        <w:t xml:space="preserve">Primeiro em Profundidade </w:t>
      </w:r>
      <w:r w:rsidR="00360F99">
        <w:t>(Funcionalidade Desenvolvida por</w:t>
      </w:r>
      <w:r w:rsidR="00360F99">
        <w:t xml:space="preserve"> </w:t>
      </w:r>
      <w:r w:rsidR="00D93328">
        <w:t>Todos os Elementos do Grupo</w:t>
      </w:r>
      <w:r w:rsidR="00360F99">
        <w:t>)</w:t>
      </w:r>
      <w:bookmarkEnd w:id="19"/>
    </w:p>
    <w:p w14:paraId="338E0F83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1F6A35FD" w14:textId="77777777" w:rsidR="00E12EB7" w:rsidRDefault="00E12EB7" w:rsidP="00E12EB7">
      <w:pPr>
        <w:rPr>
          <w:rFonts w:cs="Times New Roman"/>
          <w:szCs w:val="24"/>
        </w:rPr>
      </w:pPr>
    </w:p>
    <w:p w14:paraId="634D9AAA" w14:textId="77777777" w:rsidR="00E12EB7" w:rsidRDefault="00E12EB7" w:rsidP="00257BCD">
      <w:pPr>
        <w:rPr>
          <w:rFonts w:cs="Times New Roman"/>
          <w:szCs w:val="24"/>
        </w:rPr>
      </w:pPr>
    </w:p>
    <w:p w14:paraId="2169F7A2" w14:textId="77777777" w:rsidR="00257BCD" w:rsidRPr="00257BCD" w:rsidRDefault="00257BCD" w:rsidP="00257BCD"/>
    <w:p w14:paraId="6DBDFCF3" w14:textId="794DD29F" w:rsidR="00D70DFA" w:rsidRDefault="00257BCD" w:rsidP="00257BCD">
      <w:pPr>
        <w:pStyle w:val="Ttulo1"/>
        <w:rPr>
          <w:szCs w:val="28"/>
        </w:rPr>
      </w:pPr>
      <w:bookmarkStart w:id="20" w:name="_Toc93798251"/>
      <w:r>
        <w:rPr>
          <w:szCs w:val="28"/>
        </w:rPr>
        <w:lastRenderedPageBreak/>
        <w:t>Comparação dos 3 métodos com vários exemplos e usando a função multicritério</w:t>
      </w:r>
      <w:bookmarkEnd w:id="20"/>
    </w:p>
    <w:p w14:paraId="028372AA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F297F72" w14:textId="77777777" w:rsidR="00257BCD" w:rsidRPr="00257BCD" w:rsidRDefault="00257BCD" w:rsidP="00257BCD"/>
    <w:p w14:paraId="72734F1C" w14:textId="4E13EED3" w:rsidR="008A556D" w:rsidRDefault="00AE0AC9" w:rsidP="00E20047">
      <w:pPr>
        <w:pStyle w:val="Ttulo1"/>
      </w:pPr>
      <w:bookmarkStart w:id="21" w:name="_Toc93798252"/>
      <w:r>
        <w:t>Conclusões</w:t>
      </w:r>
      <w:bookmarkEnd w:id="21"/>
    </w:p>
    <w:p w14:paraId="07D29763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2F6AF73" w14:textId="77777777" w:rsidR="00E20047" w:rsidRPr="00360F99" w:rsidRDefault="00E20047" w:rsidP="00E20047">
      <w:pPr>
        <w:rPr>
          <w:u w:val="single"/>
        </w:rPr>
      </w:pPr>
    </w:p>
    <w:bookmarkEnd w:id="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6419" w14:textId="77777777" w:rsidR="00BA4BA7" w:rsidRDefault="00BA4BA7" w:rsidP="006F47FD">
      <w:pPr>
        <w:spacing w:line="240" w:lineRule="auto"/>
      </w:pPr>
      <w:r>
        <w:separator/>
      </w:r>
    </w:p>
  </w:endnote>
  <w:endnote w:type="continuationSeparator" w:id="0">
    <w:p w14:paraId="023FB89A" w14:textId="77777777" w:rsidR="00BA4BA7" w:rsidRDefault="00BA4BA7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DAB8" w14:textId="77777777" w:rsidR="00BA4BA7" w:rsidRDefault="00BA4BA7" w:rsidP="006F47FD">
      <w:pPr>
        <w:spacing w:line="240" w:lineRule="auto"/>
      </w:pPr>
      <w:r>
        <w:separator/>
      </w:r>
    </w:p>
  </w:footnote>
  <w:footnote w:type="continuationSeparator" w:id="0">
    <w:p w14:paraId="69128F6B" w14:textId="77777777" w:rsidR="00BA4BA7" w:rsidRDefault="00BA4BA7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5AC"/>
    <w:rsid w:val="000F2989"/>
    <w:rsid w:val="000F6B76"/>
    <w:rsid w:val="00100579"/>
    <w:rsid w:val="00102009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5C4D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57BCD"/>
    <w:rsid w:val="0026070E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674D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F99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3378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3B37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0AAF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4C68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10C0"/>
    <w:rsid w:val="006054C2"/>
    <w:rsid w:val="006056DB"/>
    <w:rsid w:val="00606E61"/>
    <w:rsid w:val="0061380A"/>
    <w:rsid w:val="00613B97"/>
    <w:rsid w:val="00614145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D74BA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49C7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5D9C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4DB4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6EBB"/>
    <w:rsid w:val="00B07C51"/>
    <w:rsid w:val="00B11244"/>
    <w:rsid w:val="00B12287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4BA7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B677F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5E9B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3821"/>
    <w:rsid w:val="00C443A7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22CC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0DFA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328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0767E"/>
    <w:rsid w:val="00E12EB7"/>
    <w:rsid w:val="00E1568F"/>
    <w:rsid w:val="00E15B0E"/>
    <w:rsid w:val="00E15BCD"/>
    <w:rsid w:val="00E17B71"/>
    <w:rsid w:val="00E20047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6243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12</Pages>
  <Words>806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Jéssica Alves (1190682)</cp:lastModifiedBy>
  <cp:revision>33</cp:revision>
  <cp:lastPrinted>2021-12-05T21:18:00Z</cp:lastPrinted>
  <dcterms:created xsi:type="dcterms:W3CDTF">2021-12-04T15:14:00Z</dcterms:created>
  <dcterms:modified xsi:type="dcterms:W3CDTF">2022-01-23T02:55:00Z</dcterms:modified>
</cp:coreProperties>
</file>