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89" w:rsidRPr="00D420B6" w:rsidRDefault="00745089" w:rsidP="00745089">
      <w:pPr>
        <w:rPr>
          <w:b/>
        </w:rPr>
      </w:pPr>
      <w:r w:rsidRPr="00D420B6">
        <w:rPr>
          <w:b/>
        </w:rPr>
        <w:t>2. Descrição do Jogo</w:t>
      </w:r>
    </w:p>
    <w:p w:rsidR="00745089" w:rsidRPr="00D420B6" w:rsidRDefault="00745089" w:rsidP="00745089">
      <w:pPr>
        <w:rPr>
          <w:b/>
        </w:rPr>
      </w:pPr>
      <w:r w:rsidRPr="00D420B6">
        <w:rPr>
          <w:b/>
        </w:rPr>
        <w:t>2.1 Mover as peças</w:t>
      </w:r>
    </w:p>
    <w:p w:rsidR="00745089" w:rsidRDefault="00745089" w:rsidP="007D39FA">
      <w:pPr>
        <w:ind w:firstLine="708"/>
      </w:pPr>
      <w:r>
        <w:t xml:space="preserve">O objectivo do </w:t>
      </w:r>
      <w:proofErr w:type="spellStart"/>
      <w:r>
        <w:t>Hashami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é simples: conseguir retirar as peças do adversário prensando-as com as nossas. Para isso, podemos mover as peças para a frente, trás, esquerda, e direita, sem restrições de espaço.</w:t>
      </w:r>
    </w:p>
    <w:p w:rsidR="00375267" w:rsidRDefault="00375267" w:rsidP="007D39FA">
      <w:pPr>
        <w:ind w:firstLine="708"/>
      </w:pPr>
    </w:p>
    <w:p w:rsidR="009A7656" w:rsidRDefault="009A7656" w:rsidP="009A7656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 wp14:anchorId="2A0F6D9B" wp14:editId="2CECA069">
            <wp:extent cx="2843943" cy="238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04" cy="238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67" w:rsidRDefault="00375267" w:rsidP="009A7656">
      <w:pPr>
        <w:ind w:firstLine="708"/>
        <w:jc w:val="center"/>
      </w:pPr>
    </w:p>
    <w:p w:rsidR="00745089" w:rsidRPr="00D420B6" w:rsidRDefault="007D39FA" w:rsidP="00745089">
      <w:pPr>
        <w:rPr>
          <w:b/>
        </w:rPr>
      </w:pPr>
      <w:r w:rsidRPr="00D420B6">
        <w:rPr>
          <w:b/>
        </w:rPr>
        <w:t>2.2 Capturando inimigos</w:t>
      </w:r>
    </w:p>
    <w:p w:rsidR="00745089" w:rsidRDefault="00375267" w:rsidP="007D39FA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9A06F50" wp14:editId="2ADB3392">
            <wp:simplePos x="0" y="0"/>
            <wp:positionH relativeFrom="column">
              <wp:posOffset>2992120</wp:posOffset>
            </wp:positionH>
            <wp:positionV relativeFrom="paragraph">
              <wp:posOffset>810260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DEE361B" wp14:editId="469E7FFA">
            <wp:simplePos x="0" y="0"/>
            <wp:positionH relativeFrom="column">
              <wp:posOffset>16510</wp:posOffset>
            </wp:positionH>
            <wp:positionV relativeFrom="paragraph">
              <wp:posOffset>818515</wp:posOffset>
            </wp:positionV>
            <wp:extent cx="2844800" cy="2383155"/>
            <wp:effectExtent l="0" t="0" r="0" b="0"/>
            <wp:wrapTight wrapText="bothSides">
              <wp:wrapPolygon edited="0">
                <wp:start x="0" y="0"/>
                <wp:lineTo x="0" y="21410"/>
                <wp:lineTo x="21407" y="21410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089">
        <w:t>O processo de captura passa por rodear a peça inimiga com duas nossas (a diagonal não é considerada). No entanto, se o inimigo mover uma peça para um espaço entre duas</w:t>
      </w:r>
      <w:r w:rsidR="00D420B6">
        <w:t xml:space="preserve"> peças</w:t>
      </w:r>
      <w:r w:rsidR="00745089">
        <w:t xml:space="preserve"> nossas, a captura não é efectuada.</w:t>
      </w:r>
    </w:p>
    <w:p w:rsidR="00375267" w:rsidRDefault="00375267" w:rsidP="007D39FA">
      <w:pPr>
        <w:ind w:firstLine="708"/>
      </w:pPr>
    </w:p>
    <w:p w:rsidR="00375267" w:rsidRDefault="00375267" w:rsidP="00375267"/>
    <w:p w:rsidR="00745089" w:rsidRDefault="00745089" w:rsidP="00375267">
      <w:r>
        <w:lastRenderedPageBreak/>
        <w:t>É também possível usar a mesma técnica com várias peças inimigas.</w:t>
      </w:r>
    </w:p>
    <w:p w:rsidR="00375267" w:rsidRDefault="00375267" w:rsidP="00375267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253" cy="238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53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CC7522" w:rsidP="00375267">
      <w:pPr>
        <w:ind w:firstLine="708"/>
      </w:pPr>
      <w:r>
        <w:t>O mesmo acontece se uma peça</w:t>
      </w:r>
      <w:r w:rsidR="00745089">
        <w:t xml:space="preserve"> for encurralada num canto. </w:t>
      </w:r>
    </w:p>
    <w:p w:rsidR="00375267" w:rsidRDefault="000E7342" w:rsidP="000E7342">
      <w:pPr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845316" cy="238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67" w:rsidRDefault="00375267" w:rsidP="00375267">
      <w:pPr>
        <w:ind w:firstLine="708"/>
      </w:pPr>
    </w:p>
    <w:p w:rsidR="00D420B6" w:rsidRPr="00D420B6" w:rsidRDefault="00D420B6" w:rsidP="00D420B6">
      <w:pPr>
        <w:rPr>
          <w:b/>
        </w:rPr>
      </w:pPr>
      <w:r>
        <w:rPr>
          <w:b/>
        </w:rPr>
        <w:t>2.3 Realizar um jogo</w:t>
      </w:r>
    </w:p>
    <w:p w:rsidR="00451D29" w:rsidRDefault="00D420B6" w:rsidP="007D39FA">
      <w:pPr>
        <w:ind w:firstLine="708"/>
      </w:pPr>
      <w:r>
        <w:t xml:space="preserve">O primeiro jogador é sorteado aleatoriamente e o primeiro </w:t>
      </w:r>
      <w:r w:rsidR="00745089">
        <w:t xml:space="preserve">a ficar com </w:t>
      </w:r>
      <w:r>
        <w:t xml:space="preserve">apenas </w:t>
      </w:r>
      <w:r w:rsidR="00745089">
        <w:t>duas peças em jogo</w:t>
      </w:r>
      <w:bookmarkStart w:id="0" w:name="_GoBack"/>
      <w:bookmarkEnd w:id="0"/>
      <w:r w:rsidR="00745089">
        <w:t>, perde.</w:t>
      </w:r>
    </w:p>
    <w:sectPr w:rsidR="00451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89"/>
    <w:rsid w:val="000E7342"/>
    <w:rsid w:val="00375267"/>
    <w:rsid w:val="00451D29"/>
    <w:rsid w:val="00745089"/>
    <w:rsid w:val="007D39FA"/>
    <w:rsid w:val="009A7656"/>
    <w:rsid w:val="00CC7522"/>
    <w:rsid w:val="00D4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6</cp:revision>
  <dcterms:created xsi:type="dcterms:W3CDTF">2010-09-30T17:28:00Z</dcterms:created>
  <dcterms:modified xsi:type="dcterms:W3CDTF">2010-09-30T18:29:00Z</dcterms:modified>
</cp:coreProperties>
</file>