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4F2C57E" w:rsidR="00872A27" w:rsidRPr="00117BBE" w:rsidRDefault="000043B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Tiago da Silva Flor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59C2B5" w:rsidR="00872A27" w:rsidRPr="00117BBE" w:rsidRDefault="000043B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50DA10E1" w:rsidR="0090332E" w:rsidRDefault="000043B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58C659C9" w14:textId="4C6F49E3" w:rsidR="000043B6" w:rsidRDefault="000043B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26972" w14:textId="77777777" w:rsidR="000043B6" w:rsidRPr="0026761D" w:rsidRDefault="000043B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2E18102B" w:rsidR="00872A27" w:rsidRPr="007B770D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5C706231" w14:textId="16BE13AA" w:rsidR="006228C0" w:rsidRPr="00117BBE" w:rsidRDefault="006228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do produto Samsung da linha Galaxy </w:t>
      </w:r>
      <w:r w:rsidR="005944B4">
        <w:rPr>
          <w:rFonts w:ascii="Arial" w:eastAsia="Arial" w:hAnsi="Arial" w:cs="Arial"/>
          <w:color w:val="000000" w:themeColor="text1"/>
          <w:sz w:val="24"/>
          <w:szCs w:val="24"/>
        </w:rPr>
        <w:t>série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110E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(Galaxy S21</w:t>
      </w:r>
      <w:r w:rsidR="005944B4">
        <w:rPr>
          <w:rFonts w:ascii="Arial" w:eastAsia="Arial" w:hAnsi="Arial" w:cs="Arial"/>
          <w:color w:val="000000" w:themeColor="text1"/>
          <w:sz w:val="24"/>
          <w:szCs w:val="24"/>
        </w:rPr>
        <w:t>) mostrando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um todo, desde a parte técnica como a parte estrutural (material, durabilidade, pontos fortes e pontos a melhorar). </w:t>
      </w:r>
      <w:r w:rsidR="005944B4" w:rsidRPr="005944B4">
        <w:rPr>
          <w:rFonts w:ascii="Arial" w:eastAsia="Arial" w:hAnsi="Arial" w:cs="Arial"/>
          <w:color w:val="000000" w:themeColor="text1"/>
          <w:sz w:val="24"/>
          <w:szCs w:val="24"/>
        </w:rPr>
        <w:t>Será mostrado também pontos a se pesar como preço e concorrentes do mercado a fim de que o consumidor possa ter suas dúvidas sanadas e com isso ajudá-lo na compra do produto.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CCFA0FD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34A0C4E5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393036B6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338AAF09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 xml:space="preserve">O </w:t>
        </w:r>
        <w:r w:rsidR="000E2050" w:rsidRPr="000043B6">
          <w:rPr>
            <w:rStyle w:val="Hyperlink"/>
            <w:b w:val="0"/>
            <w:bCs w:val="0"/>
            <w:i w:val="0"/>
            <w:iCs w:val="0"/>
            <w:noProof/>
            <w:u w:val="none"/>
          </w:rPr>
          <w:t>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73473B5B" w:rsidR="000E2050" w:rsidRDefault="00CE78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03676910" w:rsidR="000E2050" w:rsidRDefault="00CE78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099307F6" w:rsidR="000E2050" w:rsidRDefault="00CE78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24183D63" w:rsidR="000E2050" w:rsidRDefault="00CE78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4EFD4BBE" w:rsidR="000E2050" w:rsidRDefault="00CE78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13BB928F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E0E6B0D" w:rsidR="000E2050" w:rsidRDefault="00CE78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043B6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80EB7F" w14:textId="5D2555B3" w:rsidR="002628D1" w:rsidRPr="00F71803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CB2FCA6" w14:textId="247C6E19" w:rsidR="002628D1" w:rsidRDefault="00262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Equipamento em questão é um modelo lançado no Ano de 2021 e </w:t>
      </w:r>
      <w:r w:rsidR="004A0B28">
        <w:rPr>
          <w:rFonts w:ascii="Arial" w:eastAsia="Arial" w:hAnsi="Arial" w:cs="Arial"/>
          <w:color w:val="000000" w:themeColor="text1"/>
          <w:sz w:val="24"/>
          <w:szCs w:val="24"/>
        </w:rPr>
        <w:t>será feito análise detalhada do equipamento.</w:t>
      </w:r>
      <w:r w:rsidR="007B770D"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Analisando não só usabilidade como a construção e tempo de depreciação do equipamento (isto é, o quanto ele ficará desatualizado perante o mercado de tecnologia) para através disso ter um peso e medida sobre o </w:t>
      </w:r>
      <w:r w:rsidR="00F71803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 w:rsidR="007B770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C79E07B" w14:textId="0369E42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630922" w14:textId="42622A14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F51B1B" w14:textId="6564DB20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74CBD" w14:textId="03E8BBA0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29868" w14:textId="4EFF0F41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F901C3" w14:textId="473CB858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78EC98" w14:textId="70833995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44EA9C" w14:textId="62F0A8F6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8ECCC5" w14:textId="4888D68A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9B49B8" w14:textId="7902CB99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49AE94" w14:textId="60B6722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4628BE" w14:textId="15C09A1D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E4FF10" w14:textId="67BDEC7F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26AB4F" w14:textId="267765A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837D5A" w14:textId="32625C99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71993" w14:textId="03299DC3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95F803" w14:textId="1EB5EDA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6ADC6F" w14:textId="7DAE1C76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6E4AA" w14:textId="2AD23A66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172528" w14:textId="7777777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E323E1D" w:rsidR="00872A27" w:rsidRPr="00353E6F" w:rsidRDefault="007F5D1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Foi escolhido esse aparelho da Linha Samsung por ser um concorrente direto da Apple e ser um aparelho de refer</w:t>
      </w:r>
      <w:r w:rsidR="00367AF0">
        <w:rPr>
          <w:rFonts w:ascii="Arial" w:hAnsi="Arial" w:cs="Arial"/>
          <w:color w:val="000000" w:themeColor="text1"/>
          <w:sz w:val="24"/>
          <w:szCs w:val="24"/>
        </w:rPr>
        <w:t>ê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ncia do SO Android , </w:t>
      </w:r>
      <w:r w:rsidR="00367AF0">
        <w:rPr>
          <w:rFonts w:ascii="Arial" w:hAnsi="Arial" w:cs="Arial"/>
          <w:color w:val="000000" w:themeColor="text1"/>
          <w:sz w:val="24"/>
          <w:szCs w:val="24"/>
        </w:rPr>
        <w:t xml:space="preserve">com ótima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câmera e </w:t>
      </w:r>
      <w:r w:rsidR="00367AF0">
        <w:rPr>
          <w:rFonts w:ascii="Arial" w:hAnsi="Arial" w:cs="Arial"/>
          <w:color w:val="000000" w:themeColor="text1"/>
          <w:sz w:val="24"/>
          <w:szCs w:val="24"/>
        </w:rPr>
        <w:t>hardware última geração.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A2EB23F" w:rsidR="00847CD2" w:rsidRDefault="005944B4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 S21</w:t>
            </w:r>
            <w:r w:rsidR="007F5D1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/ Galaxy S21 Ultra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8D0CB36" w:rsidR="00847CD2" w:rsidRPr="00353E6F" w:rsidRDefault="005944B4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7888C313" w:rsidR="00847CD2" w:rsidRPr="00117BBE" w:rsidRDefault="00847CD2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5026AD68" w:rsidR="00847CD2" w:rsidRPr="005944B4" w:rsidRDefault="007F5D13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</w:t>
            </w:r>
            <w:r w:rsidR="005944B4" w:rsidRPr="005944B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3E5B9C5" w:rsidR="00847CD2" w:rsidRPr="00117BBE" w:rsidRDefault="00B636AE" w:rsidP="00AB41D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</w:t>
            </w:r>
            <w:r w:rsidR="005944B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Tripla, Espaço de Armazenamento 128GB</w:t>
            </w:r>
            <w:r w:rsidR="009B199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(S21, S21+)</w:t>
            </w:r>
            <w:r w:rsidR="005944B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/ 256</w:t>
            </w:r>
            <w:r w:rsidR="008B1CC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GB (</w:t>
            </w:r>
            <w:r w:rsidR="009B199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S21+, S21 Ultra), Display 120HZ</w:t>
            </w:r>
            <w:r w:rsidR="008B1CC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AMOLED, Processador Snapdragon 888 / Exynos 2100;</w:t>
            </w:r>
          </w:p>
        </w:tc>
      </w:tr>
    </w:tbl>
    <w:p w14:paraId="00AD1F1A" w14:textId="77777777" w:rsidR="008B1CC0" w:rsidRDefault="008B1C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ED39113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255E6CA" w:rsidR="0005157A" w:rsidRPr="00353E6F" w:rsidRDefault="00B636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Equipamento com boa usabilidade de software e intuitivo.</w:t>
            </w:r>
            <w:r w:rsidR="00AB41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Sistema Operacional é customizado pela própria fabricante incluindo softwares próprios</w:t>
            </w:r>
            <w:r w:rsidR="00E773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</w:t>
            </w:r>
            <w:r w:rsidR="00E773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ixby.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ponto fraco é destacável que por ser SO customizado</w:t>
            </w:r>
            <w:r w:rsid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pela Samsung para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alguns usuários acostumados com outra interface</w:t>
            </w:r>
            <w:r w:rsid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causará um incomodo inicial. 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9CD41B5" w14:textId="77777777" w:rsidR="008B1CC0" w:rsidRDefault="008B1C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1, Imagem 2, Imagem 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da interface Samsung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</w:p>
          <w:p w14:paraId="22E3DA41" w14:textId="0697D4D9" w:rsidR="0005157A" w:rsidRPr="00353E6F" w:rsidRDefault="005126B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7" w:history="1">
              <w:r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Bixby</w:t>
              </w:r>
            </w:hyperlink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74A4DD12" w:rsidR="0005157A" w:rsidRPr="00117BBE" w:rsidRDefault="00B636A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Vidro, metal para equipamentos eletrônicos. (ouro, alumínio etc.)</w:t>
            </w:r>
          </w:p>
        </w:tc>
        <w:tc>
          <w:tcPr>
            <w:tcW w:w="3544" w:type="dxa"/>
          </w:tcPr>
          <w:p w14:paraId="44395F63" w14:textId="3FE0E104" w:rsidR="0021666E" w:rsidRDefault="0021666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1CC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Fonte: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91446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Teard</w:t>
              </w:r>
              <w:r w:rsidR="00091446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o</w:t>
              </w:r>
              <w:r w:rsidR="00091446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wn</w:t>
              </w:r>
              <w:r w:rsid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</w:t>
              </w:r>
              <w:r w:rsidR="00091446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I</w:t>
              </w:r>
              <w:r w:rsidR="00091446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fixted S21</w:t>
              </w:r>
              <w:r w:rsidR="008B1CC0" w:rsidRPr="007F5D13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Ultra </w:t>
              </w:r>
            </w:hyperlink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;</w:t>
            </w:r>
          </w:p>
          <w:p w14:paraId="0C39BF7C" w14:textId="3245F66C" w:rsidR="00091446" w:rsidRPr="00353E6F" w:rsidRDefault="0009144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r:id="rId9" w:history="1">
              <w:r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Terdown Ixi</w:t>
              </w:r>
              <w:r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</w:t>
              </w:r>
              <w:r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ed S21</w:t>
              </w:r>
            </w:hyperlink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5F8551E" w:rsidR="0005157A" w:rsidRPr="00694273" w:rsidRDefault="00E773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contar com processador da linha 800 da 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napdragon para modelos Internacionais e processador High end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linha EXYNOS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2100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própria </w:t>
            </w:r>
            <w:r w:rsidR="002166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fabricante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modelo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brasileiro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contando com memória ram DDR5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2166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junt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melhor dos mundos em um único aparelho apresentando ótimo desempenho tanto em jogos como em uso geral.</w:t>
            </w:r>
            <w:r w:rsidR="006110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E78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t</w:t>
            </w:r>
            <w:r w:rsidR="006110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ela AMOLED com enorme fidelidade de imagem em até </w:t>
            </w:r>
            <w:r w:rsidR="002166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quadHD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(Galaxy 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21 Ultra)</w:t>
            </w:r>
            <w:r w:rsidR="002166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6942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câmera tem uma ótima qualidade de imagem e com a abertura de sua lente </w:t>
            </w:r>
            <w:r w:rsidR="00CE78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conjunto com</w:t>
            </w:r>
            <w:r w:rsidR="006942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software mesmo em ambientes com pouca luz mantém fotos </w:t>
            </w:r>
            <w:r w:rsidR="00CE78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profissionais</w:t>
            </w:r>
            <w:r w:rsidR="006942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Ponto fraco é destacável o problema crônico em telas AMOLED onde existe chances de surgir o efeito “Burn in”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precisa ter cuidados no uso.</w:t>
            </w:r>
          </w:p>
        </w:tc>
        <w:tc>
          <w:tcPr>
            <w:tcW w:w="3544" w:type="dxa"/>
          </w:tcPr>
          <w:p w14:paraId="57261E3D" w14:textId="65FA17EE" w:rsidR="005126BD" w:rsidRPr="00353E6F" w:rsidRDefault="002166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1CC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Fonte: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r w:rsidRPr="0021666E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Desem</w:t>
              </w:r>
              <w:r w:rsidRPr="0021666E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p</w:t>
              </w:r>
              <w:r w:rsidRPr="0021666E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enho Tudo Celular (Site)</w:t>
              </w:r>
            </w:hyperlink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, </w:t>
            </w:r>
            <w:hyperlink r:id="rId11" w:history="1"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Tela Site </w:t>
              </w:r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</w:t>
              </w:r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udo Celular</w:t>
              </w:r>
            </w:hyperlink>
            <w:r w:rsidR="000914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, </w:t>
            </w:r>
            <w:hyperlink r:id="rId12" w:history="1"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Fich</w:t>
              </w:r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a</w:t>
              </w:r>
              <w:r w:rsidR="00091446" w:rsidRPr="00091446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Técnica Tudo Celular Galaxy S21 Ultra</w:t>
              </w:r>
            </w:hyperlink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hyperlink r:id="rId13" w:history="1">
              <w:r w:rsidR="005126BD"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Burn In Canalte</w:t>
              </w:r>
              <w:r w:rsidR="005126BD"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c</w:t>
              </w:r>
              <w:r w:rsidR="005126BD"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h</w:t>
              </w:r>
            </w:hyperlink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05157A" w:rsidRPr="00117BBE" w14:paraId="2965022C" w14:textId="6C62E712" w:rsidTr="006110E1">
        <w:trPr>
          <w:trHeight w:val="1686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2118565" w:rsidR="0005157A" w:rsidRPr="00117BBE" w:rsidRDefault="0009144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Moderno, Otimizado e Apresenta ótimo padrão de Ícones </w:t>
            </w:r>
          </w:p>
        </w:tc>
        <w:tc>
          <w:tcPr>
            <w:tcW w:w="3544" w:type="dxa"/>
          </w:tcPr>
          <w:p w14:paraId="2947805F" w14:textId="7F1654E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1</w:t>
            </w:r>
            <w:r w:rsidR="00FC6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Imagem 2, Imagem 3</w:t>
            </w:r>
            <w:r w:rsid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</w:t>
            </w:r>
          </w:p>
        </w:tc>
      </w:tr>
      <w:tr w:rsidR="0005157A" w:rsidRPr="00117BBE" w14:paraId="1741CDD9" w14:textId="37148678" w:rsidTr="008B1CC0">
        <w:trPr>
          <w:trHeight w:val="943"/>
        </w:trPr>
        <w:tc>
          <w:tcPr>
            <w:tcW w:w="1980" w:type="dxa"/>
          </w:tcPr>
          <w:p w14:paraId="231123E2" w14:textId="09C23AC9" w:rsidR="0005157A" w:rsidRPr="00117BBE" w:rsidRDefault="006110E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Preço:</w:t>
            </w:r>
          </w:p>
        </w:tc>
        <w:tc>
          <w:tcPr>
            <w:tcW w:w="3969" w:type="dxa"/>
          </w:tcPr>
          <w:p w14:paraId="04D3E408" w14:textId="25985407" w:rsidR="006110E1" w:rsidRPr="008B1CC0" w:rsidRDefault="008B1C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10E1"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R$ 3.599</w:t>
            </w:r>
            <w:r w:rsidR="006110E1"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(S21) até </w:t>
            </w:r>
            <w:r w:rsidR="006110E1"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R$ 5.717</w:t>
            </w:r>
            <w:r w:rsidR="006110E1" w:rsidRPr="008B1C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64EDDFC5" w:rsidR="006110E1" w:rsidRPr="00117BBE" w:rsidRDefault="006110E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Fonte:</w:t>
            </w:r>
            <w:r w:rsidR="0021666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r w:rsidR="0021666E"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Galaxy S21</w:t>
              </w:r>
            </w:hyperlink>
            <w:r w:rsidR="0021666E" w:rsidRP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/ </w:t>
            </w:r>
            <w:hyperlink r:id="rId15" w:history="1">
              <w:r w:rsidR="0021666E" w:rsidRPr="005126BD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Galaxy S21 Ultra</w:t>
              </w:r>
            </w:hyperlink>
            <w:r w:rsidR="0021666E" w:rsidRP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126BD" w:rsidRPr="00512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48C179C1" w14:textId="77777777" w:rsidR="0021666E" w:rsidRPr="00117BBE" w:rsidRDefault="0021666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74777574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AE5E5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E5E55" w:rsidRP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(Samsung Galaxy S21 / S21 Ultra)</w:t>
      </w:r>
      <w:r w:rsid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;</w:t>
      </w:r>
    </w:p>
    <w:p w14:paraId="0D1620E3" w14:textId="6DE3E231" w:rsidR="000142A2" w:rsidRPr="007F5D13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requência com que usa o </w:t>
      </w:r>
      <w:r w:rsidR="007F5D13">
        <w:rPr>
          <w:rFonts w:ascii="Arial" w:eastAsia="Arial" w:hAnsi="Arial" w:cs="Arial"/>
          <w:color w:val="000000" w:themeColor="text1"/>
          <w:sz w:val="24"/>
          <w:szCs w:val="24"/>
        </w:rPr>
        <w:t>item (</w:t>
      </w:r>
      <w:r w:rsidR="007F5D13" w:rsidRP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Uso do dia a dia)</w:t>
      </w:r>
      <w:r w:rsid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;</w:t>
      </w:r>
    </w:p>
    <w:p w14:paraId="32FF084E" w14:textId="1AFB1BE8" w:rsidR="000142A2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envolvidos </w:t>
      </w:r>
      <w:r w:rsidR="005B045C" w:rsidRP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</w:t>
      </w:r>
      <w:r w:rsidR="007F5D13" w:rsidRPr="007F5D1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Eu);</w:t>
      </w:r>
    </w:p>
    <w:p w14:paraId="3812B318" w14:textId="5290D44D" w:rsidR="00872A27" w:rsidRDefault="007F5D13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 com </w:t>
      </w:r>
      <w:r w:rsidRPr="007F5D13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boa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pegada nas mãos e software rápido;</w:t>
      </w:r>
    </w:p>
    <w:p w14:paraId="1357411C" w14:textId="3BE81963" w:rsidR="006A37EE" w:rsidRPr="0021666E" w:rsidRDefault="006A37EE" w:rsidP="007F5D13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023F70" w14:textId="0F50A4C3" w:rsidR="008B1CC0" w:rsidRPr="008B1CC0" w:rsidRDefault="006B1007" w:rsidP="008B1CC0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ED10F4A" w14:textId="069472BC" w:rsidR="00AB41DE" w:rsidRDefault="0005157A" w:rsidP="008B1CC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</w:p>
    <w:p w14:paraId="14721B6C" w14:textId="6570AB7C" w:rsidR="00367AF0" w:rsidRDefault="000E116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7A3DD1" wp14:editId="03C732DA">
            <wp:extent cx="1574615" cy="323850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34" cy="326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D99E7" wp14:editId="2B0804F2">
            <wp:extent cx="1574617" cy="323850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84" cy="32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D4F2D" wp14:editId="47B81FEC">
            <wp:extent cx="1569986" cy="3228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149" cy="32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1DE" w:rsidRPr="00AB41DE">
        <w:t xml:space="preserve"> </w:t>
      </w:r>
      <w:r w:rsidR="00AB41DE">
        <w:rPr>
          <w:noProof/>
        </w:rPr>
        <mc:AlternateContent>
          <mc:Choice Requires="wps">
            <w:drawing>
              <wp:inline distT="0" distB="0" distL="0" distR="0" wp14:anchorId="5C3AA737" wp14:editId="1B8919ED">
                <wp:extent cx="304800" cy="304800"/>
                <wp:effectExtent l="0" t="0" r="0" b="0"/>
                <wp:docPr id="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25E8D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NSkQ/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</w:t>
      </w:r>
      <w:r w:rsidR="00FC6E5E">
        <w:rPr>
          <w:rFonts w:ascii="Arial" w:hAnsi="Arial" w:cs="Arial"/>
          <w:color w:val="000000" w:themeColor="text1"/>
        </w:rPr>
        <w:t xml:space="preserve"> /2 / 3</w:t>
      </w:r>
      <w:r w:rsidR="0005157A" w:rsidRPr="000A411C">
        <w:rPr>
          <w:rFonts w:ascii="Arial" w:hAnsi="Arial" w:cs="Arial"/>
          <w:color w:val="000000" w:themeColor="text1"/>
        </w:rPr>
        <w:t>: Design d</w:t>
      </w:r>
      <w:r>
        <w:rPr>
          <w:rFonts w:ascii="Arial" w:hAnsi="Arial" w:cs="Arial"/>
          <w:color w:val="000000" w:themeColor="text1"/>
        </w:rPr>
        <w:t>a interface Samsun</w:t>
      </w:r>
      <w:r w:rsidR="00EC1E3E">
        <w:rPr>
          <w:rFonts w:ascii="Arial" w:hAnsi="Arial" w:cs="Arial"/>
          <w:color w:val="000000" w:themeColor="text1"/>
        </w:rPr>
        <w:t>g</w:t>
      </w:r>
    </w:p>
    <w:p w14:paraId="7B77B18A" w14:textId="77777777" w:rsidR="00367AF0" w:rsidRDefault="00367AF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51C2DB94" w14:textId="77777777" w:rsidR="00367AF0" w:rsidRDefault="00367AF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DE9B888" w14:textId="77777777" w:rsidR="00367AF0" w:rsidRDefault="00367AF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0840F2AC" w14:textId="77777777" w:rsidR="00367AF0" w:rsidRDefault="00367AF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C85C21D" w14:textId="77777777" w:rsidR="00367AF0" w:rsidRDefault="00367AF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F8F7E88" w14:textId="0B3CF4BE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</w:p>
    <w:p w14:paraId="7A9BCEB0" w14:textId="730997AC" w:rsidR="00AB41DE" w:rsidRPr="00AB41DE" w:rsidRDefault="00AB41D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9158B1" wp14:editId="4A0E0AD7">
            <wp:extent cx="2085975" cy="2085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452CF8C" wp14:editId="3C24CD7F">
            <wp:extent cx="2375096" cy="2285722"/>
            <wp:effectExtent l="0" t="0" r="635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5096" cy="22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6C4BEA57" w:rsidR="00E209A6" w:rsidRP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5126BD">
        <w:rPr>
          <w:rFonts w:ascii="Arial" w:hAnsi="Arial" w:cs="Arial"/>
          <w:color w:val="000000" w:themeColor="text1"/>
        </w:rPr>
        <w:t>5 e 6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AB41DE">
        <w:rPr>
          <w:rFonts w:ascii="Arial" w:hAnsi="Arial" w:cs="Arial"/>
          <w:color w:val="000000" w:themeColor="text1"/>
        </w:rPr>
        <w:t xml:space="preserve">frente e verso </w:t>
      </w:r>
      <w:r w:rsidR="0099499C">
        <w:rPr>
          <w:rFonts w:ascii="Arial" w:hAnsi="Arial" w:cs="Arial"/>
          <w:color w:val="000000" w:themeColor="text1"/>
        </w:rPr>
        <w:t xml:space="preserve">Galaxy </w:t>
      </w:r>
      <w:r w:rsidR="00EC1E3E">
        <w:rPr>
          <w:rFonts w:ascii="Arial" w:hAnsi="Arial" w:cs="Arial"/>
          <w:color w:val="000000" w:themeColor="text1"/>
        </w:rPr>
        <w:t>S21</w:t>
      </w:r>
      <w:r w:rsidR="0099499C">
        <w:rPr>
          <w:rFonts w:ascii="Arial" w:hAnsi="Arial" w:cs="Arial"/>
          <w:color w:val="000000" w:themeColor="text1"/>
        </w:rPr>
        <w:t>(esquerda)</w:t>
      </w:r>
      <w:r w:rsidR="00EC1E3E">
        <w:rPr>
          <w:rFonts w:ascii="Arial" w:hAnsi="Arial" w:cs="Arial"/>
          <w:color w:val="000000" w:themeColor="text1"/>
        </w:rPr>
        <w:t xml:space="preserve"> </w:t>
      </w:r>
      <w:r w:rsidR="0099499C">
        <w:rPr>
          <w:rFonts w:ascii="Arial" w:hAnsi="Arial" w:cs="Arial"/>
          <w:color w:val="000000" w:themeColor="text1"/>
        </w:rPr>
        <w:t>e</w:t>
      </w:r>
      <w:r w:rsidR="00EC1E3E">
        <w:rPr>
          <w:rFonts w:ascii="Arial" w:hAnsi="Arial" w:cs="Arial"/>
          <w:color w:val="000000" w:themeColor="text1"/>
        </w:rPr>
        <w:t xml:space="preserve"> </w:t>
      </w:r>
      <w:r w:rsidR="0099499C">
        <w:rPr>
          <w:rFonts w:ascii="Arial" w:hAnsi="Arial" w:cs="Arial"/>
          <w:color w:val="000000" w:themeColor="text1"/>
        </w:rPr>
        <w:t>S21 Ultra(direita)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24ADEBB" w:rsidR="00353E6F" w:rsidRDefault="002166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1" w:history="1">
        <w:r w:rsidRPr="0021666E">
          <w:rPr>
            <w:rStyle w:val="Hyperlink"/>
            <w:rFonts w:ascii="Arial" w:hAnsi="Arial" w:cs="Arial"/>
            <w:sz w:val="24"/>
            <w:szCs w:val="24"/>
          </w:rPr>
          <w:t>Galaxy S21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CF44FA" w14:textId="0BAD37E9" w:rsidR="0021666E" w:rsidRPr="00117BBE" w:rsidRDefault="002166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2" w:history="1">
        <w:r w:rsidRPr="0021666E">
          <w:rPr>
            <w:rStyle w:val="Hyperlink"/>
            <w:rFonts w:ascii="Arial" w:hAnsi="Arial" w:cs="Arial"/>
            <w:sz w:val="24"/>
            <w:szCs w:val="24"/>
          </w:rPr>
          <w:t>Gal</w:t>
        </w:r>
        <w:r w:rsidRPr="0021666E">
          <w:rPr>
            <w:rStyle w:val="Hyperlink"/>
            <w:rFonts w:ascii="Arial" w:hAnsi="Arial" w:cs="Arial"/>
            <w:sz w:val="24"/>
            <w:szCs w:val="24"/>
          </w:rPr>
          <w:t>a</w:t>
        </w:r>
        <w:r w:rsidRPr="0021666E">
          <w:rPr>
            <w:rStyle w:val="Hyperlink"/>
            <w:rFonts w:ascii="Arial" w:hAnsi="Arial" w:cs="Arial"/>
            <w:sz w:val="24"/>
            <w:szCs w:val="24"/>
          </w:rPr>
          <w:t>xy S21 Ultra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E7724B5" w14:textId="026DDFA1" w:rsidR="00EA1B14" w:rsidRPr="00372234" w:rsidRDefault="00372234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Por se tratar de um equipamento High End foi avaliado em cima dos modelos Top de Linha do Mercado</w:t>
      </w:r>
      <w:r w:rsidR="0069427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(Apple, Xiaomi, LG, Motorola, etc) e o mesmo entrega bem o que lhe é proposto</w:t>
      </w:r>
      <w:r w:rsidR="00695CE6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(Câmera, Tela, Software, Hardware)</w:t>
      </w:r>
      <w:r w:rsidR="00694273">
        <w:rPr>
          <w:rFonts w:ascii="Arial" w:eastAsia="Arial" w:hAnsi="Arial" w:cs="Arial"/>
          <w:bCs/>
          <w:color w:val="000000" w:themeColor="text1"/>
          <w:sz w:val="24"/>
          <w:szCs w:val="24"/>
        </w:rPr>
        <w:t>. Mesmo havendo ponto fraco a se destacar como Bur In em tela AMOLED</w:t>
      </w:r>
      <w:r w:rsidR="00695CE6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69427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isso acontece da mesma forma em outros aparelhos do mercado que possuam a mesma tecnologia. Dentro da faixa de preço que se encontra ele é um bom </w:t>
      </w:r>
      <w:r w:rsidR="00695CE6">
        <w:rPr>
          <w:rFonts w:ascii="Arial" w:eastAsia="Arial" w:hAnsi="Arial" w:cs="Arial"/>
          <w:bCs/>
          <w:color w:val="000000" w:themeColor="text1"/>
          <w:sz w:val="24"/>
          <w:szCs w:val="24"/>
        </w:rPr>
        <w:t>custo-benefício</w:t>
      </w:r>
      <w:r w:rsidR="00367AF0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72A33B7" w14:textId="2E9C196F" w:rsidR="00FC6E5E" w:rsidRDefault="00CE78AE" w:rsidP="00117BBE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hyperlink r:id="rId23" w:history="1">
        <w:r w:rsidR="00FC6E5E" w:rsidRPr="00FC6E5E">
          <w:rPr>
            <w:rStyle w:val="Hyperlink"/>
            <w:rFonts w:ascii="Arial" w:eastAsia="Arial" w:hAnsi="Arial" w:cs="Arial"/>
            <w:sz w:val="24"/>
            <w:szCs w:val="24"/>
          </w:rPr>
          <w:t>https://www.samsung.com/br/smartphones/galaxy-s21-ultra-5g/</w:t>
        </w:r>
      </w:hyperlink>
    </w:p>
    <w:p w14:paraId="3588737E" w14:textId="6825B414" w:rsidR="0021666E" w:rsidRDefault="002166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4" w:history="1">
        <w:r w:rsidRPr="0021666E">
          <w:rPr>
            <w:rStyle w:val="Hyperlink"/>
            <w:rFonts w:ascii="Arial" w:eastAsia="Arial" w:hAnsi="Arial" w:cs="Arial"/>
            <w:sz w:val="24"/>
            <w:szCs w:val="24"/>
          </w:rPr>
          <w:t>https://www.samsung.com/br/smartphones/galaxy-s21-5g/</w:t>
        </w:r>
      </w:hyperlink>
    </w:p>
    <w:p w14:paraId="097A4DBE" w14:textId="0523B10E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5" w:history="1">
        <w:r w:rsidRPr="006C7439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https://www.tudocelular.com/Samsung/fichas-tecnicas/n6639/Samsung-Galaxy-S21-Ultra.html</w:t>
        </w:r>
      </w:hyperlink>
    </w:p>
    <w:p w14:paraId="2BB85E40" w14:textId="428FB233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1CC0">
        <w:t xml:space="preserve"> </w:t>
      </w:r>
      <w:hyperlink r:id="rId26" w:history="1">
        <w:r w:rsidRPr="006C7439">
          <w:rPr>
            <w:rStyle w:val="Hyperlink"/>
            <w:rFonts w:ascii="Arial" w:eastAsia="Arial" w:hAnsi="Arial" w:cs="Arial"/>
            <w:sz w:val="24"/>
            <w:szCs w:val="24"/>
          </w:rPr>
          <w:t>https://pt.ifixit.com/Teardown/Samsung+Galaxy+S21+Teardown/140337</w:t>
        </w:r>
      </w:hyperlink>
    </w:p>
    <w:p w14:paraId="1DB4352E" w14:textId="0532D1FE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7" w:history="1">
        <w:r w:rsidRPr="006C7439">
          <w:rPr>
            <w:rStyle w:val="Hyperlink"/>
            <w:rFonts w:ascii="Arial" w:eastAsia="Arial" w:hAnsi="Arial" w:cs="Arial"/>
            <w:sz w:val="24"/>
            <w:szCs w:val="24"/>
          </w:rPr>
          <w:t>https://pt.ifixit.com/News/49419/samsung-galaxy-s21-ultra-teardown-x-ray-wallpapers-for-the-phone-that-has-it-all</w:t>
        </w:r>
      </w:hyperlink>
    </w:p>
    <w:p w14:paraId="09AEAA16" w14:textId="1782F13C" w:rsidR="008B1CC0" w:rsidRP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8" w:history="1">
        <w:r w:rsidRPr="008B1CC0">
          <w:rPr>
            <w:rStyle w:val="Hyperlink"/>
            <w:rFonts w:ascii="Arial" w:eastAsia="Arial" w:hAnsi="Arial" w:cs="Arial"/>
            <w:sz w:val="24"/>
            <w:szCs w:val="24"/>
          </w:rPr>
          <w:t>https://canaltech.com.br/hardware/o-que-e-burn-in-como-evitar/</w:t>
        </w:r>
      </w:hyperlink>
    </w:p>
    <w:p w14:paraId="155FAEE0" w14:textId="77777777" w:rsidR="008B1CC0" w:rsidRPr="008B1CC0" w:rsidRDefault="008B1CC0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600E69A" w14:textId="7777777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71DF05" w14:textId="77777777" w:rsidR="008B1CC0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5A9404" w14:textId="77777777" w:rsidR="008B1CC0" w:rsidRPr="00117BBE" w:rsidRDefault="008B1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8B1CC0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43B6"/>
    <w:rsid w:val="00005ABB"/>
    <w:rsid w:val="000142A2"/>
    <w:rsid w:val="00026929"/>
    <w:rsid w:val="00047EDE"/>
    <w:rsid w:val="0005157A"/>
    <w:rsid w:val="000856CE"/>
    <w:rsid w:val="00091446"/>
    <w:rsid w:val="000A411C"/>
    <w:rsid w:val="000E1160"/>
    <w:rsid w:val="000E2050"/>
    <w:rsid w:val="00117BBE"/>
    <w:rsid w:val="00176470"/>
    <w:rsid w:val="0021666E"/>
    <w:rsid w:val="002628D1"/>
    <w:rsid w:val="0026761D"/>
    <w:rsid w:val="002B02DB"/>
    <w:rsid w:val="002B554F"/>
    <w:rsid w:val="00353E6F"/>
    <w:rsid w:val="00367AF0"/>
    <w:rsid w:val="00372234"/>
    <w:rsid w:val="003A5F67"/>
    <w:rsid w:val="0043034A"/>
    <w:rsid w:val="004A0B28"/>
    <w:rsid w:val="004B692B"/>
    <w:rsid w:val="004E77D7"/>
    <w:rsid w:val="005126BD"/>
    <w:rsid w:val="00550481"/>
    <w:rsid w:val="005944B4"/>
    <w:rsid w:val="005A7B2E"/>
    <w:rsid w:val="005B045C"/>
    <w:rsid w:val="005D0B90"/>
    <w:rsid w:val="006110E1"/>
    <w:rsid w:val="006228C0"/>
    <w:rsid w:val="00694273"/>
    <w:rsid w:val="00695CE6"/>
    <w:rsid w:val="006A37EE"/>
    <w:rsid w:val="006B1007"/>
    <w:rsid w:val="006E3875"/>
    <w:rsid w:val="0070389C"/>
    <w:rsid w:val="007B770D"/>
    <w:rsid w:val="007F5D13"/>
    <w:rsid w:val="00847CD2"/>
    <w:rsid w:val="008511AA"/>
    <w:rsid w:val="00851D4E"/>
    <w:rsid w:val="00872A27"/>
    <w:rsid w:val="00896728"/>
    <w:rsid w:val="008B0BEB"/>
    <w:rsid w:val="008B1CC0"/>
    <w:rsid w:val="0090332E"/>
    <w:rsid w:val="00931784"/>
    <w:rsid w:val="009400B1"/>
    <w:rsid w:val="00962C67"/>
    <w:rsid w:val="00977CB2"/>
    <w:rsid w:val="0099499C"/>
    <w:rsid w:val="009B1997"/>
    <w:rsid w:val="00AB41DE"/>
    <w:rsid w:val="00AE5E55"/>
    <w:rsid w:val="00B636AE"/>
    <w:rsid w:val="00BF6C2C"/>
    <w:rsid w:val="00C3332E"/>
    <w:rsid w:val="00C43E07"/>
    <w:rsid w:val="00CE78AE"/>
    <w:rsid w:val="00D935F1"/>
    <w:rsid w:val="00DD5BEA"/>
    <w:rsid w:val="00DD616E"/>
    <w:rsid w:val="00DE1CF8"/>
    <w:rsid w:val="00E209A6"/>
    <w:rsid w:val="00E773B4"/>
    <w:rsid w:val="00EA1B14"/>
    <w:rsid w:val="00EA259A"/>
    <w:rsid w:val="00EC1E3E"/>
    <w:rsid w:val="00EC49AD"/>
    <w:rsid w:val="00F71803"/>
    <w:rsid w:val="00F94DD5"/>
    <w:rsid w:val="00F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C6E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1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ifixit.com/News/49419/samsung-galaxy-s21-ultra-teardown-x-ray-wallpapers-for-the-phone-that-has-it-all" TargetMode="External"/><Relationship Id="rId13" Type="http://schemas.openxmlformats.org/officeDocument/2006/relationships/hyperlink" Target="https://canaltech.com.br/hardware/o-que-e-burn-in-como-evitar/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pt.ifixit.com/Teardown/Samsung+Galaxy+S21+Teardown/14033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msung.com/br/smartphones/galaxy-s21-5g/" TargetMode="External"/><Relationship Id="rId7" Type="http://schemas.openxmlformats.org/officeDocument/2006/relationships/hyperlink" Target="https://www.samsung.com/br/apps/bixby/" TargetMode="External"/><Relationship Id="rId12" Type="http://schemas.openxmlformats.org/officeDocument/2006/relationships/hyperlink" Target="https://www.tudocelular.com/Samsung/fichas-tecnicas/n6639/Samsung-Galaxy-S21-Ultra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tudocelular.com/Samsung/fichas-tecnicas/n6639/Samsung-Galaxy-S21-Ultr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docelular.com/samsung/noticias/n169615/oled-galaxy-s21-ultra-celular--tela-samsung.html" TargetMode="External"/><Relationship Id="rId24" Type="http://schemas.openxmlformats.org/officeDocument/2006/relationships/hyperlink" Target="https://www.samsung.com/br/smartphones/galaxy-s21-5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msung.com/br/smartphones/galaxy-s21-ultra-5g/" TargetMode="External"/><Relationship Id="rId23" Type="http://schemas.openxmlformats.org/officeDocument/2006/relationships/hyperlink" Target="https://www.samsung.com/br/smartphones/galaxy-s21-ultra-5g/" TargetMode="External"/><Relationship Id="rId28" Type="http://schemas.openxmlformats.org/officeDocument/2006/relationships/hyperlink" Target="https://canaltech.com.br/hardware/o-que-e-burn-in-como-evitar/" TargetMode="External"/><Relationship Id="rId10" Type="http://schemas.openxmlformats.org/officeDocument/2006/relationships/hyperlink" Target="https://www.tudocelular.com/samsung/noticias/n169930/exynos-2100-vs-snapdragon-888-testes.html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pt.ifixit.com/Teardown/Samsung+Galaxy+S21+Teardown/140337" TargetMode="External"/><Relationship Id="rId14" Type="http://schemas.openxmlformats.org/officeDocument/2006/relationships/hyperlink" Target="https://shop.samsung.com/br/galaxy-s21-5g/p" TargetMode="External"/><Relationship Id="rId22" Type="http://schemas.openxmlformats.org/officeDocument/2006/relationships/hyperlink" Target="https://www.samsung.com/br/smartphones/galaxy-s21-ultra-5g/" TargetMode="External"/><Relationship Id="rId27" Type="http://schemas.openxmlformats.org/officeDocument/2006/relationships/hyperlink" Target="https://pt.ifixit.com/News/49419/samsung-galaxy-s21-ultra-teardown-x-ray-wallpapers-for-the-phone-that-has-it-al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9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Tiago da Silva Flor</cp:lastModifiedBy>
  <cp:revision>14</cp:revision>
  <cp:lastPrinted>2022-02-17T11:43:00Z</cp:lastPrinted>
  <dcterms:created xsi:type="dcterms:W3CDTF">2021-05-30T20:28:00Z</dcterms:created>
  <dcterms:modified xsi:type="dcterms:W3CDTF">2022-02-21T12:53:00Z</dcterms:modified>
</cp:coreProperties>
</file>