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6C45FE" w:rsidRDefault="006C45FE" w:rsidP="006C45FE">
      <w:pPr>
        <w:pStyle w:val="papertitle"/>
        <w:spacing w:after="0"/>
      </w:pPr>
      <w:r w:rsidRPr="006C45FE">
        <w:t xml:space="preserve">Resolução de </w:t>
      </w:r>
      <w:r>
        <w:t>P</w:t>
      </w:r>
      <w:r w:rsidRPr="006C45FE">
        <w:t>roblema d</w:t>
      </w:r>
      <w:r>
        <w:t>e Decisão</w:t>
      </w:r>
    </w:p>
    <w:p w:rsidR="006C45FE" w:rsidRPr="006C45FE" w:rsidRDefault="006C45FE" w:rsidP="006C45FE">
      <w:pPr>
        <w:pStyle w:val="papersubtitle"/>
      </w:pPr>
      <w:proofErr w:type="spellStart"/>
      <w:r w:rsidRPr="006C45FE">
        <w:t>Trid</w:t>
      </w:r>
      <w:proofErr w:type="spellEnd"/>
    </w:p>
    <w:p w:rsidR="008706FE" w:rsidRPr="00CA1401" w:rsidRDefault="006C45FE" w:rsidP="008706FE">
      <w:pPr>
        <w:pStyle w:val="author"/>
      </w:pPr>
      <w:r w:rsidRPr="006C45FE">
        <w:t>Ricardo Miguel</w:t>
      </w:r>
      <w:r w:rsidR="00CA1401">
        <w:t xml:space="preserve"> de</w:t>
      </w:r>
      <w:r w:rsidRPr="006C45FE">
        <w:t xml:space="preserve"> Carvalho</w:t>
      </w:r>
      <w:r w:rsidRPr="006C45FE">
        <w:rPr>
          <w:vertAlign w:val="superscript"/>
        </w:rPr>
        <w:t xml:space="preserve"> </w:t>
      </w:r>
      <w:r w:rsidRPr="006C45FE">
        <w:t>e</w:t>
      </w:r>
      <w:r w:rsidR="009B2539" w:rsidRPr="006C45FE">
        <w:t xml:space="preserve"> </w:t>
      </w:r>
      <w:r w:rsidR="00CA1401" w:rsidRPr="00CA1401">
        <w:t xml:space="preserve">Tiago </w:t>
      </w:r>
      <w:proofErr w:type="spellStart"/>
      <w:r w:rsidR="00CA1401" w:rsidRPr="00CA1401">
        <w:t>Lascasas</w:t>
      </w:r>
      <w:proofErr w:type="spellEnd"/>
      <w:r w:rsidR="00CA1401" w:rsidRPr="00CA1401">
        <w:t xml:space="preserve"> dos Santos</w:t>
      </w:r>
    </w:p>
    <w:p w:rsidR="008706FE" w:rsidRPr="00CA1401" w:rsidRDefault="00CA1401" w:rsidP="008706FE">
      <w:pPr>
        <w:pStyle w:val="address"/>
      </w:pPr>
      <w:r w:rsidRPr="00CA1401">
        <w:t>Faculdade de</w:t>
      </w:r>
      <w:r>
        <w:t xml:space="preserve"> Engenharia da Universidade do Porto</w:t>
      </w:r>
    </w:p>
    <w:p w:rsidR="008706FE" w:rsidRPr="00CA1401" w:rsidRDefault="00CA1401" w:rsidP="008706FE">
      <w:pPr>
        <w:pStyle w:val="address"/>
      </w:pPr>
      <w:r w:rsidRPr="00CA1401">
        <w:t>FEUP-PLOG, Turma 3MIEIC0</w:t>
      </w:r>
      <w:r>
        <w:t>3</w:t>
      </w:r>
      <w:r w:rsidRPr="00CA1401">
        <w:t>, Grupo</w:t>
      </w:r>
      <w:r>
        <w:t xml:space="preserve"> Trid_1</w:t>
      </w:r>
    </w:p>
    <w:p w:rsidR="008706FE" w:rsidRPr="00EE426C" w:rsidRDefault="00CA1401" w:rsidP="008706FE">
      <w:pPr>
        <w:pStyle w:val="abstract"/>
        <w:spacing w:after="0"/>
        <w:ind w:firstLine="0"/>
      </w:pPr>
      <w:r>
        <w:rPr>
          <w:b/>
          <w:bCs/>
        </w:rPr>
        <w:t>Resumo</w:t>
      </w:r>
      <w:r w:rsidR="009B2539" w:rsidRPr="00EE426C">
        <w:rPr>
          <w:b/>
          <w:bCs/>
        </w:rPr>
        <w:t xml:space="preserve">. </w:t>
      </w:r>
      <w:proofErr w:type="spellStart"/>
      <w:r w:rsidR="009B2539" w:rsidRPr="00EE426C">
        <w:t>Th</w:t>
      </w:r>
      <w:r w:rsidR="009B2539">
        <w:t>e</w:t>
      </w:r>
      <w:proofErr w:type="spellEnd"/>
      <w:r w:rsidR="009B2539">
        <w:t xml:space="preserve"> </w:t>
      </w:r>
      <w:proofErr w:type="spellStart"/>
      <w:r w:rsidR="009B2539">
        <w:t>abstract</w:t>
      </w:r>
      <w:proofErr w:type="spellEnd"/>
      <w:r w:rsidR="009B2539" w:rsidRPr="00EE426C">
        <w:t xml:space="preserve"> </w:t>
      </w:r>
      <w:proofErr w:type="spellStart"/>
      <w:r w:rsidR="009B2539">
        <w:t>should</w:t>
      </w:r>
      <w:proofErr w:type="spellEnd"/>
      <w:r w:rsidR="009B2539">
        <w:t xml:space="preserve"> </w:t>
      </w:r>
      <w:proofErr w:type="spellStart"/>
      <w:r w:rsidR="009B2539" w:rsidRPr="00EE426C">
        <w:t>summarize</w:t>
      </w:r>
      <w:proofErr w:type="spellEnd"/>
      <w:r w:rsidR="009B2539" w:rsidRPr="00EE426C">
        <w:t xml:space="preserve"> </w:t>
      </w:r>
      <w:proofErr w:type="spellStart"/>
      <w:r w:rsidR="009B2539" w:rsidRPr="00EE426C">
        <w:t>the</w:t>
      </w:r>
      <w:proofErr w:type="spellEnd"/>
      <w:r w:rsidR="009B2539" w:rsidRPr="00EE426C">
        <w:t xml:space="preserve"> </w:t>
      </w:r>
      <w:proofErr w:type="spellStart"/>
      <w:r w:rsidR="009B2539" w:rsidRPr="00EE426C">
        <w:t>contents</w:t>
      </w:r>
      <w:proofErr w:type="spellEnd"/>
      <w:r w:rsidR="009B2539" w:rsidRPr="00EE426C">
        <w:t xml:space="preserve"> </w:t>
      </w:r>
      <w:proofErr w:type="spellStart"/>
      <w:r w:rsidR="009B2539" w:rsidRPr="00EE426C">
        <w:t>of</w:t>
      </w:r>
      <w:proofErr w:type="spellEnd"/>
      <w:r w:rsidR="009B2539" w:rsidRPr="00EE426C">
        <w:t xml:space="preserve"> </w:t>
      </w:r>
      <w:proofErr w:type="spellStart"/>
      <w:r w:rsidR="009B2539" w:rsidRPr="00EE426C">
        <w:t>the</w:t>
      </w:r>
      <w:proofErr w:type="spellEnd"/>
      <w:r w:rsidR="009B2539" w:rsidRPr="00EE426C">
        <w:t xml:space="preserve"> </w:t>
      </w:r>
      <w:proofErr w:type="spellStart"/>
      <w:r w:rsidR="009B2539" w:rsidRPr="00EE426C">
        <w:t>paper</w:t>
      </w:r>
      <w:proofErr w:type="spellEnd"/>
      <w:r w:rsidR="009B2539" w:rsidRPr="00EE426C">
        <w:t xml:space="preserve"> in short </w:t>
      </w:r>
      <w:proofErr w:type="spellStart"/>
      <w:r w:rsidR="009B2539" w:rsidRPr="00EE426C">
        <w:t>terms</w:t>
      </w:r>
      <w:proofErr w:type="spellEnd"/>
      <w:r w:rsidR="009B2539" w:rsidRPr="00EE426C">
        <w:t xml:space="preserve">, i.e. 150-250 </w:t>
      </w:r>
      <w:proofErr w:type="spellStart"/>
      <w:r w:rsidR="009B2539" w:rsidRPr="00EE426C">
        <w:t>words</w:t>
      </w:r>
      <w:proofErr w:type="spellEnd"/>
      <w:r w:rsidR="009B2539" w:rsidRPr="00EE426C">
        <w:t>.</w:t>
      </w:r>
    </w:p>
    <w:p w:rsidR="008706FE" w:rsidRPr="00CA1401" w:rsidRDefault="00CA1401" w:rsidP="008706FE">
      <w:pPr>
        <w:pStyle w:val="keywords"/>
      </w:pPr>
      <w:r w:rsidRPr="00CA1401">
        <w:rPr>
          <w:b/>
          <w:bCs/>
        </w:rPr>
        <w:t>Palavras-Chave</w:t>
      </w:r>
      <w:r w:rsidR="009B2539" w:rsidRPr="00CA1401">
        <w:rPr>
          <w:b/>
          <w:bCs/>
        </w:rPr>
        <w:t>:</w:t>
      </w:r>
      <w:r w:rsidR="009B2539" w:rsidRPr="00CA1401">
        <w:t xml:space="preserve"> </w:t>
      </w:r>
      <w:proofErr w:type="spellStart"/>
      <w:r w:rsidRPr="00CA1401">
        <w:t>Trid</w:t>
      </w:r>
      <w:proofErr w:type="spellEnd"/>
      <w:r w:rsidRPr="00CA1401">
        <w:t>, Resolução de Problema de Decisão</w:t>
      </w:r>
      <w:r w:rsidR="009B2539" w:rsidRPr="00CA1401">
        <w:t>.</w:t>
      </w:r>
    </w:p>
    <w:p w:rsidR="008706FE" w:rsidRDefault="00CA1401" w:rsidP="008706FE">
      <w:pPr>
        <w:pStyle w:val="heading1"/>
      </w:pPr>
      <w:r>
        <w:t>Introdução</w:t>
      </w:r>
    </w:p>
    <w:p w:rsidR="00CA1401" w:rsidRPr="00D13A90" w:rsidRDefault="00332ACD" w:rsidP="00D13A90">
      <w:pPr>
        <w:overflowPunct/>
        <w:autoSpaceDE/>
        <w:autoSpaceDN/>
        <w:adjustRightInd/>
        <w:ind w:firstLine="0"/>
        <w:textAlignment w:val="auto"/>
      </w:pPr>
      <w:r w:rsidRPr="00332ACD">
        <w:t>(</w:t>
      </w:r>
      <w:r w:rsidRPr="00D13A90">
        <w:t xml:space="preserve">Descrição dos objetivos e motivação do trabalho, </w:t>
      </w:r>
      <w:r w:rsidRPr="00332ACD">
        <w:t>referência sucinta ao problema em análise</w:t>
      </w:r>
      <w:r w:rsidRPr="00D13A90">
        <w:t xml:space="preserve"> </w:t>
      </w:r>
      <w:r w:rsidRPr="00332ACD">
        <w:t>(idealmente, referência a outros</w:t>
      </w:r>
      <w:r w:rsidRPr="00D13A90">
        <w:t xml:space="preserve"> </w:t>
      </w:r>
      <w:r w:rsidRPr="00332ACD">
        <w:t>trabalhos sobre o mesmo problema e sua abordagem), e descr</w:t>
      </w:r>
      <w:r w:rsidR="00D13A90" w:rsidRPr="00D13A90">
        <w:t>i</w:t>
      </w:r>
      <w:r w:rsidRPr="00332ACD">
        <w:t>ção sucinta da estrutura do resto do artigo.</w:t>
      </w:r>
      <w:r w:rsidRPr="00D13A90">
        <w:t>)</w:t>
      </w:r>
    </w:p>
    <w:p w:rsidR="00CA1401" w:rsidRDefault="00CA1401" w:rsidP="00CA1401">
      <w:pPr>
        <w:pStyle w:val="heading1"/>
      </w:pPr>
      <w:r>
        <w:t>Descrição do Problema</w:t>
      </w:r>
    </w:p>
    <w:p w:rsidR="00CA1401" w:rsidRPr="00D13A90" w:rsidRDefault="00D13A90" w:rsidP="00D13A90">
      <w:pPr>
        <w:pStyle w:val="p1a"/>
      </w:pPr>
      <w:r>
        <w:t>(</w:t>
      </w:r>
      <w:r w:rsidRPr="00D13A90">
        <w:t>Descrever com</w:t>
      </w:r>
      <w:r>
        <w:t xml:space="preserve"> </w:t>
      </w:r>
      <w:r w:rsidRPr="00D13A90">
        <w:t>detalhe o</w:t>
      </w:r>
      <w:r>
        <w:t xml:space="preserve"> </w:t>
      </w:r>
      <w:r w:rsidRPr="00D13A90">
        <w:t>problema</w:t>
      </w:r>
      <w:r>
        <w:t xml:space="preserve"> </w:t>
      </w:r>
      <w:r w:rsidRPr="00D13A90">
        <w:t>de otimização ou decisão em análise.</w:t>
      </w:r>
      <w:r>
        <w:t>)</w:t>
      </w:r>
    </w:p>
    <w:p w:rsidR="00CA1401" w:rsidRPr="00CA1401" w:rsidRDefault="00CA1401" w:rsidP="00CA1401">
      <w:pPr>
        <w:pStyle w:val="heading1"/>
      </w:pPr>
      <w:r>
        <w:t>Abordagem</w:t>
      </w:r>
    </w:p>
    <w:p w:rsidR="008706FE" w:rsidRDefault="00CA1401" w:rsidP="00CA1401">
      <w:pPr>
        <w:pStyle w:val="heading2"/>
        <w:spacing w:before="0"/>
      </w:pPr>
      <w:r>
        <w:t>Variáveis de Decisão</w:t>
      </w:r>
    </w:p>
    <w:p w:rsidR="00D13A90" w:rsidRPr="00D13A90" w:rsidRDefault="00D13A90" w:rsidP="00D13A90">
      <w:pPr>
        <w:pStyle w:val="p1a"/>
      </w:pPr>
      <w:r>
        <w:t>(</w:t>
      </w:r>
      <w:r w:rsidRPr="00D13A90">
        <w:t>Descrever</w:t>
      </w:r>
      <w:r>
        <w:t xml:space="preserve"> </w:t>
      </w:r>
      <w:r w:rsidRPr="00D13A90">
        <w:t>as</w:t>
      </w:r>
      <w:r>
        <w:t xml:space="preserve"> </w:t>
      </w:r>
      <w:r w:rsidRPr="00D13A90">
        <w:t>variáveis</w:t>
      </w:r>
      <w:r>
        <w:t xml:space="preserve"> </w:t>
      </w:r>
      <w:r w:rsidRPr="00D13A90">
        <w:t>de</w:t>
      </w:r>
      <w:r>
        <w:t xml:space="preserve"> </w:t>
      </w:r>
      <w:r w:rsidRPr="00D13A90">
        <w:t>decisão</w:t>
      </w:r>
      <w:r>
        <w:t xml:space="preserve"> </w:t>
      </w:r>
      <w:r w:rsidRPr="00D13A90">
        <w:t>e os seus domínios.)</w:t>
      </w:r>
    </w:p>
    <w:p w:rsidR="00CA1401" w:rsidRDefault="00CA1401" w:rsidP="00CA1401">
      <w:pPr>
        <w:pStyle w:val="heading2"/>
      </w:pPr>
      <w:r>
        <w:t>Restrições</w:t>
      </w:r>
    </w:p>
    <w:p w:rsidR="00D13A90" w:rsidRPr="00D13A90" w:rsidRDefault="00D13A90" w:rsidP="00D13A90">
      <w:pPr>
        <w:pStyle w:val="p1a"/>
      </w:pPr>
      <w:r w:rsidRPr="00D13A90">
        <w:t xml:space="preserve">(Descrever as restrições rígidas e flexíveis do problema e a sua implementação utilizando o </w:t>
      </w:r>
      <w:proofErr w:type="spellStart"/>
      <w:r w:rsidRPr="00D13A90">
        <w:t>SICStus</w:t>
      </w:r>
      <w:proofErr w:type="spellEnd"/>
      <w:r w:rsidRPr="00D13A90">
        <w:t xml:space="preserve"> </w:t>
      </w:r>
      <w:proofErr w:type="spellStart"/>
      <w:r w:rsidRPr="00D13A90">
        <w:t>Prolog</w:t>
      </w:r>
      <w:proofErr w:type="spellEnd"/>
      <w:r w:rsidRPr="00D13A90">
        <w:t>.)</w:t>
      </w:r>
    </w:p>
    <w:p w:rsidR="00CA1401" w:rsidRDefault="00CA1401" w:rsidP="00CA1401">
      <w:pPr>
        <w:pStyle w:val="heading2"/>
      </w:pPr>
      <w:r>
        <w:t>Função de Avaliação</w:t>
      </w:r>
    </w:p>
    <w:p w:rsidR="00D13A90" w:rsidRPr="00D13A90" w:rsidRDefault="00D13A90" w:rsidP="00D13A90">
      <w:pPr>
        <w:pStyle w:val="p1a"/>
      </w:pPr>
      <w:r w:rsidRPr="00D13A90">
        <w:t xml:space="preserve">(Descrever, quando for o caso, a forma de avaliar a solução obtida e a sua implementação utilizando o </w:t>
      </w:r>
      <w:proofErr w:type="spellStart"/>
      <w:r w:rsidRPr="00D13A90">
        <w:t>SICStus</w:t>
      </w:r>
      <w:proofErr w:type="spellEnd"/>
      <w:r w:rsidRPr="00D13A90">
        <w:t xml:space="preserve"> </w:t>
      </w:r>
      <w:proofErr w:type="spellStart"/>
      <w:r w:rsidRPr="00D13A90">
        <w:t>Prolog</w:t>
      </w:r>
      <w:proofErr w:type="spellEnd"/>
      <w:r w:rsidRPr="00D13A90">
        <w:t>.)</w:t>
      </w:r>
    </w:p>
    <w:p w:rsidR="00CA1401" w:rsidRDefault="00CA1401" w:rsidP="00CA1401">
      <w:pPr>
        <w:pStyle w:val="heading2"/>
      </w:pPr>
      <w:r>
        <w:lastRenderedPageBreak/>
        <w:t>Estratégia de Pesquisa</w:t>
      </w:r>
    </w:p>
    <w:p w:rsidR="00D13A90" w:rsidRPr="00D13A90" w:rsidRDefault="00D13A90" w:rsidP="00D13A90">
      <w:pPr>
        <w:pStyle w:val="p1a"/>
      </w:pPr>
      <w:r w:rsidRPr="00D13A90">
        <w:t>(Descrever</w:t>
      </w:r>
      <w:r>
        <w:t xml:space="preserve"> </w:t>
      </w:r>
      <w:r w:rsidRPr="00D13A90">
        <w:t>a</w:t>
      </w:r>
      <w:r>
        <w:t xml:space="preserve"> </w:t>
      </w:r>
      <w:r w:rsidRPr="00D13A90">
        <w:t>estratégia</w:t>
      </w:r>
      <w:r>
        <w:t xml:space="preserve"> </w:t>
      </w:r>
      <w:r w:rsidRPr="00D13A90">
        <w:t>de</w:t>
      </w:r>
      <w:r>
        <w:t xml:space="preserve"> </w:t>
      </w:r>
      <w:r w:rsidRPr="00D13A90">
        <w:t>etiquetagem (</w:t>
      </w:r>
      <w:proofErr w:type="spellStart"/>
      <w:r w:rsidRPr="00D13A90">
        <w:t>labeling</w:t>
      </w:r>
      <w:proofErr w:type="spellEnd"/>
      <w:r w:rsidRPr="00D13A90">
        <w:t>) utilizada ou implementada, nomeadamente</w:t>
      </w:r>
      <w:r>
        <w:t xml:space="preserve"> </w:t>
      </w:r>
      <w:r w:rsidRPr="00D13A90">
        <w:t>no</w:t>
      </w:r>
      <w:r>
        <w:t xml:space="preserve"> </w:t>
      </w:r>
      <w:r w:rsidRPr="00D13A90">
        <w:t>que</w:t>
      </w:r>
      <w:r>
        <w:t xml:space="preserve"> </w:t>
      </w:r>
      <w:r w:rsidRPr="00D13A90">
        <w:t>diz</w:t>
      </w:r>
      <w:r>
        <w:t xml:space="preserve"> </w:t>
      </w:r>
      <w:r w:rsidRPr="00D13A90">
        <w:t>respeito</w:t>
      </w:r>
      <w:r>
        <w:t xml:space="preserve"> </w:t>
      </w:r>
      <w:r w:rsidRPr="00D13A90">
        <w:t>à ordenação de variáveis e valores.)</w:t>
      </w:r>
    </w:p>
    <w:p w:rsidR="00CA1401" w:rsidRDefault="00CA1401" w:rsidP="00CA1401">
      <w:pPr>
        <w:pStyle w:val="heading1"/>
      </w:pPr>
      <w:r>
        <w:t>Visualização da Solução</w:t>
      </w:r>
    </w:p>
    <w:p w:rsidR="00332ACD" w:rsidRDefault="00332ACD" w:rsidP="00332ACD">
      <w:pPr>
        <w:pStyle w:val="p1a"/>
      </w:pPr>
      <w:r w:rsidRPr="00332ACD">
        <w:t xml:space="preserve">Para a Visualização da solução foram criados os predicados </w:t>
      </w:r>
      <w:proofErr w:type="spellStart"/>
      <w:r w:rsidRPr="00332ACD">
        <w:t>printTrid</w:t>
      </w:r>
      <w:proofErr w:type="spellEnd"/>
      <w:r w:rsidRPr="00332ACD">
        <w:t>/</w:t>
      </w:r>
      <w:r>
        <w:t>1</w:t>
      </w:r>
      <w:r w:rsidRPr="00332ACD">
        <w:t xml:space="preserve">, </w:t>
      </w:r>
      <w:proofErr w:type="spellStart"/>
      <w:r w:rsidRPr="00332ACD">
        <w:t>printTrid</w:t>
      </w:r>
      <w:proofErr w:type="spellEnd"/>
      <w:r w:rsidRPr="00332ACD">
        <w:t>/</w:t>
      </w:r>
      <w:r>
        <w:t>2</w:t>
      </w:r>
      <w:r w:rsidRPr="00332ACD">
        <w:t xml:space="preserve">, </w:t>
      </w:r>
      <w:proofErr w:type="spellStart"/>
      <w:r w:rsidRPr="00332ACD">
        <w:t>printLine</w:t>
      </w:r>
      <w:proofErr w:type="spellEnd"/>
      <w:r w:rsidRPr="00332ACD">
        <w:t xml:space="preserve">/1 e </w:t>
      </w:r>
      <w:proofErr w:type="spellStart"/>
      <w:r w:rsidRPr="00332ACD">
        <w:t>printIntrLine</w:t>
      </w:r>
      <w:proofErr w:type="spellEnd"/>
      <w:r w:rsidRPr="00332ACD">
        <w:t>/1.</w:t>
      </w:r>
    </w:p>
    <w:p w:rsidR="008706FE" w:rsidRDefault="00332ACD" w:rsidP="00332ACD">
      <w:pPr>
        <w:pStyle w:val="p1a"/>
        <w:ind w:firstLine="227"/>
      </w:pPr>
      <w:r w:rsidRPr="00332ACD">
        <w:t xml:space="preserve">Para visualizar a solução é chamado o predicado </w:t>
      </w:r>
      <w:proofErr w:type="spellStart"/>
      <w:r w:rsidRPr="00332ACD">
        <w:t>printTrid</w:t>
      </w:r>
      <w:proofErr w:type="spellEnd"/>
      <w:r w:rsidRPr="00332ACD">
        <w:t>/</w:t>
      </w:r>
      <w:r>
        <w:t>1</w:t>
      </w:r>
      <w:r w:rsidRPr="00332ACD">
        <w:t xml:space="preserve">, cujo argumento </w:t>
      </w:r>
      <w:r>
        <w:t xml:space="preserve">é uma lista de listas com </w:t>
      </w:r>
      <w:r w:rsidRPr="00332ACD">
        <w:t xml:space="preserve">os </w:t>
      </w:r>
      <w:r>
        <w:t xml:space="preserve">valores </w:t>
      </w:r>
      <w:r w:rsidR="008706FE">
        <w:t>d</w:t>
      </w:r>
      <w:r>
        <w:t>os vértices</w:t>
      </w:r>
      <w:r w:rsidR="008706FE">
        <w:t>,</w:t>
      </w:r>
      <w:r>
        <w:t xml:space="preserve"> em que cada lista representa </w:t>
      </w:r>
      <w:r w:rsidR="008706FE">
        <w:t>u</w:t>
      </w:r>
      <w:r>
        <w:t xml:space="preserve">ma linha a partir </w:t>
      </w:r>
      <w:r w:rsidR="008706FE">
        <w:t xml:space="preserve">do topo </w:t>
      </w:r>
      <w:r>
        <w:t xml:space="preserve">e cujos elementos são valores da esquerda para a direita, dentro da mesma linha. </w:t>
      </w:r>
      <w:r w:rsidR="008706FE">
        <w:t>Este predicado calcula o tamanho do triângulo (número de vértices na maior linha) que é equivalente o número de linhas com vértices, o comprimento da lista de vértices</w:t>
      </w:r>
      <w:r w:rsidR="001B456B">
        <w:t xml:space="preserve"> e que é enviado decrementado em uma unidade juntamente com os vértices ao predicado</w:t>
      </w:r>
      <w:r w:rsidR="008706FE">
        <w:t xml:space="preserve"> </w:t>
      </w:r>
      <w:proofErr w:type="spellStart"/>
      <w:r w:rsidR="001B456B" w:rsidRPr="00332ACD">
        <w:t>printTrid</w:t>
      </w:r>
      <w:proofErr w:type="spellEnd"/>
      <w:r w:rsidR="001B456B" w:rsidRPr="00332ACD">
        <w:t>/</w:t>
      </w:r>
      <w:r w:rsidR="001B456B">
        <w:t xml:space="preserve">2. </w:t>
      </w:r>
      <w:r w:rsidR="008706FE">
        <w:t>Este valor é posteriormente decrementado em uma unidade a cada linha representada e é usado para calcular o número necessário de espaço antes de cada linha para que os triângulos interiores fiquem alinhados com os vértices correspondentes, sendo que esse valor é dado pela expressão:</w:t>
      </w:r>
    </w:p>
    <w:p w:rsidR="008706FE" w:rsidRDefault="008706FE" w:rsidP="008706FE">
      <w:pPr>
        <w:pStyle w:val="equation"/>
      </w:pPr>
      <w:r>
        <w:tab/>
      </w:r>
      <m:oMath>
        <m:r>
          <w:rPr>
            <w:rFonts w:ascii="Cambria Math" w:hAnsi="Cambria Math"/>
          </w:rPr>
          <m:t xml:space="preserve">R </m:t>
        </m:r>
        <m:r>
          <w:rPr>
            <w:rFonts w:ascii="Cambria Math" w:hAnsi="Cambria Math"/>
          </w:rPr>
          <m:t>×</m:t>
        </m:r>
        <m:r>
          <w:rPr>
            <w:rFonts w:ascii="Cambria Math" w:hAnsi="Cambria Math"/>
          </w:rPr>
          <m:t xml:space="preserve"> 3</m:t>
        </m:r>
      </m:oMath>
      <w:r>
        <w:tab/>
        <w:t>(</w:t>
      </w:r>
      <w:fldSimple w:instr=" SEQ &quot;equation&quot; \n \* MERGEFORMAT ">
        <w:r>
          <w:rPr>
            <w:noProof/>
          </w:rPr>
          <w:t>1</w:t>
        </w:r>
      </w:fldSimple>
      <w:r>
        <w:t>)</w:t>
      </w:r>
    </w:p>
    <w:p w:rsidR="001B790B" w:rsidRDefault="00E00679" w:rsidP="00E00679">
      <w:pPr>
        <w:ind w:firstLine="0"/>
      </w:pPr>
      <w:r>
        <w:t xml:space="preserve">Em que R representa o número de linhas entre a linha atual e o fundo do triângulo. </w:t>
      </w:r>
      <w:r w:rsidR="001B456B">
        <w:t xml:space="preserve">De seguida é chamado o predicado </w:t>
      </w:r>
      <w:proofErr w:type="spellStart"/>
      <w:r w:rsidR="001B456B">
        <w:t>printLine</w:t>
      </w:r>
      <w:proofErr w:type="spellEnd"/>
      <w:r w:rsidR="001B456B">
        <w:t xml:space="preserve">/1 e o predicado </w:t>
      </w:r>
      <w:proofErr w:type="spellStart"/>
      <w:r w:rsidR="001B790B" w:rsidRPr="00332ACD">
        <w:t>printIntrLine</w:t>
      </w:r>
      <w:proofErr w:type="spellEnd"/>
      <w:r w:rsidR="001B790B">
        <w:t xml:space="preserve">/1. O caso base identificado foi a linha inferior do triângulo caso em que não é chamado o predicado </w:t>
      </w:r>
      <w:proofErr w:type="spellStart"/>
      <w:r w:rsidR="001B790B" w:rsidRPr="00332ACD">
        <w:t>printIntrLine</w:t>
      </w:r>
      <w:proofErr w:type="spellEnd"/>
      <w:r w:rsidR="001B790B">
        <w:t>/1 por já não haver mais linhas, deixa de ser necessária uma linha intermédia.</w:t>
      </w:r>
    </w:p>
    <w:p w:rsidR="001B790B" w:rsidRDefault="001B790B" w:rsidP="001B790B">
      <w:r>
        <w:t xml:space="preserve">O predicado </w:t>
      </w:r>
      <w:proofErr w:type="spellStart"/>
      <w:r>
        <w:t>printLine</w:t>
      </w:r>
      <w:proofErr w:type="spellEnd"/>
      <w:r>
        <w:t>/1 imprime recursivamente os valores dos vértices de uma linha com dois algarismos (adiciona um zero nas dezenas caso necessário) separados entre si por quatro hífens. Para estre predicado foi identificado como caso base o ultimo elemento da linha ao qual não são adicionados os hífens por não ter elemento seguinte.</w:t>
      </w:r>
    </w:p>
    <w:p w:rsidR="00E00679" w:rsidRPr="00E00679" w:rsidRDefault="001B790B" w:rsidP="00E00679">
      <w:pPr>
        <w:ind w:firstLine="0"/>
      </w:pPr>
      <w:r>
        <w:t xml:space="preserve">O predicado </w:t>
      </w:r>
      <w:proofErr w:type="spellStart"/>
      <w:r w:rsidRPr="00332ACD">
        <w:t>printIntrLine</w:t>
      </w:r>
      <w:proofErr w:type="spellEnd"/>
      <w:r>
        <w:t>/1</w:t>
      </w:r>
      <w:r w:rsidR="001B456B">
        <w:t xml:space="preserve"> impr</w:t>
      </w:r>
      <w:r>
        <w:t>ime</w:t>
      </w:r>
      <w:r w:rsidR="001B456B">
        <w:t xml:space="preserve"> no ecrã a linha</w:t>
      </w:r>
      <w:r>
        <w:t xml:space="preserve"> intermédia que contém</w:t>
      </w:r>
      <w:r w:rsidR="001B456B">
        <w:t xml:space="preserve"> os caracteres ‘/’ e ‘\’ </w:t>
      </w:r>
      <w:r>
        <w:t xml:space="preserve">de forma a </w:t>
      </w:r>
      <w:r w:rsidR="001B456B">
        <w:t>complementa</w:t>
      </w:r>
      <w:r>
        <w:t>r</w:t>
      </w:r>
      <w:r w:rsidR="001B456B">
        <w:t xml:space="preserve"> o desenho dos triângulos internos.</w:t>
      </w:r>
      <w:r>
        <w:t xml:space="preserve"> De forma análoga à impressão de uma linha, a impressão de uma linha intermédia tem como caso base o último elemento de forma a não imprimir espaços no fim da linha.</w:t>
      </w:r>
    </w:p>
    <w:p w:rsidR="00CA1401" w:rsidRPr="00332ACD" w:rsidRDefault="00332ACD" w:rsidP="00332ACD">
      <w:pPr>
        <w:pStyle w:val="p1a"/>
        <w:ind w:firstLine="227"/>
      </w:pPr>
      <w:bookmarkStart w:id="0" w:name="_GoBack"/>
      <w:bookmarkEnd w:id="0"/>
      <w:r w:rsidRPr="00332ACD">
        <w:t xml:space="preserve">Foram também criados os predicados auxiliares </w:t>
      </w:r>
      <w:proofErr w:type="spellStart"/>
      <w:r w:rsidRPr="00332ACD">
        <w:t>numberLength</w:t>
      </w:r>
      <w:proofErr w:type="spellEnd"/>
      <w:r w:rsidRPr="00332ACD">
        <w:t xml:space="preserve">/2 que calcula o número de </w:t>
      </w:r>
      <w:r w:rsidR="00D13A90" w:rsidRPr="00332ACD">
        <w:t>dígitos</w:t>
      </w:r>
      <w:r w:rsidRPr="00332ACD">
        <w:t xml:space="preserve"> de um número dado, </w:t>
      </w:r>
      <w:proofErr w:type="spellStart"/>
      <w:r w:rsidRPr="00332ACD">
        <w:t>printZeros</w:t>
      </w:r>
      <w:proofErr w:type="spellEnd"/>
      <w:r w:rsidRPr="00332ACD">
        <w:t xml:space="preserve">/1, </w:t>
      </w:r>
      <w:proofErr w:type="spellStart"/>
      <w:r w:rsidRPr="00332ACD">
        <w:t>printSpaces</w:t>
      </w:r>
      <w:proofErr w:type="spellEnd"/>
      <w:r w:rsidRPr="00332ACD">
        <w:t xml:space="preserve">/1 e </w:t>
      </w:r>
      <w:proofErr w:type="spellStart"/>
      <w:r w:rsidRPr="00332ACD">
        <w:t>printHifen</w:t>
      </w:r>
      <w:proofErr w:type="spellEnd"/>
      <w:r w:rsidRPr="00332ACD">
        <w:t xml:space="preserve">/1 que imprimem no ecrã zeros, espaços e </w:t>
      </w:r>
      <w:r w:rsidR="00D13A90" w:rsidRPr="00332ACD">
        <w:t>hífens</w:t>
      </w:r>
      <w:r w:rsidRPr="00332ACD">
        <w:t>, respetivamente,</w:t>
      </w:r>
      <w:r w:rsidR="00D13A90">
        <w:t xml:space="preserve"> </w:t>
      </w:r>
      <w:r w:rsidRPr="00332ACD">
        <w:t>tantas vezes quantas indicadas em argumento.</w:t>
      </w:r>
    </w:p>
    <w:p w:rsidR="00CA1401" w:rsidRDefault="00CA1401" w:rsidP="00CA1401">
      <w:pPr>
        <w:pStyle w:val="heading1"/>
      </w:pPr>
      <w:r>
        <w:lastRenderedPageBreak/>
        <w:t>Resultados</w:t>
      </w:r>
    </w:p>
    <w:p w:rsidR="00CA1401" w:rsidRPr="00D13A90" w:rsidRDefault="00D13A90" w:rsidP="00D13A90">
      <w:pPr>
        <w:pStyle w:val="p1a"/>
      </w:pPr>
      <w:r w:rsidRPr="00D13A90">
        <w:t>(Demonstrar exemplos de aplicação em instâncias do problema com diferentes complexidades e analisar os resultados obtidos. Devem</w:t>
      </w:r>
      <w:r>
        <w:t xml:space="preserve"> </w:t>
      </w:r>
      <w:r w:rsidRPr="00D13A90">
        <w:t>ser</w:t>
      </w:r>
      <w:r>
        <w:t xml:space="preserve"> </w:t>
      </w:r>
      <w:r w:rsidRPr="00D13A90">
        <w:t>utilizadas formas convenientes para apresentação dos resultados (tabelas e/ou gráficos)</w:t>
      </w:r>
      <w:r>
        <w:t>.</w:t>
      </w:r>
      <w:r w:rsidRPr="00D13A90">
        <w:t>)</w:t>
      </w:r>
    </w:p>
    <w:p w:rsidR="00CA1401" w:rsidRDefault="00CA1401" w:rsidP="00CA1401">
      <w:pPr>
        <w:pStyle w:val="heading1"/>
      </w:pPr>
      <w:r>
        <w:t>Conclusões e Trabalho Futuro</w:t>
      </w:r>
    </w:p>
    <w:p w:rsidR="00CA1401" w:rsidRPr="00D13A90" w:rsidRDefault="00D13A90" w:rsidP="00D13A90">
      <w:pPr>
        <w:pStyle w:val="p1a"/>
      </w:pPr>
      <w:r w:rsidRPr="00D13A90">
        <w:t>(Que conclusões</w:t>
      </w:r>
      <w:r>
        <w:t xml:space="preserve"> </w:t>
      </w:r>
      <w:r w:rsidRPr="00D13A90">
        <w:t>retira deste</w:t>
      </w:r>
      <w:r>
        <w:t xml:space="preserve"> </w:t>
      </w:r>
      <w:r w:rsidRPr="00D13A90">
        <w:t>projeto?</w:t>
      </w:r>
      <w:r>
        <w:t xml:space="preserve"> </w:t>
      </w:r>
      <w:r w:rsidRPr="00D13A90">
        <w:t>O</w:t>
      </w:r>
      <w:r>
        <w:t xml:space="preserve"> </w:t>
      </w:r>
      <w:r w:rsidRPr="00D13A90">
        <w:t>que</w:t>
      </w:r>
      <w:r>
        <w:t xml:space="preserve"> </w:t>
      </w:r>
      <w:r w:rsidRPr="00D13A90">
        <w:t>mostram</w:t>
      </w:r>
      <w:r>
        <w:t xml:space="preserve"> </w:t>
      </w:r>
      <w:r w:rsidRPr="00D13A90">
        <w:t>os</w:t>
      </w:r>
      <w:r>
        <w:t xml:space="preserve"> </w:t>
      </w:r>
      <w:r w:rsidRPr="00D13A90">
        <w:t>resultados</w:t>
      </w:r>
      <w:r>
        <w:t xml:space="preserve"> </w:t>
      </w:r>
      <w:r w:rsidRPr="00D13A90">
        <w:t>obtidos?</w:t>
      </w:r>
      <w:r>
        <w:t xml:space="preserve"> </w:t>
      </w:r>
      <w:r w:rsidRPr="00D13A90">
        <w:t>Quais</w:t>
      </w:r>
      <w:r>
        <w:t xml:space="preserve"> </w:t>
      </w:r>
      <w:r w:rsidRPr="00D13A90">
        <w:t>as</w:t>
      </w:r>
      <w:r>
        <w:t xml:space="preserve"> </w:t>
      </w:r>
      <w:r w:rsidRPr="00D13A90">
        <w:t>vantagens</w:t>
      </w:r>
      <w:r>
        <w:t xml:space="preserve"> </w:t>
      </w:r>
      <w:r w:rsidRPr="00D13A90">
        <w:t>e</w:t>
      </w:r>
      <w:r>
        <w:t xml:space="preserve"> </w:t>
      </w:r>
      <w:r w:rsidRPr="00D13A90">
        <w:t>limitações</w:t>
      </w:r>
      <w:r>
        <w:t xml:space="preserve"> </w:t>
      </w:r>
      <w:r w:rsidRPr="00D13A90">
        <w:t>da solução proposta?</w:t>
      </w:r>
      <w:r>
        <w:t xml:space="preserve"> </w:t>
      </w:r>
      <w:r w:rsidRPr="00D13A90">
        <w:t>Como poderia</w:t>
      </w:r>
      <w:r>
        <w:t xml:space="preserve"> </w:t>
      </w:r>
      <w:r w:rsidRPr="00D13A90">
        <w:t>melhorar o trabalho desenvolvido?)</w:t>
      </w:r>
    </w:p>
    <w:p w:rsidR="00CA1401" w:rsidRDefault="00CA1401" w:rsidP="00CA1401">
      <w:pPr>
        <w:pStyle w:val="heading1"/>
      </w:pPr>
      <w:r>
        <w:t>Bibliografia</w:t>
      </w:r>
    </w:p>
    <w:p w:rsidR="00D13A90" w:rsidRPr="00D13A90" w:rsidRDefault="00D13A90" w:rsidP="00D13A90">
      <w:pPr>
        <w:pStyle w:val="referenceitem"/>
      </w:pPr>
      <w:proofErr w:type="spellStart"/>
      <w:r w:rsidRPr="00D13A90">
        <w:t>The</w:t>
      </w:r>
      <w:proofErr w:type="spellEnd"/>
      <w:r w:rsidRPr="00D13A90">
        <w:t xml:space="preserve"> Logical </w:t>
      </w:r>
      <w:proofErr w:type="spellStart"/>
      <w:r w:rsidRPr="00D13A90">
        <w:t>World</w:t>
      </w:r>
      <w:proofErr w:type="spellEnd"/>
      <w:r w:rsidRPr="00D13A90">
        <w:t xml:space="preserve"> </w:t>
      </w:r>
      <w:proofErr w:type="spellStart"/>
      <w:r w:rsidRPr="00D13A90">
        <w:t>of</w:t>
      </w:r>
      <w:proofErr w:type="spellEnd"/>
      <w:r w:rsidRPr="00D13A90">
        <w:t xml:space="preserve"> Puzzles</w:t>
      </w:r>
      <w:r>
        <w:t xml:space="preserve"> </w:t>
      </w:r>
      <w:r w:rsidRPr="00D13A90">
        <w:t xml:space="preserve">Rules </w:t>
      </w:r>
      <w:proofErr w:type="spellStart"/>
      <w:r w:rsidRPr="00D13A90">
        <w:t>of</w:t>
      </w:r>
      <w:proofErr w:type="spellEnd"/>
      <w:r w:rsidRPr="00D13A90">
        <w:t xml:space="preserve"> ‘</w:t>
      </w:r>
      <w:proofErr w:type="spellStart"/>
      <w:r w:rsidRPr="00D13A90">
        <w:t>Trid</w:t>
      </w:r>
      <w:proofErr w:type="spellEnd"/>
      <w:r w:rsidRPr="00D13A90">
        <w:t xml:space="preserve">’, </w:t>
      </w:r>
      <w:hyperlink r:id="rId8" w:history="1">
        <w:r w:rsidRPr="00D13A90">
          <w:rPr>
            <w:rStyle w:val="Hiperligao"/>
          </w:rPr>
          <w:t>http://rohanrao.blogspot.pt/2009/05/rules-of-trid.html</w:t>
        </w:r>
      </w:hyperlink>
      <w:r w:rsidRPr="00D13A90">
        <w:t>, acedido pela ultima vez em 2017/12/21</w:t>
      </w:r>
    </w:p>
    <w:p w:rsidR="00CA1401" w:rsidRDefault="00CA1401" w:rsidP="00CA1401">
      <w:pPr>
        <w:pStyle w:val="heading1"/>
      </w:pPr>
      <w:r>
        <w:t>Anexo</w:t>
      </w:r>
      <w:r w:rsidR="00332ACD">
        <w:t>s</w:t>
      </w:r>
    </w:p>
    <w:p w:rsidR="00332ACD" w:rsidRPr="00D13A90" w:rsidRDefault="00D13A90" w:rsidP="00D13A90">
      <w:pPr>
        <w:pStyle w:val="p1a"/>
      </w:pPr>
      <w:r w:rsidRPr="00D13A90">
        <w:t>(Código</w:t>
      </w:r>
      <w:r>
        <w:t xml:space="preserve"> </w:t>
      </w:r>
      <w:r w:rsidRPr="00D13A90">
        <w:t>fonte,</w:t>
      </w:r>
      <w:r>
        <w:t xml:space="preserve"> </w:t>
      </w:r>
      <w:r w:rsidRPr="00D13A90">
        <w:t>ficheiros</w:t>
      </w:r>
      <w:r>
        <w:t xml:space="preserve"> </w:t>
      </w:r>
      <w:r w:rsidRPr="00D13A90">
        <w:t>de</w:t>
      </w:r>
      <w:r>
        <w:t xml:space="preserve"> </w:t>
      </w:r>
      <w:r w:rsidRPr="00D13A90">
        <w:t>dados</w:t>
      </w:r>
      <w:r>
        <w:t xml:space="preserve"> </w:t>
      </w:r>
      <w:r w:rsidRPr="00D13A90">
        <w:t>e</w:t>
      </w:r>
      <w:r>
        <w:t xml:space="preserve"> </w:t>
      </w:r>
      <w:r w:rsidRPr="00D13A90">
        <w:t>resultados,</w:t>
      </w:r>
      <w:r>
        <w:t xml:space="preserve"> </w:t>
      </w:r>
      <w:r w:rsidRPr="00D13A90">
        <w:t>e</w:t>
      </w:r>
      <w:r>
        <w:t xml:space="preserve"> </w:t>
      </w:r>
      <w:r w:rsidRPr="00D13A90">
        <w:t>outros</w:t>
      </w:r>
      <w:r>
        <w:t xml:space="preserve"> </w:t>
      </w:r>
      <w:r w:rsidRPr="00D13A90">
        <w:t>elementos</w:t>
      </w:r>
      <w:r>
        <w:t xml:space="preserve"> </w:t>
      </w:r>
      <w:r w:rsidRPr="00D13A90">
        <w:t>úteis que</w:t>
      </w:r>
      <w:r>
        <w:t xml:space="preserve"> </w:t>
      </w:r>
      <w:r w:rsidRPr="00D13A90">
        <w:t>não</w:t>
      </w:r>
      <w:r>
        <w:t xml:space="preserve"> </w:t>
      </w:r>
      <w:r w:rsidRPr="00D13A90">
        <w:t>sejam</w:t>
      </w:r>
      <w:r>
        <w:t xml:space="preserve"> </w:t>
      </w:r>
      <w:r w:rsidRPr="00D13A90">
        <w:t>essenciais</w:t>
      </w:r>
      <w:r>
        <w:t xml:space="preserve"> </w:t>
      </w:r>
      <w:r w:rsidRPr="00D13A90">
        <w:t>ao</w:t>
      </w:r>
      <w:r>
        <w:t xml:space="preserve"> </w:t>
      </w:r>
      <w:r w:rsidRPr="00D13A90">
        <w:t>relatório</w:t>
      </w:r>
      <w:r>
        <w:t xml:space="preserve"> </w:t>
      </w:r>
      <w:r w:rsidRPr="00D13A90">
        <w:t>(não</w:t>
      </w:r>
      <w:r>
        <w:t xml:space="preserve"> </w:t>
      </w:r>
      <w:r w:rsidRPr="00D13A90">
        <w:t>são</w:t>
      </w:r>
      <w:r>
        <w:t xml:space="preserve"> </w:t>
      </w:r>
      <w:r w:rsidRPr="00D13A90">
        <w:t>contabilizados</w:t>
      </w:r>
      <w:r>
        <w:t xml:space="preserve"> </w:t>
      </w:r>
      <w:r w:rsidRPr="00D13A90">
        <w:t>para</w:t>
      </w:r>
      <w:r>
        <w:t xml:space="preserve"> </w:t>
      </w:r>
      <w:r w:rsidRPr="00D13A90">
        <w:t>o</w:t>
      </w:r>
      <w:r>
        <w:t xml:space="preserve"> </w:t>
      </w:r>
      <w:r w:rsidRPr="00D13A90">
        <w:t>limite</w:t>
      </w:r>
      <w:r>
        <w:t xml:space="preserve"> </w:t>
      </w:r>
      <w:r w:rsidRPr="00D13A90">
        <w:t>de</w:t>
      </w:r>
      <w:r>
        <w:t xml:space="preserve"> </w:t>
      </w:r>
      <w:r w:rsidRPr="00D13A90">
        <w:t>6</w:t>
      </w:r>
      <w:r>
        <w:t xml:space="preserve"> </w:t>
      </w:r>
      <w:r w:rsidRPr="00D13A90">
        <w:t>a</w:t>
      </w:r>
      <w:r>
        <w:t xml:space="preserve"> </w:t>
      </w:r>
      <w:r w:rsidRPr="00D13A90">
        <w:t>8 páginas).)</w:t>
      </w:r>
    </w:p>
    <w:p w:rsidR="00332ACD" w:rsidRPr="00D13A90" w:rsidRDefault="00332ACD" w:rsidP="00332ACD"/>
    <w:sectPr w:rsidR="00332ACD" w:rsidRPr="00D13A90"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B015F" w:rsidRDefault="003B015F">
      <w:r>
        <w:separator/>
      </w:r>
    </w:p>
  </w:endnote>
  <w:endnote w:type="continuationSeparator" w:id="0">
    <w:p w:rsidR="003B015F" w:rsidRDefault="003B01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B015F" w:rsidRDefault="003B015F" w:rsidP="009F7FCE">
      <w:pPr>
        <w:ind w:firstLine="0"/>
      </w:pPr>
      <w:r>
        <w:separator/>
      </w:r>
    </w:p>
  </w:footnote>
  <w:footnote w:type="continuationSeparator" w:id="0">
    <w:p w:rsidR="003B015F" w:rsidRDefault="003B015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B790B" w:rsidRDefault="001B790B" w:rsidP="00F321B4">
    <w:pPr>
      <w:pStyle w:val="Cabealho"/>
    </w:pPr>
    <w:r>
      <w:fldChar w:fldCharType="begin"/>
    </w:r>
    <w:r>
      <w:instrText>PAGE   \* MERGEFORMAT</w:instrText>
    </w:r>
    <w:r>
      <w:fldChar w:fldCharType="separate"/>
    </w:r>
    <w:r w:rsidR="004F46D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B790B" w:rsidRDefault="001B790B" w:rsidP="002D48C5">
    <w:pPr>
      <w:pStyle w:val="Cabealho"/>
      <w:jc w:val="right"/>
    </w:pPr>
    <w:r>
      <w:fldChar w:fldCharType="begin"/>
    </w:r>
    <w:r>
      <w:instrText>PAGE   \* MERGEFORMAT</w:instrText>
    </w:r>
    <w:r>
      <w:fldChar w:fldCharType="separate"/>
    </w:r>
    <w:r w:rsidR="004F46D9">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19A8BD9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lvlOverride w:ilvl="0">
      <w:lvl w:ilvl="0">
        <w:start w:val="1"/>
        <w:numFmt w:val="decimal"/>
        <w:pStyle w:val="heading1"/>
        <w:lvlText w:val="%1"/>
        <w:lvlJc w:val="left"/>
        <w:pPr>
          <w:tabs>
            <w:tab w:val="num" w:pos="567"/>
          </w:tabs>
          <w:ind w:left="567" w:hanging="567"/>
        </w:pPr>
        <w:rPr>
          <w:rFonts w:hint="default"/>
          <w:lang w:val="pt-PT"/>
        </w:rPr>
      </w:lvl>
    </w:lvlOverride>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A02F0"/>
    <w:rsid w:val="001B456B"/>
    <w:rsid w:val="001B790B"/>
    <w:rsid w:val="002D48C5"/>
    <w:rsid w:val="00332ACD"/>
    <w:rsid w:val="003B015F"/>
    <w:rsid w:val="004F46D9"/>
    <w:rsid w:val="006C45FE"/>
    <w:rsid w:val="008706FE"/>
    <w:rsid w:val="008F2D4C"/>
    <w:rsid w:val="009930E4"/>
    <w:rsid w:val="009B2539"/>
    <w:rsid w:val="009F7FCE"/>
    <w:rsid w:val="00B23481"/>
    <w:rsid w:val="00CA1401"/>
    <w:rsid w:val="00D13A90"/>
    <w:rsid w:val="00DC2CA9"/>
    <w:rsid w:val="00E0067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390F482"/>
  <w15:docId w15:val="{18B3D132-F492-460F-BD3F-E6B0B24D909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pt-PT"/>
    </w:r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Cabealh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Cabealho3">
    <w:name w:val="heading 3"/>
    <w:basedOn w:val="Normal"/>
    <w:next w:val="Normal"/>
    <w:qFormat/>
    <w:pPr>
      <w:spacing w:before="360"/>
      <w:ind w:firstLine="0"/>
      <w:outlineLvl w:val="2"/>
    </w:pPr>
  </w:style>
  <w:style w:type="paragraph" w:styleId="Cabealho4">
    <w:name w:val="heading 4"/>
    <w:basedOn w:val="Normal"/>
    <w:next w:val="Normal"/>
    <w:qFormat/>
    <w:pPr>
      <w:spacing w:before="240"/>
      <w:ind w:firstLine="0"/>
      <w:outlineLvl w:val="3"/>
    </w:pPr>
  </w:style>
  <w:style w:type="character" w:default="1" w:styleId="Tipodeletrapredefinidodopargrafo">
    <w:name w:val="Default Paragraph Font"/>
    <w:uiPriority w:val="1"/>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Tipodeletrapredefinidodopargrafo"/>
    <w:rPr>
      <w:b/>
    </w:rPr>
  </w:style>
  <w:style w:type="character" w:customStyle="1" w:styleId="heading4">
    <w:name w:val="heading4"/>
    <w:basedOn w:val="Tipodeletrapredefinidodopargrafo"/>
    <w:rPr>
      <w:i/>
    </w:rPr>
  </w:style>
  <w:style w:type="numbering" w:customStyle="1" w:styleId="headings">
    <w:name w:val="headings"/>
    <w:basedOn w:val="arabnumitem"/>
    <w:pPr>
      <w:numPr>
        <w:numId w:val="7"/>
      </w:numPr>
    </w:pPr>
  </w:style>
  <w:style w:type="character" w:styleId="Hiperligao">
    <w:name w:val="Hyperlink"/>
    <w:basedOn w:val="Tipodeletrapredefinidodopargraf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MenoNoResolvida">
    <w:name w:val="Unresolved Mention"/>
    <w:basedOn w:val="Tipodeletrapredefinidodopargrafo"/>
    <w:uiPriority w:val="99"/>
    <w:semiHidden/>
    <w:unhideWhenUsed/>
    <w:rsid w:val="00D13A90"/>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39243520">
      <w:bodyDiv w:val="1"/>
      <w:marLeft w:val="0"/>
      <w:marRight w:val="0"/>
      <w:marTop w:val="0"/>
      <w:marBottom w:val="0"/>
      <w:divBdr>
        <w:top w:val="none" w:sz="0" w:space="0" w:color="auto"/>
        <w:left w:val="none" w:sz="0" w:space="0" w:color="auto"/>
        <w:bottom w:val="none" w:sz="0" w:space="0" w:color="auto"/>
        <w:right w:val="none" w:sz="0" w:space="0" w:color="auto"/>
      </w:divBdr>
      <w:divsChild>
        <w:div w:id="1194346129">
          <w:marLeft w:val="0"/>
          <w:marRight w:val="0"/>
          <w:marTop w:val="0"/>
          <w:marBottom w:val="0"/>
          <w:divBdr>
            <w:top w:val="none" w:sz="0" w:space="0" w:color="auto"/>
            <w:left w:val="none" w:sz="0" w:space="0" w:color="auto"/>
            <w:bottom w:val="none" w:sz="0" w:space="0" w:color="auto"/>
            <w:right w:val="none" w:sz="0" w:space="0" w:color="auto"/>
          </w:divBdr>
        </w:div>
        <w:div w:id="1462919412">
          <w:marLeft w:val="0"/>
          <w:marRight w:val="0"/>
          <w:marTop w:val="0"/>
          <w:marBottom w:val="0"/>
          <w:divBdr>
            <w:top w:val="none" w:sz="0" w:space="0" w:color="auto"/>
            <w:left w:val="none" w:sz="0" w:space="0" w:color="auto"/>
            <w:bottom w:val="none" w:sz="0" w:space="0" w:color="auto"/>
            <w:right w:val="none" w:sz="0" w:space="0" w:color="auto"/>
          </w:divBdr>
        </w:div>
        <w:div w:id="511070038">
          <w:marLeft w:val="0"/>
          <w:marRight w:val="0"/>
          <w:marTop w:val="0"/>
          <w:marBottom w:val="0"/>
          <w:divBdr>
            <w:top w:val="none" w:sz="0" w:space="0" w:color="auto"/>
            <w:left w:val="none" w:sz="0" w:space="0" w:color="auto"/>
            <w:bottom w:val="none" w:sz="0" w:space="0" w:color="auto"/>
            <w:right w:val="none" w:sz="0" w:space="0" w:color="auto"/>
          </w:divBdr>
        </w:div>
        <w:div w:id="693069500">
          <w:marLeft w:val="0"/>
          <w:marRight w:val="0"/>
          <w:marTop w:val="0"/>
          <w:marBottom w:val="0"/>
          <w:divBdr>
            <w:top w:val="none" w:sz="0" w:space="0" w:color="auto"/>
            <w:left w:val="none" w:sz="0" w:space="0" w:color="auto"/>
            <w:bottom w:val="none" w:sz="0" w:space="0" w:color="auto"/>
            <w:right w:val="none" w:sz="0" w:space="0" w:color="auto"/>
          </w:divBdr>
        </w:div>
        <w:div w:id="1803884306">
          <w:marLeft w:val="0"/>
          <w:marRight w:val="0"/>
          <w:marTop w:val="0"/>
          <w:marBottom w:val="0"/>
          <w:divBdr>
            <w:top w:val="none" w:sz="0" w:space="0" w:color="auto"/>
            <w:left w:val="none" w:sz="0" w:space="0" w:color="auto"/>
            <w:bottom w:val="none" w:sz="0" w:space="0" w:color="auto"/>
            <w:right w:val="none" w:sz="0" w:space="0" w:color="auto"/>
          </w:divBdr>
        </w:div>
        <w:div w:id="206189758">
          <w:marLeft w:val="0"/>
          <w:marRight w:val="0"/>
          <w:marTop w:val="0"/>
          <w:marBottom w:val="0"/>
          <w:divBdr>
            <w:top w:val="none" w:sz="0" w:space="0" w:color="auto"/>
            <w:left w:val="none" w:sz="0" w:space="0" w:color="auto"/>
            <w:bottom w:val="none" w:sz="0" w:space="0" w:color="auto"/>
            <w:right w:val="none" w:sz="0" w:space="0" w:color="auto"/>
          </w:divBdr>
        </w:div>
        <w:div w:id="1823304132">
          <w:marLeft w:val="0"/>
          <w:marRight w:val="0"/>
          <w:marTop w:val="0"/>
          <w:marBottom w:val="0"/>
          <w:divBdr>
            <w:top w:val="none" w:sz="0" w:space="0" w:color="auto"/>
            <w:left w:val="none" w:sz="0" w:space="0" w:color="auto"/>
            <w:bottom w:val="none" w:sz="0" w:space="0" w:color="auto"/>
            <w:right w:val="none" w:sz="0" w:space="0" w:color="auto"/>
          </w:divBdr>
        </w:div>
        <w:div w:id="597373560">
          <w:marLeft w:val="0"/>
          <w:marRight w:val="0"/>
          <w:marTop w:val="0"/>
          <w:marBottom w:val="0"/>
          <w:divBdr>
            <w:top w:val="none" w:sz="0" w:space="0" w:color="auto"/>
            <w:left w:val="none" w:sz="0" w:space="0" w:color="auto"/>
            <w:bottom w:val="none" w:sz="0" w:space="0" w:color="auto"/>
            <w:right w:val="none" w:sz="0" w:space="0" w:color="auto"/>
          </w:divBdr>
        </w:div>
        <w:div w:id="852569104">
          <w:marLeft w:val="0"/>
          <w:marRight w:val="0"/>
          <w:marTop w:val="0"/>
          <w:marBottom w:val="0"/>
          <w:divBdr>
            <w:top w:val="none" w:sz="0" w:space="0" w:color="auto"/>
            <w:left w:val="none" w:sz="0" w:space="0" w:color="auto"/>
            <w:bottom w:val="none" w:sz="0" w:space="0" w:color="auto"/>
            <w:right w:val="none" w:sz="0" w:space="0" w:color="auto"/>
          </w:divBdr>
        </w:div>
        <w:div w:id="2054619765">
          <w:marLeft w:val="0"/>
          <w:marRight w:val="0"/>
          <w:marTop w:val="0"/>
          <w:marBottom w:val="0"/>
          <w:divBdr>
            <w:top w:val="none" w:sz="0" w:space="0" w:color="auto"/>
            <w:left w:val="none" w:sz="0" w:space="0" w:color="auto"/>
            <w:bottom w:val="none" w:sz="0" w:space="0" w:color="auto"/>
            <w:right w:val="none" w:sz="0" w:space="0" w:color="auto"/>
          </w:divBdr>
        </w:div>
      </w:divsChild>
    </w:div>
    <w:div w:id="1318997583">
      <w:bodyDiv w:val="1"/>
      <w:marLeft w:val="0"/>
      <w:marRight w:val="0"/>
      <w:marTop w:val="0"/>
      <w:marBottom w:val="0"/>
      <w:divBdr>
        <w:top w:val="none" w:sz="0" w:space="0" w:color="auto"/>
        <w:left w:val="none" w:sz="0" w:space="0" w:color="auto"/>
        <w:bottom w:val="none" w:sz="0" w:space="0" w:color="auto"/>
        <w:right w:val="none" w:sz="0" w:space="0" w:color="auto"/>
      </w:divBdr>
      <w:divsChild>
        <w:div w:id="747190439">
          <w:marLeft w:val="0"/>
          <w:marRight w:val="0"/>
          <w:marTop w:val="0"/>
          <w:marBottom w:val="0"/>
          <w:divBdr>
            <w:top w:val="none" w:sz="0" w:space="0" w:color="auto"/>
            <w:left w:val="none" w:sz="0" w:space="0" w:color="auto"/>
            <w:bottom w:val="none" w:sz="0" w:space="0" w:color="auto"/>
            <w:right w:val="none" w:sz="0" w:space="0" w:color="auto"/>
          </w:divBdr>
        </w:div>
        <w:div w:id="2115592131">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hyperlink" Target="http://rohanrao.blogspot.pt/2009/05/rules-of-trid.html"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TotalTime>
  <Pages>3</Pages>
  <Words>672</Words>
  <Characters>3629</Characters>
  <Application>Microsoft Office Word</Application>
  <DocSecurity>0</DocSecurity>
  <Lines>30</Lines>
  <Paragraphs>8</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4293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Ricardo Carvalho</cp:lastModifiedBy>
  <cp:revision>2</cp:revision>
  <dcterms:created xsi:type="dcterms:W3CDTF">2017-12-21T20:26:00Z</dcterms:created>
  <dcterms:modified xsi:type="dcterms:W3CDTF">2017-12-21T20:26:00Z</dcterms:modified>
</cp:coreProperties>
</file>