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D256" w14:textId="77777777" w:rsidR="00350325" w:rsidRPr="00B134C8" w:rsidRDefault="00350325" w:rsidP="00350325">
      <w:pPr>
        <w:spacing w:line="360" w:lineRule="auto"/>
        <w:ind w:right="509"/>
        <w:jc w:val="center"/>
        <w:rPr>
          <w:lang w:val="pt-BR"/>
        </w:rPr>
      </w:pPr>
    </w:p>
    <w:p w14:paraId="249BF626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0E3EDF88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1D122213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5BB1F92F" w14:textId="77777777" w:rsidR="00350325" w:rsidRPr="009B613C" w:rsidRDefault="00350325" w:rsidP="00350325">
      <w:pPr>
        <w:spacing w:after="120" w:line="360" w:lineRule="auto"/>
        <w:jc w:val="center"/>
        <w:rPr>
          <w:lang w:val="pt-PT"/>
        </w:rPr>
      </w:pPr>
      <w:r w:rsidRPr="009B613C">
        <w:rPr>
          <w:b/>
          <w:lang w:val="pt-PT"/>
        </w:rPr>
        <w:t>FIAP — Pós Tech</w:t>
      </w:r>
    </w:p>
    <w:p w14:paraId="55B16873" w14:textId="77777777" w:rsidR="00350325" w:rsidRPr="009B613C" w:rsidRDefault="00350325" w:rsidP="00350325">
      <w:pPr>
        <w:spacing w:after="120" w:line="360" w:lineRule="auto"/>
        <w:jc w:val="center"/>
        <w:rPr>
          <w:lang w:val="pt-PT"/>
        </w:rPr>
      </w:pPr>
      <w:r w:rsidRPr="009B613C">
        <w:rPr>
          <w:b/>
          <w:lang w:val="pt-PT"/>
        </w:rPr>
        <w:t>Software Architecture</w:t>
      </w:r>
    </w:p>
    <w:p w14:paraId="1200DE98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46682664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24959482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196F1253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551EBE7C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177E8E11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6D1CCEAE" w14:textId="77777777" w:rsidR="00350325" w:rsidRPr="009B613C" w:rsidRDefault="00350325" w:rsidP="00350325">
      <w:pPr>
        <w:spacing w:after="160" w:line="360" w:lineRule="auto"/>
        <w:jc w:val="center"/>
        <w:rPr>
          <w:lang w:val="pt-PT"/>
        </w:rPr>
      </w:pPr>
      <w:r>
        <w:rPr>
          <w:b/>
          <w:sz w:val="28"/>
        </w:rPr>
        <w:t>EVIDÊNCIA TÉCNICA</w:t>
      </w:r>
    </w:p>
    <w:p w14:paraId="0531E55F" w14:textId="77777777" w:rsidR="00350325" w:rsidRPr="009B613C" w:rsidRDefault="00350325" w:rsidP="00350325">
      <w:pPr>
        <w:spacing w:after="160" w:line="360" w:lineRule="auto"/>
        <w:jc w:val="center"/>
        <w:rPr>
          <w:lang w:val="pt-PT"/>
        </w:rPr>
      </w:pPr>
      <w:proofErr w:type="spellStart"/>
      <w:r>
        <w:rPr>
          <w:b/>
          <w:sz w:val="40"/>
        </w:rPr>
        <w:t>Conexão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aos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bancos</w:t>
      </w:r>
      <w:proofErr w:type="spellEnd"/>
      <w:r>
        <w:rPr>
          <w:b/>
          <w:sz w:val="40"/>
        </w:rPr>
        <w:t xml:space="preserve"> de dados PostgreSQL</w:t>
      </w:r>
    </w:p>
    <w:p w14:paraId="6639203C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38969CE0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050D199E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629C6683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25159E90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4970AE2A" w14:textId="77777777" w:rsidR="00350325" w:rsidRDefault="00350325" w:rsidP="00350325">
      <w:pPr>
        <w:spacing w:after="120" w:line="360" w:lineRule="auto"/>
        <w:jc w:val="both"/>
        <w:rPr>
          <w:lang w:val="pt-PT"/>
        </w:rPr>
      </w:pPr>
    </w:p>
    <w:p w14:paraId="02D64F69" w14:textId="77777777" w:rsidR="00350325" w:rsidRDefault="00350325" w:rsidP="00350325">
      <w:pPr>
        <w:spacing w:after="120" w:line="360" w:lineRule="auto"/>
        <w:jc w:val="both"/>
        <w:rPr>
          <w:lang w:val="pt-PT"/>
        </w:rPr>
      </w:pPr>
    </w:p>
    <w:p w14:paraId="72B133ED" w14:textId="77777777" w:rsidR="00350325" w:rsidRDefault="00350325" w:rsidP="00350325">
      <w:pPr>
        <w:spacing w:after="120" w:line="360" w:lineRule="auto"/>
        <w:jc w:val="both"/>
        <w:rPr>
          <w:lang w:val="pt-PT"/>
        </w:rPr>
      </w:pPr>
    </w:p>
    <w:p w14:paraId="13220191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1AA2C276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710AF7D7" w14:textId="77777777" w:rsidR="00350325" w:rsidRDefault="00350325" w:rsidP="00350325">
      <w:pPr>
        <w:pageBreakBefore/>
        <w:spacing w:after="120"/>
      </w:pPr>
      <w:r>
        <w:rPr>
          <w:b/>
          <w:sz w:val="28"/>
        </w:rPr>
        <w:lastRenderedPageBreak/>
        <w:t xml:space="preserve">1. </w:t>
      </w:r>
      <w:proofErr w:type="spellStart"/>
      <w:r>
        <w:rPr>
          <w:b/>
          <w:sz w:val="28"/>
        </w:rPr>
        <w:t>Ambiente</w:t>
      </w:r>
      <w:proofErr w:type="spellEnd"/>
      <w:r>
        <w:rPr>
          <w:b/>
          <w:sz w:val="28"/>
        </w:rPr>
        <w:t xml:space="preserve"> de </w:t>
      </w:r>
      <w:proofErr w:type="spellStart"/>
      <w:r>
        <w:rPr>
          <w:b/>
          <w:sz w:val="28"/>
        </w:rPr>
        <w:t>homologação</w:t>
      </w:r>
      <w:proofErr w:type="spellEnd"/>
    </w:p>
    <w:p w14:paraId="4CD2DE2D" w14:textId="77777777" w:rsidR="00350325" w:rsidRDefault="00350325" w:rsidP="00350325">
      <w:pPr>
        <w:spacing w:after="160"/>
        <w:jc w:val="both"/>
      </w:pPr>
      <w:r>
        <w:rPr>
          <w:sz w:val="22"/>
        </w:rPr>
        <w:t xml:space="preserve">O </w:t>
      </w:r>
      <w:proofErr w:type="spellStart"/>
      <w:r>
        <w:rPr>
          <w:sz w:val="22"/>
        </w:rPr>
        <w:t>túnel</w:t>
      </w:r>
      <w:proofErr w:type="spellEnd"/>
      <w:r>
        <w:rPr>
          <w:sz w:val="22"/>
        </w:rPr>
        <w:t xml:space="preserve"> local </w:t>
      </w:r>
      <w:proofErr w:type="spellStart"/>
      <w:r>
        <w:rPr>
          <w:sz w:val="22"/>
        </w:rPr>
        <w:t>foi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estabelecido</w:t>
      </w:r>
      <w:proofErr w:type="spellEnd"/>
      <w:r>
        <w:rPr>
          <w:sz w:val="22"/>
        </w:rPr>
        <w:t xml:space="preserve"> e a consulta </w:t>
      </w:r>
      <w:proofErr w:type="spellStart"/>
      <w:r>
        <w:rPr>
          <w:sz w:val="22"/>
        </w:rPr>
        <w:t>às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tabelas</w:t>
      </w:r>
      <w:proofErr w:type="spellEnd"/>
      <w:r>
        <w:rPr>
          <w:sz w:val="22"/>
        </w:rPr>
        <w:t xml:space="preserve"> no </w:t>
      </w:r>
      <w:proofErr w:type="spellStart"/>
      <w:r>
        <w:rPr>
          <w:sz w:val="22"/>
        </w:rPr>
        <w:t>DBeaver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confirmou</w:t>
      </w:r>
      <w:proofErr w:type="spellEnd"/>
      <w:r>
        <w:rPr>
          <w:sz w:val="22"/>
        </w:rPr>
        <w:t xml:space="preserve"> o </w:t>
      </w:r>
      <w:proofErr w:type="spellStart"/>
      <w:r>
        <w:rPr>
          <w:sz w:val="22"/>
        </w:rPr>
        <w:t>acesso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</w:t>
      </w:r>
      <w:proofErr w:type="spellEnd"/>
      <w:r>
        <w:rPr>
          <w:sz w:val="22"/>
        </w:rPr>
        <w:t xml:space="preserve"> banco de dados de </w:t>
      </w:r>
      <w:proofErr w:type="spellStart"/>
      <w:r>
        <w:rPr>
          <w:sz w:val="22"/>
        </w:rPr>
        <w:t>homologação</w:t>
      </w:r>
      <w:proofErr w:type="spellEnd"/>
      <w:r>
        <w:rPr>
          <w:sz w:val="22"/>
        </w:rPr>
        <w:t>.</w:t>
      </w:r>
    </w:p>
    <w:p w14:paraId="50A253EA" w14:textId="77777777" w:rsidR="00350325" w:rsidRDefault="00350325" w:rsidP="00350325">
      <w:pPr>
        <w:spacing w:after="160"/>
      </w:pPr>
      <w:r>
        <w:rPr>
          <w:noProof/>
        </w:rPr>
        <w:drawing>
          <wp:inline distT="0" distB="0" distL="0" distR="0" wp14:anchorId="5ED2D269" wp14:editId="58DEF4E3">
            <wp:extent cx="5400040" cy="3172460"/>
            <wp:effectExtent l="0" t="0" r="0" b="8890"/>
            <wp:docPr id="1073201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01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239A" w14:textId="77777777" w:rsidR="00350325" w:rsidRDefault="00350325" w:rsidP="00350325">
      <w:pPr>
        <w:spacing w:after="160"/>
      </w:pPr>
      <w:r>
        <w:rPr>
          <w:noProof/>
        </w:rPr>
        <w:drawing>
          <wp:inline distT="0" distB="0" distL="0" distR="0" wp14:anchorId="7C659422" wp14:editId="5FF0DD3A">
            <wp:extent cx="5400040" cy="3172460"/>
            <wp:effectExtent l="0" t="0" r="0" b="8890"/>
            <wp:docPr id="800460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60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4DB" w14:textId="77777777" w:rsidR="00350325" w:rsidRDefault="00350325" w:rsidP="00350325">
      <w:pPr>
        <w:pageBreakBefore/>
        <w:spacing w:after="120"/>
      </w:pPr>
      <w:r>
        <w:rPr>
          <w:b/>
          <w:sz w:val="28"/>
        </w:rPr>
        <w:lastRenderedPageBreak/>
        <w:t xml:space="preserve">2. </w:t>
      </w:r>
      <w:proofErr w:type="spellStart"/>
      <w:r>
        <w:rPr>
          <w:b/>
          <w:sz w:val="28"/>
        </w:rPr>
        <w:t>Ambiente</w:t>
      </w:r>
      <w:proofErr w:type="spellEnd"/>
      <w:r>
        <w:rPr>
          <w:b/>
          <w:sz w:val="28"/>
        </w:rPr>
        <w:t xml:space="preserve"> de </w:t>
      </w:r>
      <w:proofErr w:type="spellStart"/>
      <w:r>
        <w:rPr>
          <w:b/>
          <w:sz w:val="28"/>
        </w:rPr>
        <w:t>produção</w:t>
      </w:r>
      <w:proofErr w:type="spellEnd"/>
    </w:p>
    <w:p w14:paraId="67F0CD6A" w14:textId="77777777" w:rsidR="00350325" w:rsidRDefault="00350325" w:rsidP="00350325">
      <w:pPr>
        <w:spacing w:after="160"/>
        <w:jc w:val="both"/>
      </w:pPr>
      <w:r>
        <w:rPr>
          <w:sz w:val="22"/>
        </w:rPr>
        <w:t xml:space="preserve">O </w:t>
      </w:r>
      <w:proofErr w:type="spellStart"/>
      <w:r>
        <w:rPr>
          <w:sz w:val="22"/>
        </w:rPr>
        <w:t>túnel</w:t>
      </w:r>
      <w:proofErr w:type="spellEnd"/>
      <w:r>
        <w:rPr>
          <w:sz w:val="22"/>
        </w:rPr>
        <w:t xml:space="preserve"> local </w:t>
      </w:r>
      <w:proofErr w:type="spellStart"/>
      <w:r>
        <w:rPr>
          <w:sz w:val="22"/>
        </w:rPr>
        <w:t>foi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estabelecido</w:t>
      </w:r>
      <w:proofErr w:type="spellEnd"/>
      <w:r>
        <w:rPr>
          <w:sz w:val="22"/>
        </w:rPr>
        <w:t xml:space="preserve"> e a consulta </w:t>
      </w:r>
      <w:proofErr w:type="spellStart"/>
      <w:r>
        <w:rPr>
          <w:sz w:val="22"/>
        </w:rPr>
        <w:t>às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tabelas</w:t>
      </w:r>
      <w:proofErr w:type="spellEnd"/>
      <w:r>
        <w:rPr>
          <w:sz w:val="22"/>
        </w:rPr>
        <w:t xml:space="preserve"> no </w:t>
      </w:r>
      <w:proofErr w:type="spellStart"/>
      <w:r>
        <w:rPr>
          <w:sz w:val="22"/>
        </w:rPr>
        <w:t>DBeaver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confirmou</w:t>
      </w:r>
      <w:proofErr w:type="spellEnd"/>
      <w:r>
        <w:rPr>
          <w:sz w:val="22"/>
        </w:rPr>
        <w:t xml:space="preserve"> o </w:t>
      </w:r>
      <w:proofErr w:type="spellStart"/>
      <w:r>
        <w:rPr>
          <w:sz w:val="22"/>
        </w:rPr>
        <w:t>acesso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</w:t>
      </w:r>
      <w:proofErr w:type="spellEnd"/>
      <w:r>
        <w:rPr>
          <w:sz w:val="22"/>
        </w:rPr>
        <w:t xml:space="preserve"> banco de dados de </w:t>
      </w:r>
      <w:proofErr w:type="spellStart"/>
      <w:r>
        <w:rPr>
          <w:sz w:val="22"/>
        </w:rPr>
        <w:t>produção</w:t>
      </w:r>
      <w:proofErr w:type="spellEnd"/>
      <w:r>
        <w:rPr>
          <w:sz w:val="22"/>
        </w:rPr>
        <w:t>.</w:t>
      </w:r>
    </w:p>
    <w:p w14:paraId="1C053CC4" w14:textId="77777777" w:rsidR="00350325" w:rsidRDefault="00350325" w:rsidP="00350325">
      <w:pPr>
        <w:spacing w:after="160"/>
      </w:pPr>
      <w:r>
        <w:rPr>
          <w:noProof/>
        </w:rPr>
        <w:drawing>
          <wp:inline distT="0" distB="0" distL="0" distR="0" wp14:anchorId="3663E418" wp14:editId="31324762">
            <wp:extent cx="5400040" cy="3172460"/>
            <wp:effectExtent l="0" t="0" r="0" b="8890"/>
            <wp:docPr id="1758063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6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FC34" w14:textId="77777777" w:rsidR="00350325" w:rsidRPr="00CD51D9" w:rsidRDefault="00350325" w:rsidP="00350325">
      <w:pPr>
        <w:spacing w:after="160"/>
      </w:pPr>
      <w:r>
        <w:rPr>
          <w:noProof/>
        </w:rPr>
        <w:drawing>
          <wp:inline distT="0" distB="0" distL="0" distR="0" wp14:anchorId="70E94C32" wp14:editId="411D12F3">
            <wp:extent cx="5400040" cy="3172460"/>
            <wp:effectExtent l="0" t="0" r="0" b="8890"/>
            <wp:docPr id="1965666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66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17ED" w14:textId="77777777" w:rsidR="00350325" w:rsidRPr="009B613C" w:rsidRDefault="00350325" w:rsidP="00350325">
      <w:pPr>
        <w:spacing w:after="120" w:line="360" w:lineRule="auto"/>
        <w:jc w:val="both"/>
        <w:rPr>
          <w:lang w:val="pt-PT"/>
        </w:rPr>
      </w:pPr>
    </w:p>
    <w:p w14:paraId="7B10D1D4" w14:textId="77777777" w:rsidR="002E7B9C" w:rsidRPr="00350325" w:rsidRDefault="002E7B9C" w:rsidP="00350325"/>
    <w:sectPr w:rsidR="002E7B9C" w:rsidRPr="00350325" w:rsidSect="00494268">
      <w:headerReference w:type="default" r:id="rId11"/>
      <w:footerReference w:type="default" r:id="rId12"/>
      <w:headerReference w:type="first" r:id="rId13"/>
      <w:pgSz w:w="11906" w:h="16838"/>
      <w:pgMar w:top="1701" w:right="1134" w:bottom="1134" w:left="1701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9A964" w14:textId="77777777" w:rsidR="002F1D53" w:rsidRDefault="002F1D53" w:rsidP="00C577C6">
      <w:pPr>
        <w:spacing w:after="0" w:line="240" w:lineRule="auto"/>
      </w:pPr>
      <w:r>
        <w:separator/>
      </w:r>
    </w:p>
  </w:endnote>
  <w:endnote w:type="continuationSeparator" w:id="0">
    <w:p w14:paraId="2600C4EB" w14:textId="77777777" w:rsidR="002F1D53" w:rsidRDefault="002F1D53" w:rsidP="00C57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A4CE" w14:textId="77777777" w:rsidR="00DD6BFA" w:rsidRDefault="00DD6BFA" w:rsidP="00DD6BFA">
    <w:pPr>
      <w:pStyle w:val="Cabealho"/>
      <w:jc w:val="center"/>
      <w:rPr>
        <w:sz w:val="20"/>
        <w:szCs w:val="20"/>
      </w:rPr>
    </w:pPr>
    <w:r w:rsidRPr="002072B0">
      <w:rPr>
        <w:sz w:val="20"/>
        <w:szCs w:val="20"/>
      </w:rPr>
      <w:t>Tiago Augusto Miele - rm371273</w:t>
    </w:r>
  </w:p>
  <w:p w14:paraId="665035D2" w14:textId="77777777" w:rsidR="00DD6BFA" w:rsidRPr="002072B0" w:rsidRDefault="00DD6BFA" w:rsidP="00DD6BFA">
    <w:pPr>
      <w:pStyle w:val="Cabealho"/>
      <w:jc w:val="center"/>
      <w:rPr>
        <w:sz w:val="20"/>
        <w:szCs w:val="20"/>
      </w:rPr>
    </w:pPr>
    <w:r>
      <w:rPr>
        <w:sz w:val="20"/>
        <w:szCs w:val="20"/>
      </w:rPr>
      <w:t>tiagomiele@gmail.com</w:t>
    </w:r>
  </w:p>
  <w:p w14:paraId="57AD3D5F" w14:textId="77777777" w:rsidR="00C577C6" w:rsidRDefault="00C577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F9F39" w14:textId="77777777" w:rsidR="002F1D53" w:rsidRDefault="002F1D53" w:rsidP="00C577C6">
      <w:pPr>
        <w:spacing w:after="0" w:line="240" w:lineRule="auto"/>
      </w:pPr>
      <w:r>
        <w:separator/>
      </w:r>
    </w:p>
  </w:footnote>
  <w:footnote w:type="continuationSeparator" w:id="0">
    <w:p w14:paraId="3EFFB102" w14:textId="77777777" w:rsidR="002F1D53" w:rsidRDefault="002F1D53" w:rsidP="00C57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73F58" w14:textId="3AAEC290" w:rsidR="00494268" w:rsidRDefault="00494268" w:rsidP="00494268">
    <w:pPr>
      <w:pStyle w:val="Cabealho"/>
    </w:pPr>
    <w:r>
      <w:rPr>
        <w:noProof/>
      </w:rPr>
      <w:drawing>
        <wp:inline distT="0" distB="0" distL="0" distR="0" wp14:anchorId="0FE91FD5" wp14:editId="7D76DCFB">
          <wp:extent cx="5760085" cy="422357"/>
          <wp:effectExtent l="0" t="0" r="8255" b="0"/>
          <wp:docPr id="1754018587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447711" name="Imagem 2574477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422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55F739" w14:textId="77777777" w:rsidR="00494268" w:rsidRDefault="00494268" w:rsidP="00494268">
    <w:pPr>
      <w:pStyle w:val="Cabealho"/>
      <w:jc w:val="center"/>
      <w:rPr>
        <w:b/>
        <w:bCs/>
        <w:sz w:val="20"/>
        <w:szCs w:val="20"/>
      </w:rPr>
    </w:pPr>
    <w:r w:rsidRPr="00494268">
      <w:rPr>
        <w:b/>
        <w:bCs/>
        <w:sz w:val="20"/>
        <w:szCs w:val="20"/>
      </w:rPr>
      <w:t>Pós Tech - 15SOAT</w:t>
    </w:r>
  </w:p>
  <w:p w14:paraId="20C6F6ED" w14:textId="77777777" w:rsidR="00494268" w:rsidRPr="00494268" w:rsidRDefault="00494268" w:rsidP="00494268">
    <w:pPr>
      <w:pStyle w:val="Cabealho"/>
      <w:jc w:val="right"/>
      <w:rPr>
        <w:rFonts w:eastAsia="Arial"/>
        <w:sz w:val="20"/>
      </w:rPr>
    </w:pPr>
    <w:r>
      <w:rPr>
        <w:rFonts w:eastAsia="Arial"/>
        <w:sz w:val="20"/>
      </w:rPr>
      <w:fldChar w:fldCharType="begin"/>
    </w:r>
    <w:r>
      <w:rPr>
        <w:rFonts w:eastAsia="Arial"/>
        <w:sz w:val="20"/>
      </w:rPr>
      <w:instrText>PAGE</w:instrText>
    </w:r>
    <w:r>
      <w:rPr>
        <w:rFonts w:eastAsia="Arial"/>
        <w:sz w:val="20"/>
      </w:rPr>
      <w:fldChar w:fldCharType="separate"/>
    </w:r>
    <w:r>
      <w:rPr>
        <w:rFonts w:eastAsia="Arial"/>
        <w:sz w:val="20"/>
      </w:rPr>
      <w:t>2</w:t>
    </w:r>
    <w:r>
      <w:rPr>
        <w:rFonts w:eastAsia="Arial"/>
        <w:sz w:val="20"/>
      </w:rPr>
      <w:fldChar w:fldCharType="end"/>
    </w:r>
  </w:p>
  <w:p w14:paraId="16FA20E6" w14:textId="77777777" w:rsidR="00494268" w:rsidRDefault="00494268" w:rsidP="00494268">
    <w:pPr>
      <w:pStyle w:val="Cabealho"/>
      <w:rPr>
        <w:sz w:val="20"/>
        <w:szCs w:val="20"/>
      </w:rPr>
    </w:pPr>
    <w:r w:rsidRPr="002072B0">
      <w:rPr>
        <w:sz w:val="20"/>
        <w:szCs w:val="20"/>
      </w:rPr>
      <w:t>Tiago Augusto Miele - rm371273</w:t>
    </w:r>
  </w:p>
  <w:p w14:paraId="14CCCD35" w14:textId="492F939F" w:rsidR="00494268" w:rsidRDefault="00494268" w:rsidP="00494268">
    <w:pPr>
      <w:pStyle w:val="Cabealho"/>
      <w:rPr>
        <w:sz w:val="20"/>
        <w:szCs w:val="20"/>
      </w:rPr>
    </w:pPr>
    <w:hyperlink r:id="rId2" w:history="1">
      <w:r w:rsidRPr="009E72E9">
        <w:rPr>
          <w:rStyle w:val="Hyperlink"/>
          <w:sz w:val="20"/>
          <w:szCs w:val="20"/>
        </w:rPr>
        <w:t>tiagomiele@gmail.com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E6C3" w14:textId="4210736F" w:rsidR="00C577C6" w:rsidRDefault="00494268">
    <w:pPr>
      <w:pStyle w:val="Cabealho"/>
    </w:pPr>
    <w:r>
      <w:rPr>
        <w:noProof/>
      </w:rPr>
      <w:drawing>
        <wp:inline distT="0" distB="0" distL="0" distR="0" wp14:anchorId="0C294663" wp14:editId="3DF667A8">
          <wp:extent cx="5760085" cy="422357"/>
          <wp:effectExtent l="0" t="0" r="8255" b="0"/>
          <wp:docPr id="1446274351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447711" name="Imagem 2574477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422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5E2C93" w14:textId="77777777" w:rsidR="00494268" w:rsidRPr="00494268" w:rsidRDefault="00494268" w:rsidP="00494268">
    <w:pPr>
      <w:pStyle w:val="Cabealho"/>
      <w:jc w:val="center"/>
      <w:rPr>
        <w:sz w:val="20"/>
        <w:szCs w:val="20"/>
      </w:rPr>
    </w:pPr>
    <w:r w:rsidRPr="00494268">
      <w:rPr>
        <w:b/>
        <w:bCs/>
        <w:sz w:val="20"/>
        <w:szCs w:val="20"/>
      </w:rPr>
      <w:t>Pós Tech - 15SOAT</w:t>
    </w:r>
  </w:p>
  <w:p w14:paraId="76E0E255" w14:textId="77777777" w:rsidR="00494268" w:rsidRDefault="00494268" w:rsidP="00494268">
    <w:pPr>
      <w:pStyle w:val="Cabealho"/>
      <w:rPr>
        <w:sz w:val="20"/>
        <w:szCs w:val="20"/>
      </w:rPr>
    </w:pPr>
    <w:r w:rsidRPr="002072B0">
      <w:rPr>
        <w:sz w:val="20"/>
        <w:szCs w:val="20"/>
      </w:rPr>
      <w:t>Tiago Augusto Miele - rm371273</w:t>
    </w:r>
  </w:p>
  <w:p w14:paraId="6D7C0F27" w14:textId="1F0C44BB" w:rsidR="00494268" w:rsidRPr="00494268" w:rsidRDefault="00494268" w:rsidP="00494268">
    <w:pPr>
      <w:pStyle w:val="Cabealho"/>
      <w:rPr>
        <w:sz w:val="20"/>
        <w:szCs w:val="20"/>
      </w:rPr>
    </w:pPr>
    <w:r>
      <w:rPr>
        <w:sz w:val="20"/>
        <w:szCs w:val="20"/>
      </w:rPr>
      <w:t>tiagomiele@gmail.com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584C4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50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C6"/>
    <w:rsid w:val="00044303"/>
    <w:rsid w:val="000C3CEB"/>
    <w:rsid w:val="000C488C"/>
    <w:rsid w:val="0015264F"/>
    <w:rsid w:val="001641EE"/>
    <w:rsid w:val="00181C36"/>
    <w:rsid w:val="00183EA4"/>
    <w:rsid w:val="001A563B"/>
    <w:rsid w:val="001E29AD"/>
    <w:rsid w:val="002072B0"/>
    <w:rsid w:val="002265F3"/>
    <w:rsid w:val="002578F9"/>
    <w:rsid w:val="00271F37"/>
    <w:rsid w:val="002B2EAB"/>
    <w:rsid w:val="002E16A0"/>
    <w:rsid w:val="002E7B9C"/>
    <w:rsid w:val="002F1D53"/>
    <w:rsid w:val="00327659"/>
    <w:rsid w:val="00350325"/>
    <w:rsid w:val="00350EEC"/>
    <w:rsid w:val="00362DBD"/>
    <w:rsid w:val="00371397"/>
    <w:rsid w:val="00426A50"/>
    <w:rsid w:val="00445D90"/>
    <w:rsid w:val="00452317"/>
    <w:rsid w:val="004648C0"/>
    <w:rsid w:val="00473EBC"/>
    <w:rsid w:val="0049370A"/>
    <w:rsid w:val="00494268"/>
    <w:rsid w:val="00525424"/>
    <w:rsid w:val="005657C1"/>
    <w:rsid w:val="00577B1D"/>
    <w:rsid w:val="005A1170"/>
    <w:rsid w:val="005A5ED1"/>
    <w:rsid w:val="005C3600"/>
    <w:rsid w:val="005F17A9"/>
    <w:rsid w:val="00601798"/>
    <w:rsid w:val="006069F6"/>
    <w:rsid w:val="006240FC"/>
    <w:rsid w:val="00647909"/>
    <w:rsid w:val="006A67FD"/>
    <w:rsid w:val="006B1F4F"/>
    <w:rsid w:val="00770280"/>
    <w:rsid w:val="007D54F2"/>
    <w:rsid w:val="0081191D"/>
    <w:rsid w:val="00861F7A"/>
    <w:rsid w:val="008645B6"/>
    <w:rsid w:val="0088717D"/>
    <w:rsid w:val="00887DE1"/>
    <w:rsid w:val="008B0831"/>
    <w:rsid w:val="0090284F"/>
    <w:rsid w:val="0092190E"/>
    <w:rsid w:val="00927C90"/>
    <w:rsid w:val="009462C2"/>
    <w:rsid w:val="00984654"/>
    <w:rsid w:val="009E5E69"/>
    <w:rsid w:val="009F66EA"/>
    <w:rsid w:val="00A057F2"/>
    <w:rsid w:val="00A56A80"/>
    <w:rsid w:val="00AA63C3"/>
    <w:rsid w:val="00B134C8"/>
    <w:rsid w:val="00B335CB"/>
    <w:rsid w:val="00B538C1"/>
    <w:rsid w:val="00B87A67"/>
    <w:rsid w:val="00BE30F3"/>
    <w:rsid w:val="00C0310C"/>
    <w:rsid w:val="00C168C8"/>
    <w:rsid w:val="00C577C6"/>
    <w:rsid w:val="00C87860"/>
    <w:rsid w:val="00C90553"/>
    <w:rsid w:val="00CB1284"/>
    <w:rsid w:val="00DC72A9"/>
    <w:rsid w:val="00DD6BFA"/>
    <w:rsid w:val="00DE1B2D"/>
    <w:rsid w:val="00DE72A8"/>
    <w:rsid w:val="00E96CB9"/>
    <w:rsid w:val="00EA69FB"/>
    <w:rsid w:val="00EC400C"/>
    <w:rsid w:val="00EC733E"/>
    <w:rsid w:val="00F42151"/>
    <w:rsid w:val="00F5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369B07"/>
  <w15:chartTrackingRefBased/>
  <w15:docId w15:val="{5FAD5B2B-092D-44B8-87E1-D1A18A36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9D8"/>
    <w:pPr>
      <w:spacing w:after="200" w:line="276" w:lineRule="auto"/>
    </w:pPr>
    <w:rPr>
      <w:rFonts w:ascii="Arial" w:eastAsiaTheme="minorEastAsia" w:hAnsi="Arial" w:cs="Arial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5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5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5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5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5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77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77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7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77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7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7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77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77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77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77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77C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577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77C6"/>
  </w:style>
  <w:style w:type="paragraph" w:styleId="Rodap">
    <w:name w:val="footer"/>
    <w:basedOn w:val="Normal"/>
    <w:link w:val="RodapChar"/>
    <w:uiPriority w:val="99"/>
    <w:unhideWhenUsed/>
    <w:rsid w:val="00C577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77C6"/>
  </w:style>
  <w:style w:type="table" w:styleId="ListaClara-nfase1">
    <w:name w:val="Light List Accent 1"/>
    <w:basedOn w:val="Tabelanormal"/>
    <w:uiPriority w:val="61"/>
    <w:rsid w:val="00CB128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paragraph" w:styleId="Commarcadores">
    <w:name w:val="List Bullet"/>
    <w:basedOn w:val="Normal"/>
    <w:uiPriority w:val="99"/>
    <w:unhideWhenUsed/>
    <w:rsid w:val="002072B0"/>
    <w:pPr>
      <w:numPr>
        <w:numId w:val="1"/>
      </w:numPr>
      <w:tabs>
        <w:tab w:val="clear" w:pos="360"/>
      </w:tabs>
      <w:ind w:left="0" w:firstLine="0"/>
      <w:contextualSpacing/>
    </w:pPr>
    <w:rPr>
      <w:rFonts w:ascii="Calibri" w:hAnsi="Calibri"/>
    </w:rPr>
  </w:style>
  <w:style w:type="character" w:styleId="Hyperlink">
    <w:name w:val="Hyperlink"/>
    <w:basedOn w:val="Fontepargpadro"/>
    <w:uiPriority w:val="99"/>
    <w:unhideWhenUsed/>
    <w:rsid w:val="0049426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4268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87D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87DE1"/>
    <w:rPr>
      <w:rFonts w:ascii="Consolas" w:eastAsiaTheme="minorEastAsia" w:hAnsi="Consolas" w:cs="Arial"/>
      <w:kern w:val="0"/>
      <w:sz w:val="20"/>
      <w:szCs w:val="20"/>
      <w:lang w:val="en-US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9E5E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iagomiele@gmail.com" TargetMode="External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64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Augusto Miele</dc:creator>
  <cp:keywords/>
  <dc:description/>
  <cp:lastModifiedBy>Tiago Augusto Miele</cp:lastModifiedBy>
  <cp:revision>54</cp:revision>
  <dcterms:created xsi:type="dcterms:W3CDTF">2026-05-03T15:10:00Z</dcterms:created>
  <dcterms:modified xsi:type="dcterms:W3CDTF">2026-09-15T11:08:00Z</dcterms:modified>
</cp:coreProperties>
</file>