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2B28" w14:textId="3EF7E7A4" w:rsidR="00120C13" w:rsidRDefault="000632FC">
      <w:r>
        <w:t>2.b)</w:t>
      </w:r>
    </w:p>
    <w:p w14:paraId="56AB002D" w14:textId="4E8FFEE7" w:rsidR="000632FC" w:rsidRDefault="000632FC">
      <w:r w:rsidRPr="000632FC">
        <w:drawing>
          <wp:inline distT="0" distB="0" distL="0" distR="0" wp14:anchorId="0532D0CB" wp14:editId="25EFF7CF">
            <wp:extent cx="5077534" cy="1438476"/>
            <wp:effectExtent l="0" t="0" r="8890" b="9525"/>
            <wp:docPr id="441531542" name="Imagem 1" descr="Uma imagem com texto, captura de ecrã,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31542" name="Imagem 1" descr="Uma imagem com texto, captura de ecrã, ecrã, software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13E4" w14:textId="39E4F47F" w:rsidR="000632FC" w:rsidRDefault="000632FC">
      <w:r w:rsidRPr="000632FC">
        <w:drawing>
          <wp:inline distT="0" distB="0" distL="0" distR="0" wp14:anchorId="1F849078" wp14:editId="11D338DC">
            <wp:extent cx="5058481" cy="1419423"/>
            <wp:effectExtent l="0" t="0" r="8890" b="9525"/>
            <wp:docPr id="1860838352" name="Imagem 1" descr="Uma imagem com texto, captura de ecrã, Tipo de letra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38352" name="Imagem 1" descr="Uma imagem com texto, captura de ecrã, Tipo de letra, ecrã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D75" w14:textId="6CBB9927" w:rsidR="000632FC" w:rsidRDefault="000632FC">
      <w:r w:rsidRPr="000632FC">
        <w:drawing>
          <wp:inline distT="0" distB="0" distL="0" distR="0" wp14:anchorId="73EF4DE6" wp14:editId="29EEB555">
            <wp:extent cx="5210902" cy="2124371"/>
            <wp:effectExtent l="0" t="0" r="8890" b="9525"/>
            <wp:docPr id="902203379" name="Imagem 1" descr="Uma imagem com texto, captura de ecrã, software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03379" name="Imagem 1" descr="Uma imagem com texto, captura de ecrã, software, Tipo de letra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355E" w14:textId="38E11BEA" w:rsidR="000632FC" w:rsidRDefault="000632FC">
      <w:r w:rsidRPr="000632FC">
        <w:drawing>
          <wp:inline distT="0" distB="0" distL="0" distR="0" wp14:anchorId="2EF8B128" wp14:editId="4652B1F0">
            <wp:extent cx="5239481" cy="2257740"/>
            <wp:effectExtent l="0" t="0" r="0" b="9525"/>
            <wp:docPr id="317723585" name="Imagem 1" descr="Uma imagem com texto, eletrónica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23585" name="Imagem 1" descr="Uma imagem com texto, eletrónica, captura de ecrã, software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6E09" w14:textId="6B5D82C9" w:rsidR="005D31EB" w:rsidRDefault="005D31EB">
      <w:pPr>
        <w:rPr>
          <w:b/>
          <w:bCs/>
        </w:rPr>
      </w:pPr>
      <w:r w:rsidRPr="005D31EB">
        <w:rPr>
          <w:b/>
          <w:bCs/>
        </w:rPr>
        <w:t>UPDATE Message de 192.4.5.5 (R5, AS 300) para 192.4.5.4 (R4, AS 400):</w:t>
      </w:r>
    </w:p>
    <w:p w14:paraId="627C0158" w14:textId="72E82426" w:rsidR="005D31EB" w:rsidRDefault="005D31EB">
      <w:pPr>
        <w:rPr>
          <w:b/>
          <w:bCs/>
        </w:rPr>
      </w:pPr>
      <w:r w:rsidRPr="005D31EB">
        <w:rPr>
          <w:b/>
          <w:bCs/>
        </w:rPr>
        <w:t>Path Attributes:</w:t>
      </w:r>
    </w:p>
    <w:p w14:paraId="2D053918" w14:textId="5F4961F1" w:rsidR="005D31EB" w:rsidRPr="005D31EB" w:rsidRDefault="005D31EB" w:rsidP="005D31EB">
      <w:pPr>
        <w:pStyle w:val="PargrafodaLista"/>
        <w:numPr>
          <w:ilvl w:val="0"/>
          <w:numId w:val="1"/>
        </w:numPr>
        <w:rPr>
          <w:b/>
          <w:bCs/>
        </w:rPr>
      </w:pPr>
      <w:r w:rsidRPr="005D31EB">
        <w:rPr>
          <w:b/>
          <w:bCs/>
        </w:rPr>
        <w:t>ORIGIN: IGP </w:t>
      </w:r>
    </w:p>
    <w:p w14:paraId="44AFB5EA" w14:textId="3F376FD3" w:rsidR="005D31EB" w:rsidRDefault="005D31EB" w:rsidP="005D31EB">
      <w:pPr>
        <w:pStyle w:val="PargrafodaLista"/>
        <w:numPr>
          <w:ilvl w:val="1"/>
          <w:numId w:val="1"/>
        </w:numPr>
      </w:pPr>
      <w:r w:rsidRPr="005D31EB">
        <w:t>O atributo ORIGIN indica como a rota foi introduzida no BGP. "IGP" (ou 'i' na tabela BGP) significa que a rota foi originada dentro do AS e injetada no BGP</w:t>
      </w:r>
    </w:p>
    <w:p w14:paraId="2E3F786F" w14:textId="77777777" w:rsidR="005D31EB" w:rsidRDefault="005D31EB" w:rsidP="005D31EB"/>
    <w:p w14:paraId="7312CA66" w14:textId="001E8776" w:rsidR="005D31EB" w:rsidRPr="005D31EB" w:rsidRDefault="005D31EB" w:rsidP="005D31EB">
      <w:pPr>
        <w:pStyle w:val="PargrafodaLista"/>
        <w:numPr>
          <w:ilvl w:val="0"/>
          <w:numId w:val="1"/>
        </w:numPr>
        <w:rPr>
          <w:b/>
          <w:bCs/>
        </w:rPr>
      </w:pPr>
      <w:r w:rsidRPr="005D31EB">
        <w:rPr>
          <w:b/>
          <w:bCs/>
        </w:rPr>
        <w:lastRenderedPageBreak/>
        <w:t>AS_PATH: 300</w:t>
      </w:r>
    </w:p>
    <w:p w14:paraId="32EB8DE3" w14:textId="789B7D30" w:rsidR="005D31EB" w:rsidRPr="005D31EB" w:rsidRDefault="005D31EB" w:rsidP="005D31EB">
      <w:pPr>
        <w:pStyle w:val="PargrafodaLista"/>
        <w:numPr>
          <w:ilvl w:val="1"/>
          <w:numId w:val="1"/>
        </w:numPr>
      </w:pPr>
      <w:r w:rsidRPr="005D31EB">
        <w:t>Como R5 (AS 300) está a originar esta rota, ele adiciona o seu próprio número de AS ao atributo AS_PATH.</w:t>
      </w:r>
    </w:p>
    <w:p w14:paraId="11AF076C" w14:textId="37F33A19" w:rsidR="005D31EB" w:rsidRPr="005D31EB" w:rsidRDefault="005D31EB" w:rsidP="005D31EB">
      <w:pPr>
        <w:pStyle w:val="PargrafodaLista"/>
        <w:numPr>
          <w:ilvl w:val="0"/>
          <w:numId w:val="1"/>
        </w:numPr>
        <w:rPr>
          <w:b/>
          <w:bCs/>
        </w:rPr>
      </w:pPr>
      <w:r w:rsidRPr="005D31EB">
        <w:rPr>
          <w:b/>
          <w:bCs/>
        </w:rPr>
        <w:t>NEXT_HOP: 192.4.5.5</w:t>
      </w:r>
    </w:p>
    <w:p w14:paraId="02BC786E" w14:textId="2CB74FBA" w:rsidR="005D31EB" w:rsidRPr="005D31EB" w:rsidRDefault="005D31EB" w:rsidP="005D31EB">
      <w:pPr>
        <w:pStyle w:val="PargrafodaLista"/>
        <w:numPr>
          <w:ilvl w:val="1"/>
          <w:numId w:val="1"/>
        </w:numPr>
      </w:pPr>
      <w:r w:rsidRPr="005D31EB">
        <w:t>Para sessões eBGP, o NEXT_HOP é, por defeito, o endereço IP do router vizinho que anuncia a rota. R5 está a anunciar a rota, e o seu IP na ligação com R4 é 192.4.5.5.</w:t>
      </w:r>
    </w:p>
    <w:p w14:paraId="1364BE4C" w14:textId="0908ABE6" w:rsidR="005D31EB" w:rsidRPr="005D31EB" w:rsidRDefault="005D31EB" w:rsidP="005D31EB">
      <w:pPr>
        <w:pStyle w:val="PargrafodaLista"/>
        <w:numPr>
          <w:ilvl w:val="0"/>
          <w:numId w:val="1"/>
        </w:numPr>
        <w:rPr>
          <w:b/>
          <w:bCs/>
        </w:rPr>
      </w:pPr>
      <w:r w:rsidRPr="005D31EB">
        <w:rPr>
          <w:b/>
          <w:bCs/>
        </w:rPr>
        <w:t>MULTI_EXIT_DISC (MED): 0 </w:t>
      </w:r>
    </w:p>
    <w:p w14:paraId="1AE53524" w14:textId="29790E38" w:rsidR="005D31EB" w:rsidRPr="005D31EB" w:rsidRDefault="005D31EB" w:rsidP="005D31EB">
      <w:pPr>
        <w:pStyle w:val="PargrafodaLista"/>
        <w:numPr>
          <w:ilvl w:val="1"/>
          <w:numId w:val="1"/>
        </w:numPr>
      </w:pPr>
      <w:r w:rsidRPr="005D31EB">
        <w:t>Conforme a Footnote 1 na página 3: "In this CISCO implementation, when the network prefixes are explicitly indicated in the BGP process, the default behavior is that the router announces them with MED = 0." A rede 200.30.0.0/24 foi indicada explicitamente no processo BGP de R5.</w:t>
      </w:r>
    </w:p>
    <w:p w14:paraId="1DD736F6" w14:textId="6FBABAB0" w:rsidR="005D31EB" w:rsidRDefault="005D31EB" w:rsidP="005D31EB">
      <w:pPr>
        <w:rPr>
          <w:b/>
          <w:bCs/>
        </w:rPr>
      </w:pPr>
      <w:r w:rsidRPr="005D31EB">
        <w:rPr>
          <w:b/>
          <w:bCs/>
        </w:rPr>
        <w:t>Mensagens KEEPALIVE:</w:t>
      </w:r>
    </w:p>
    <w:p w14:paraId="56D8A964" w14:textId="77777777" w:rsidR="005D31EB" w:rsidRPr="005D31EB" w:rsidRDefault="005D31EB" w:rsidP="005D31EB">
      <w:pPr>
        <w:numPr>
          <w:ilvl w:val="0"/>
          <w:numId w:val="3"/>
        </w:numPr>
      </w:pPr>
      <w:r w:rsidRPr="005D31EB">
        <w:rPr>
          <w:b/>
          <w:bCs/>
        </w:rPr>
        <w:t>Frequência:</w:t>
      </w:r>
      <w:r w:rsidRPr="005D31EB">
        <w:t> São trocadas a cada 60 segundos por defeito (geralmente 1/3 do Hold Time).</w:t>
      </w:r>
    </w:p>
    <w:p w14:paraId="50E74F19" w14:textId="77777777" w:rsidR="005D31EB" w:rsidRPr="005D31EB" w:rsidRDefault="005D31EB" w:rsidP="005D31EB">
      <w:pPr>
        <w:numPr>
          <w:ilvl w:val="0"/>
          <w:numId w:val="3"/>
        </w:numPr>
      </w:pPr>
      <w:r w:rsidRPr="005D31EB">
        <w:rPr>
          <w:b/>
          <w:bCs/>
        </w:rPr>
        <w:t>Porquê?</w:t>
      </w:r>
      <w:r w:rsidRPr="005D31EB">
        <w:t> As mensagens KEEPALIVE servem como um "heartbeat" para a sessão BGP. Se um router não receber uma mensagem KEEPALIVE (ou UPDATE) do seu peer dentro do Hold Time (180 segundos, neste caso), ele assume que o peer ou a ligação falhou, derruba a sessão BGP e remove todas as rotas aprendidas desse peer. Isto garante que os routers não continuam a tentar encaminhar tráfego por caminhos que já não estão ativos.</w:t>
      </w:r>
    </w:p>
    <w:p w14:paraId="5964408E" w14:textId="77777777" w:rsidR="005D31EB" w:rsidRDefault="005D31EB" w:rsidP="005D31EB"/>
    <w:p w14:paraId="00D8DF67" w14:textId="2759F02D" w:rsidR="005D31EB" w:rsidRDefault="005D31EB" w:rsidP="005D31EB">
      <w:r>
        <w:t>2.c)</w:t>
      </w:r>
    </w:p>
    <w:p w14:paraId="2B6245D6" w14:textId="77777777" w:rsidR="005D31EB" w:rsidRPr="005D31EB" w:rsidRDefault="005D31EB" w:rsidP="005D31EB">
      <w:pPr>
        <w:numPr>
          <w:ilvl w:val="0"/>
          <w:numId w:val="4"/>
        </w:numPr>
      </w:pPr>
      <w:r w:rsidRPr="005D31EB">
        <w:rPr>
          <w:b/>
          <w:bCs/>
        </w:rPr>
        <w:t>Novas Entradas BGP:</w:t>
      </w:r>
      <w:r w:rsidRPr="005D31EB">
        <w:t> Ambos os routers têm novas entradas, marcadas com </w:t>
      </w:r>
      <w:r w:rsidRPr="005D31EB">
        <w:rPr>
          <w:b/>
          <w:bCs/>
        </w:rPr>
        <w:t>B</w:t>
      </w:r>
      <w:r w:rsidRPr="005D31EB">
        <w:t>, para as redes dos ASs vizinhos, aprendidas através das suas sessões eBGP.</w:t>
      </w:r>
    </w:p>
    <w:p w14:paraId="741DE0EE" w14:textId="77777777" w:rsidR="005D31EB" w:rsidRPr="005D31EB" w:rsidRDefault="005D31EB" w:rsidP="005D31EB">
      <w:pPr>
        <w:numPr>
          <w:ilvl w:val="0"/>
          <w:numId w:val="4"/>
        </w:numPr>
      </w:pPr>
      <w:r w:rsidRPr="005D31EB">
        <w:rPr>
          <w:b/>
          <w:bCs/>
        </w:rPr>
        <w:t>Administrative Distance para eBGP:</w:t>
      </w:r>
      <w:r w:rsidRPr="005D31EB">
        <w:t> A distância administrativa para todas as rotas aprendidas via eBGP é </w:t>
      </w:r>
      <w:r w:rsidRPr="005D31EB">
        <w:rPr>
          <w:b/>
          <w:bCs/>
        </w:rPr>
        <w:t>20</w:t>
      </w:r>
      <w:r w:rsidRPr="005D31EB">
        <w:t>, como esperado.</w:t>
      </w:r>
    </w:p>
    <w:p w14:paraId="083D961D" w14:textId="575E0408" w:rsidR="005D31EB" w:rsidRDefault="005D31EB" w:rsidP="005D31EB">
      <w:pPr>
        <w:numPr>
          <w:ilvl w:val="0"/>
          <w:numId w:val="4"/>
        </w:numPr>
      </w:pPr>
      <w:r w:rsidRPr="005D31EB">
        <w:rPr>
          <w:b/>
          <w:bCs/>
        </w:rPr>
        <w:t>Custo das Rotas BGP (MED):</w:t>
      </w:r>
      <w:r w:rsidRPr="005D31EB">
        <w:t> O custo (métrica) exibido na tabela de encaminhamento para as rotas BGP é </w:t>
      </w:r>
      <w:r w:rsidRPr="005D31EB">
        <w:rPr>
          <w:b/>
          <w:bCs/>
        </w:rPr>
        <w:t>0</w:t>
      </w:r>
      <w:r w:rsidRPr="005D31EB">
        <w:t>. Este valor corresponde ao atributo </w:t>
      </w:r>
      <w:r w:rsidRPr="005D31EB">
        <w:rPr>
          <w:b/>
          <w:bCs/>
        </w:rPr>
        <w:t>MED (Multi-Exit Discriminator)</w:t>
      </w:r>
      <w:r w:rsidRPr="005D31EB">
        <w:t> que foi enviado pelo router vizinho na mensagem UPDATE.</w:t>
      </w:r>
    </w:p>
    <w:p w14:paraId="05D90E25" w14:textId="77777777" w:rsidR="005D31EB" w:rsidRDefault="005D31EB" w:rsidP="005D31EB"/>
    <w:p w14:paraId="6EAF8E13" w14:textId="276E199C" w:rsidR="005D31EB" w:rsidRDefault="005D31EB" w:rsidP="005D31EB">
      <w:r>
        <w:t>2.d)</w:t>
      </w:r>
    </w:p>
    <w:p w14:paraId="3A9B9F7B" w14:textId="33A792FA" w:rsidR="005D31EB" w:rsidRDefault="005D31EB" w:rsidP="005D31EB">
      <w:r w:rsidRPr="005D31EB">
        <w:drawing>
          <wp:inline distT="0" distB="0" distL="0" distR="0" wp14:anchorId="3EBE4E26" wp14:editId="23606CD4">
            <wp:extent cx="6363588" cy="1400370"/>
            <wp:effectExtent l="0" t="0" r="0" b="9525"/>
            <wp:docPr id="1696509997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9997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D30D" w14:textId="672F259A" w:rsidR="005D31EB" w:rsidRDefault="005D31EB" w:rsidP="005D31EB">
      <w:r w:rsidRPr="005D31EB">
        <w:lastRenderedPageBreak/>
        <w:drawing>
          <wp:inline distT="0" distB="0" distL="0" distR="0" wp14:anchorId="16C26B86" wp14:editId="1424AF1B">
            <wp:extent cx="6430272" cy="1400370"/>
            <wp:effectExtent l="0" t="0" r="8890" b="9525"/>
            <wp:docPr id="1544565780" name="Imagem 1" descr="Uma imagem com texto, Tipo de letra, captura de ecrã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65780" name="Imagem 1" descr="Uma imagem com texto, Tipo de letra, captura de ecrã, número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486" w14:textId="77777777" w:rsidR="005D31EB" w:rsidRDefault="005D31EB" w:rsidP="005D31EB"/>
    <w:p w14:paraId="78063421" w14:textId="77777777" w:rsidR="005D31EB" w:rsidRDefault="005D31EB" w:rsidP="005D31EB"/>
    <w:p w14:paraId="278EAA00" w14:textId="6C707BDA" w:rsidR="001B28D7" w:rsidRDefault="001B28D7" w:rsidP="005D31EB">
      <w:r>
        <w:t>2.e)</w:t>
      </w:r>
    </w:p>
    <w:p w14:paraId="0496B4C0" w14:textId="1699F864" w:rsidR="001B28D7" w:rsidRDefault="001B28D7" w:rsidP="005D31EB">
      <w:r>
        <w:t>Primeiro BGP Update message, enviado por R5 para R3.</w:t>
      </w:r>
    </w:p>
    <w:p w14:paraId="3315B0C1" w14:textId="1FA4C1FD" w:rsidR="001B28D7" w:rsidRDefault="001B28D7" w:rsidP="005D31EB">
      <w:r w:rsidRPr="001B28D7">
        <w:drawing>
          <wp:inline distT="0" distB="0" distL="0" distR="0" wp14:anchorId="0EB2BF56" wp14:editId="32B881EC">
            <wp:extent cx="3514725" cy="2682459"/>
            <wp:effectExtent l="0" t="0" r="0" b="3810"/>
            <wp:docPr id="1307058289" name="Imagem 1" descr="Uma imagem com texto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58289" name="Imagem 1" descr="Uma imagem com texto, captura de ecrã, software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299" cy="26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4E5D" w14:textId="1F050829" w:rsidR="001B28D7" w:rsidRDefault="001B28D7" w:rsidP="005D31EB">
      <w:r>
        <w:t>BGP Update message enviado pelo R3 para R5. ORIGIN: INCOMPLETE, pois as redes do AS 100 foram partilhadas por OSPF. MED = 2, pois o custo OSPF para chegar à rede 200.10.0.0 é de 2.</w:t>
      </w:r>
    </w:p>
    <w:p w14:paraId="46D06ED5" w14:textId="5D7F8C8E" w:rsidR="001B28D7" w:rsidRDefault="001B28D7" w:rsidP="005D31EB">
      <w:r w:rsidRPr="001B28D7">
        <w:drawing>
          <wp:inline distT="0" distB="0" distL="0" distR="0" wp14:anchorId="01400BAA" wp14:editId="110C37B3">
            <wp:extent cx="4696480" cy="123842"/>
            <wp:effectExtent l="0" t="0" r="8890" b="9525"/>
            <wp:docPr id="1412494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94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0CF8" w14:textId="3F335B03" w:rsidR="001B28D7" w:rsidRDefault="001B28D7" w:rsidP="005D31EB">
      <w:r w:rsidRPr="001B28D7">
        <w:drawing>
          <wp:inline distT="0" distB="0" distL="0" distR="0" wp14:anchorId="3037544A" wp14:editId="7740D106">
            <wp:extent cx="4015848" cy="3048000"/>
            <wp:effectExtent l="0" t="0" r="3810" b="0"/>
            <wp:docPr id="1141064147" name="Imagem 1" descr="Uma imagem com texto, captura de ecrã, software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64147" name="Imagem 1" descr="Uma imagem com texto, captura de ecrã, software, ecrã&#10;&#10;Os conteúdos gerados por IA podem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7993" cy="30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61CD" w14:textId="25BA6BBD" w:rsidR="00EE3D8B" w:rsidRDefault="00EE3D8B" w:rsidP="005D31EB">
      <w:r>
        <w:lastRenderedPageBreak/>
        <w:t>2.f)</w:t>
      </w:r>
    </w:p>
    <w:p w14:paraId="2AE8D6F4" w14:textId="1A409CA2" w:rsidR="00EE3D8B" w:rsidRDefault="00EE3D8B" w:rsidP="005D31EB">
      <w:r w:rsidRPr="00EE3D8B">
        <w:drawing>
          <wp:inline distT="0" distB="0" distL="0" distR="0" wp14:anchorId="3BC5B1F1" wp14:editId="155A78F3">
            <wp:extent cx="3862705" cy="1990725"/>
            <wp:effectExtent l="0" t="0" r="4445" b="9525"/>
            <wp:docPr id="1521876014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76014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410" cy="19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3329" w14:textId="77777777" w:rsidR="00EE3D8B" w:rsidRDefault="00EE3D8B" w:rsidP="005D31EB">
      <w:r w:rsidRPr="00EE3D8B">
        <w:drawing>
          <wp:anchor distT="0" distB="0" distL="114300" distR="114300" simplePos="0" relativeHeight="251658240" behindDoc="0" locked="0" layoutInCell="1" allowOverlap="1" wp14:anchorId="5904F55A" wp14:editId="15240909">
            <wp:simplePos x="457200" y="2905125"/>
            <wp:positionH relativeFrom="column">
              <wp:align>left</wp:align>
            </wp:positionH>
            <wp:positionV relativeFrom="paragraph">
              <wp:align>top</wp:align>
            </wp:positionV>
            <wp:extent cx="3862705" cy="2055511"/>
            <wp:effectExtent l="0" t="0" r="4445" b="1905"/>
            <wp:wrapSquare wrapText="bothSides"/>
            <wp:docPr id="663350779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50779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055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032ED" w14:textId="77777777" w:rsidR="00EE3D8B" w:rsidRPr="00EE3D8B" w:rsidRDefault="00EE3D8B" w:rsidP="00EE3D8B"/>
    <w:p w14:paraId="7667AB67" w14:textId="77777777" w:rsidR="00EE3D8B" w:rsidRPr="00EE3D8B" w:rsidRDefault="00EE3D8B" w:rsidP="00EE3D8B"/>
    <w:p w14:paraId="3FE83A58" w14:textId="77777777" w:rsidR="00EE3D8B" w:rsidRPr="00EE3D8B" w:rsidRDefault="00EE3D8B" w:rsidP="00EE3D8B"/>
    <w:p w14:paraId="352D7340" w14:textId="51B8E7A1" w:rsidR="00EE3D8B" w:rsidRPr="00EE3D8B" w:rsidRDefault="00EE3D8B" w:rsidP="00EE3D8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D9ADE49" wp14:editId="03821F77">
                <wp:simplePos x="0" y="0"/>
                <wp:positionH relativeFrom="column">
                  <wp:posOffset>314310</wp:posOffset>
                </wp:positionH>
                <wp:positionV relativeFrom="paragraph">
                  <wp:posOffset>74040</wp:posOffset>
                </wp:positionV>
                <wp:extent cx="360" cy="55440"/>
                <wp:effectExtent l="38100" t="38100" r="38100" b="40005"/>
                <wp:wrapNone/>
                <wp:docPr id="38990676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B14F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24.25pt;margin-top:5.35pt;width:1.05pt;height: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128133" wp14:editId="20EB8666">
                <wp:simplePos x="0" y="0"/>
                <wp:positionH relativeFrom="column">
                  <wp:posOffset>314310</wp:posOffset>
                </wp:positionH>
                <wp:positionV relativeFrom="paragraph">
                  <wp:posOffset>74040</wp:posOffset>
                </wp:positionV>
                <wp:extent cx="1000440" cy="360"/>
                <wp:effectExtent l="38100" t="38100" r="47625" b="38100"/>
                <wp:wrapNone/>
                <wp:docPr id="1260473260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DDF67" id="Tinta 5" o:spid="_x0000_s1026" type="#_x0000_t75" style="position:absolute;margin-left:24.25pt;margin-top:5.35pt;width:79.7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31DE33" wp14:editId="0372EAA4">
                <wp:simplePos x="0" y="0"/>
                <wp:positionH relativeFrom="column">
                  <wp:posOffset>1295310</wp:posOffset>
                </wp:positionH>
                <wp:positionV relativeFrom="paragraph">
                  <wp:posOffset>70080</wp:posOffset>
                </wp:positionV>
                <wp:extent cx="360" cy="70920"/>
                <wp:effectExtent l="38100" t="38100" r="38100" b="43815"/>
                <wp:wrapNone/>
                <wp:docPr id="153246592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6167B" id="Tinta 3" o:spid="_x0000_s1026" type="#_x0000_t75" style="position:absolute;margin-left:101.5pt;margin-top:5pt;width:1.05pt;height: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585732" wp14:editId="56AA4002">
                <wp:simplePos x="0" y="0"/>
                <wp:positionH relativeFrom="column">
                  <wp:posOffset>313690</wp:posOffset>
                </wp:positionH>
                <wp:positionV relativeFrom="paragraph">
                  <wp:posOffset>159385</wp:posOffset>
                </wp:positionV>
                <wp:extent cx="972820" cy="635"/>
                <wp:effectExtent l="38100" t="38100" r="36830" b="37465"/>
                <wp:wrapNone/>
                <wp:docPr id="129669110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28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D4DE9" id="Tinta 2" o:spid="_x0000_s1026" type="#_x0000_t75" style="position:absolute;margin-left:24.2pt;margin-top:11.7pt;width:77.55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">
                <v:imagedata r:id="rId23" o:title=""/>
              </v:shape>
            </w:pict>
          </mc:Fallback>
        </mc:AlternateContent>
      </w:r>
    </w:p>
    <w:p w14:paraId="5EC247FF" w14:textId="77777777" w:rsidR="00EE3D8B" w:rsidRDefault="00EE3D8B" w:rsidP="005D31EB"/>
    <w:p w14:paraId="61F1C71B" w14:textId="77777777" w:rsidR="00EE3D8B" w:rsidRDefault="00EE3D8B" w:rsidP="00EE3D8B"/>
    <w:p w14:paraId="5430E83F" w14:textId="77777777" w:rsidR="00EE3D8B" w:rsidRDefault="00EE3D8B" w:rsidP="00EE3D8B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930D37A" wp14:editId="5FE7FD91">
                <wp:simplePos x="0" y="0"/>
                <wp:positionH relativeFrom="column">
                  <wp:posOffset>3868230</wp:posOffset>
                </wp:positionH>
                <wp:positionV relativeFrom="paragraph">
                  <wp:posOffset>-477230</wp:posOffset>
                </wp:positionV>
                <wp:extent cx="248760" cy="1324440"/>
                <wp:effectExtent l="38100" t="38100" r="37465" b="47625"/>
                <wp:wrapNone/>
                <wp:docPr id="214014223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8760" cy="13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0742E" id="Tinta 14" o:spid="_x0000_s1026" type="#_x0000_t75" style="position:absolute;margin-left:304.1pt;margin-top:-38.1pt;width:20.6pt;height:10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ECCEAC" wp14:editId="37368AED">
                <wp:simplePos x="0" y="0"/>
                <wp:positionH relativeFrom="column">
                  <wp:posOffset>314310</wp:posOffset>
                </wp:positionH>
                <wp:positionV relativeFrom="paragraph">
                  <wp:posOffset>1385410</wp:posOffset>
                </wp:positionV>
                <wp:extent cx="1000440" cy="97560"/>
                <wp:effectExtent l="38100" t="38100" r="47625" b="36195"/>
                <wp:wrapNone/>
                <wp:docPr id="1790012119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0044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BBAD" id="Tinta 11" o:spid="_x0000_s1026" type="#_x0000_t75" style="position:absolute;margin-left:24.25pt;margin-top:108.6pt;width:79.75pt;height: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">
                <v:imagedata r:id="rId27" o:title=""/>
              </v:shape>
            </w:pict>
          </mc:Fallback>
        </mc:AlternateContent>
      </w:r>
      <w:r w:rsidRPr="00EE3D8B">
        <w:drawing>
          <wp:inline distT="0" distB="0" distL="0" distR="0" wp14:anchorId="711F357B" wp14:editId="4810DE01">
            <wp:extent cx="3876675" cy="2015034"/>
            <wp:effectExtent l="0" t="0" r="0" b="4445"/>
            <wp:docPr id="31530611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0611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663" cy="20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64DD" w14:textId="38E26743" w:rsidR="00EE3D8B" w:rsidRPr="00EE3D8B" w:rsidRDefault="00EE3D8B" w:rsidP="00EE3D8B">
      <w:pPr>
        <w:rPr>
          <w:b/>
          <w:bCs/>
        </w:rPr>
      </w:pPr>
      <w:r w:rsidRPr="00EE3D8B">
        <w:rPr>
          <w:b/>
          <w:bCs/>
        </w:rPr>
        <w:t>A rota 200.10.0.0/24 tem MED 2 em R5 porque:</w:t>
      </w:r>
    </w:p>
    <w:p w14:paraId="34D09836" w14:textId="77777777" w:rsidR="00EE3D8B" w:rsidRPr="00EE3D8B" w:rsidRDefault="00EE3D8B" w:rsidP="00EE3D8B">
      <w:pPr>
        <w:numPr>
          <w:ilvl w:val="0"/>
          <w:numId w:val="5"/>
        </w:numPr>
      </w:pPr>
      <w:r w:rsidRPr="00EE3D8B">
        <w:t>R3 (AS 100) origina a rota e, ao redistribuí-la do OSPF, define o MED como o custo OSPF para alcançar essa rede, que é 2.</w:t>
      </w:r>
    </w:p>
    <w:p w14:paraId="416C1F0B" w14:textId="77777777" w:rsidR="00EE3D8B" w:rsidRDefault="00EE3D8B" w:rsidP="00EE3D8B">
      <w:pPr>
        <w:numPr>
          <w:ilvl w:val="0"/>
          <w:numId w:val="5"/>
        </w:numPr>
      </w:pPr>
      <w:r w:rsidRPr="00EE3D8B">
        <w:t>R3 envia esta rota com MED 2 para R5 (AS 300).</w:t>
      </w:r>
    </w:p>
    <w:p w14:paraId="69D2AE67" w14:textId="77777777" w:rsidR="00EE3D8B" w:rsidRPr="00EE3D8B" w:rsidRDefault="00EE3D8B" w:rsidP="00EE3D8B">
      <w:pPr>
        <w:rPr>
          <w:b/>
          <w:bCs/>
        </w:rPr>
      </w:pPr>
      <w:r w:rsidRPr="00EE3D8B">
        <w:rPr>
          <w:b/>
          <w:bCs/>
        </w:rPr>
        <w:t>A mesma rota 200.10.0.0/24 tem MED 0 em R4 porque:</w:t>
      </w:r>
    </w:p>
    <w:p w14:paraId="52798A1F" w14:textId="77777777" w:rsidR="00EE3D8B" w:rsidRPr="00EE3D8B" w:rsidRDefault="00EE3D8B" w:rsidP="00EE3D8B">
      <w:pPr>
        <w:numPr>
          <w:ilvl w:val="0"/>
          <w:numId w:val="6"/>
        </w:numPr>
      </w:pPr>
      <w:r w:rsidRPr="00EE3D8B">
        <w:t>O atributo MED é </w:t>
      </w:r>
      <w:r w:rsidRPr="00EE3D8B">
        <w:rPr>
          <w:b/>
          <w:bCs/>
        </w:rPr>
        <w:t>não-transitivo</w:t>
      </w:r>
      <w:r w:rsidRPr="00EE3D8B">
        <w:t> por defeito entre diferentes Sistemas Autónomos.</w:t>
      </w:r>
    </w:p>
    <w:p w14:paraId="1BB4A5E6" w14:textId="77777777" w:rsidR="00EE3D8B" w:rsidRPr="00EE3D8B" w:rsidRDefault="00EE3D8B" w:rsidP="00EE3D8B">
      <w:pPr>
        <w:numPr>
          <w:ilvl w:val="0"/>
          <w:numId w:val="6"/>
        </w:numPr>
      </w:pPr>
      <w:r w:rsidRPr="00EE3D8B">
        <w:t>Quando R5 (AS 300) recebe a rota de R3 com MED 2, ele </w:t>
      </w:r>
      <w:r w:rsidRPr="00EE3D8B">
        <w:rPr>
          <w:b/>
          <w:bCs/>
        </w:rPr>
        <w:t>não</w:t>
      </w:r>
      <w:r w:rsidRPr="00EE3D8B">
        <w:t> passa esse mesmo valor MED para R4 (AS 400).</w:t>
      </w:r>
    </w:p>
    <w:p w14:paraId="4A6D5C85" w14:textId="78F70CAF" w:rsidR="00EE3D8B" w:rsidRDefault="00EE3D8B" w:rsidP="00EE3D8B">
      <w:pPr>
        <w:numPr>
          <w:ilvl w:val="0"/>
          <w:numId w:val="6"/>
        </w:numPr>
      </w:pPr>
      <w:r w:rsidRPr="00EE3D8B">
        <w:t>Em vez disso, R5, ao anunciar a rota para R4, define um novo valor de MED. Na ausência de configuração específica, a implementação Cisco tende a definir o MED como 0 ao passar rotas aprendidas por eBGP para outro vizinho eBGP.</w:t>
      </w:r>
    </w:p>
    <w:p w14:paraId="1E279449" w14:textId="5CC75909" w:rsidR="00EE3D8B" w:rsidRDefault="00EE3D8B" w:rsidP="00EE3D8B">
      <w:r>
        <w:lastRenderedPageBreak/>
        <w:t>2.g)</w:t>
      </w:r>
    </w:p>
    <w:p w14:paraId="792D5303" w14:textId="6F04E950" w:rsidR="00EE3D8B" w:rsidRDefault="00EE3D8B" w:rsidP="00EE3D8B">
      <w:r w:rsidRPr="00EE3D8B">
        <w:drawing>
          <wp:inline distT="0" distB="0" distL="0" distR="0" wp14:anchorId="14C685C9" wp14:editId="1BFA5E6B">
            <wp:extent cx="6373114" cy="1676634"/>
            <wp:effectExtent l="0" t="0" r="8890" b="0"/>
            <wp:docPr id="214572419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2419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3211" w14:textId="65ACE7A7" w:rsidR="00EE3D8B" w:rsidRDefault="00EE3D8B" w:rsidP="00EE3D8B">
      <w:r w:rsidRPr="00EE3D8B">
        <w:drawing>
          <wp:inline distT="0" distB="0" distL="0" distR="0" wp14:anchorId="353FD759" wp14:editId="2D9DAAAC">
            <wp:extent cx="6335009" cy="1695687"/>
            <wp:effectExtent l="0" t="0" r="0" b="0"/>
            <wp:docPr id="965758512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58512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8E01" w14:textId="0EABA26A" w:rsidR="00EE3D8B" w:rsidRDefault="00EE3D8B" w:rsidP="00EE3D8B">
      <w:r w:rsidRPr="00EE3D8B">
        <w:drawing>
          <wp:inline distT="0" distB="0" distL="0" distR="0" wp14:anchorId="698285A3" wp14:editId="706D1022">
            <wp:extent cx="6325483" cy="1676634"/>
            <wp:effectExtent l="0" t="0" r="0" b="0"/>
            <wp:docPr id="1772049240" name="Imagem 1" descr="Uma imagem com texto, captura de ecrã, Tipo de letra, númer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49240" name="Imagem 1" descr="Uma imagem com texto, captura de ecrã, Tipo de letra, número&#10;&#10;Os conteúdos gerados por IA podem estar incorretos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4125" w14:textId="77777777" w:rsidR="00EE3D8B" w:rsidRDefault="00EE3D8B" w:rsidP="00EE3D8B"/>
    <w:p w14:paraId="532C0E62" w14:textId="511BA820" w:rsidR="00EE3D8B" w:rsidRDefault="00EE3D8B" w:rsidP="00EE3D8B">
      <w:r>
        <w:t>2.h)</w:t>
      </w:r>
    </w:p>
    <w:p w14:paraId="3D12394A" w14:textId="77777777" w:rsidR="000D68C9" w:rsidRPr="000D68C9" w:rsidRDefault="000D68C9" w:rsidP="000D68C9">
      <w:pPr>
        <w:numPr>
          <w:ilvl w:val="0"/>
          <w:numId w:val="7"/>
        </w:numPr>
      </w:pPr>
      <w:r w:rsidRPr="000D68C9">
        <w:rPr>
          <w:b/>
          <w:bCs/>
        </w:rPr>
        <w:t>ping 200.40.0.100 (sem source):</w:t>
      </w:r>
    </w:p>
    <w:p w14:paraId="7F2CB18F" w14:textId="4F70FAED" w:rsidR="000D68C9" w:rsidRPr="000D68C9" w:rsidRDefault="000D68C9" w:rsidP="000D68C9">
      <w:pPr>
        <w:numPr>
          <w:ilvl w:val="1"/>
          <w:numId w:val="7"/>
        </w:numPr>
      </w:pPr>
      <w:r w:rsidRPr="000D68C9">
        <w:t>R3 usa o endereço IP da interface de saída</w:t>
      </w:r>
      <w:r>
        <w:t xml:space="preserve"> (192.3.5.3)</w:t>
      </w:r>
      <w:r w:rsidRPr="000D68C9">
        <w:t xml:space="preserve"> para enviar o ping.</w:t>
      </w:r>
    </w:p>
    <w:p w14:paraId="70A4A771" w14:textId="77777777" w:rsidR="000D68C9" w:rsidRPr="000D68C9" w:rsidRDefault="000D68C9" w:rsidP="000D68C9">
      <w:pPr>
        <w:numPr>
          <w:ilvl w:val="1"/>
          <w:numId w:val="7"/>
        </w:numPr>
      </w:pPr>
      <w:r w:rsidRPr="000D68C9">
        <w:t>PC2 (200.40.0.100) recebe o ping de 192.3.5.3.</w:t>
      </w:r>
    </w:p>
    <w:p w14:paraId="77B89AD9" w14:textId="5E9CBE0D" w:rsidR="000D68C9" w:rsidRPr="000D68C9" w:rsidRDefault="000D68C9" w:rsidP="000D68C9">
      <w:pPr>
        <w:numPr>
          <w:ilvl w:val="1"/>
          <w:numId w:val="7"/>
        </w:numPr>
      </w:pPr>
      <w:r w:rsidRPr="000D68C9">
        <w:rPr>
          <w:b/>
          <w:bCs/>
        </w:rPr>
        <w:t>Falha:</w:t>
      </w:r>
      <w:r w:rsidRPr="000D68C9">
        <w:t> PC2 não tem rota para 192.3.5.0/24. O seu gateway padrão é R4, que também não conhece esta rede diretamente e, mesmo que conhecesse via BGP, R5 (AS 300) não reanunciaria rotas do AS 400 de volta para o AS 400. Assim, a resposta do ping não consegue voltar para R3.</w:t>
      </w:r>
    </w:p>
    <w:p w14:paraId="00198054" w14:textId="77777777" w:rsidR="000D68C9" w:rsidRPr="000D68C9" w:rsidRDefault="000D68C9" w:rsidP="000D68C9">
      <w:pPr>
        <w:numPr>
          <w:ilvl w:val="0"/>
          <w:numId w:val="7"/>
        </w:numPr>
      </w:pPr>
      <w:r w:rsidRPr="000D68C9">
        <w:rPr>
          <w:b/>
          <w:bCs/>
        </w:rPr>
        <w:t>ping 200.40.0.100 source f1/0 (com source):</w:t>
      </w:r>
    </w:p>
    <w:p w14:paraId="6D5CD5FA" w14:textId="60F6B727" w:rsidR="000D68C9" w:rsidRPr="000D68C9" w:rsidRDefault="000D68C9" w:rsidP="000D68C9">
      <w:pPr>
        <w:numPr>
          <w:ilvl w:val="1"/>
          <w:numId w:val="7"/>
        </w:numPr>
      </w:pPr>
      <w:r>
        <w:t>A interface f1/0 p</w:t>
      </w:r>
      <w:r w:rsidRPr="000D68C9">
        <w:t xml:space="preserve">ertence </w:t>
      </w:r>
      <w:r>
        <w:t>à</w:t>
      </w:r>
      <w:r w:rsidRPr="000D68C9">
        <w:t xml:space="preserve"> rede interna do AS 100. </w:t>
      </w:r>
    </w:p>
    <w:p w14:paraId="1D89D242" w14:textId="64885560" w:rsidR="000D68C9" w:rsidRPr="000D68C9" w:rsidRDefault="000D68C9" w:rsidP="000D68C9">
      <w:pPr>
        <w:numPr>
          <w:ilvl w:val="1"/>
          <w:numId w:val="7"/>
        </w:numPr>
      </w:pPr>
      <w:r w:rsidRPr="000D68C9">
        <w:t>R3 envia o ping com origem 200.10.1.3.</w:t>
      </w:r>
    </w:p>
    <w:p w14:paraId="4B53E799" w14:textId="77777777" w:rsidR="000D68C9" w:rsidRPr="000D68C9" w:rsidRDefault="000D68C9" w:rsidP="000D68C9">
      <w:pPr>
        <w:numPr>
          <w:ilvl w:val="1"/>
          <w:numId w:val="7"/>
        </w:numPr>
      </w:pPr>
      <w:r w:rsidRPr="000D68C9">
        <w:t>PC2 (200.40.0.100) recebe o ping de 200.10.1.3.</w:t>
      </w:r>
    </w:p>
    <w:p w14:paraId="6CE8A635" w14:textId="03D9F7F4" w:rsidR="000D68C9" w:rsidRDefault="000D68C9" w:rsidP="000D68C9">
      <w:pPr>
        <w:numPr>
          <w:ilvl w:val="1"/>
          <w:numId w:val="7"/>
        </w:numPr>
      </w:pPr>
      <w:r w:rsidRPr="000D68C9">
        <w:rPr>
          <w:b/>
          <w:bCs/>
        </w:rPr>
        <w:lastRenderedPageBreak/>
        <w:t>Sucesso:</w:t>
      </w:r>
      <w:r w:rsidRPr="000D68C9">
        <w:t> PC2 envia a resposta para o seu gateway (R4). R4 tem uma rota BGP para 200.10.1.0/24 (e 200.10.0.0/24) via R5. R5, por sua vez, sabe como alcançar 200.10.1.3 (R3) porque R3 anunciou as redes do AS 100 para R5.</w:t>
      </w:r>
    </w:p>
    <w:p w14:paraId="7F788EE3" w14:textId="77777777" w:rsidR="00D73E0E" w:rsidRDefault="00D73E0E" w:rsidP="00D73E0E"/>
    <w:p w14:paraId="7E2265EF" w14:textId="7201EEBC" w:rsidR="00D73E0E" w:rsidRPr="000D68C9" w:rsidRDefault="00D73E0E" w:rsidP="00D73E0E">
      <w:r>
        <w:t>2.i)</w:t>
      </w:r>
    </w:p>
    <w:p w14:paraId="19252E06" w14:textId="68C2DE7E" w:rsidR="00D73E0E" w:rsidRPr="00D73E0E" w:rsidRDefault="00D73E0E" w:rsidP="00D73E0E">
      <w:r w:rsidRPr="00D73E0E">
        <w:rPr>
          <w:b/>
          <w:bCs/>
        </w:rPr>
        <w:t>Justificação da Falha:</w:t>
      </w:r>
    </w:p>
    <w:p w14:paraId="42636DA0" w14:textId="77777777" w:rsidR="00D73E0E" w:rsidRPr="00D73E0E" w:rsidRDefault="00D73E0E" w:rsidP="00D73E0E">
      <w:pPr>
        <w:numPr>
          <w:ilvl w:val="0"/>
          <w:numId w:val="8"/>
        </w:numPr>
      </w:pPr>
      <w:r w:rsidRPr="00D73E0E">
        <w:rPr>
          <w:b/>
          <w:bCs/>
        </w:rPr>
        <w:t>PC1 envia o ping para o seu gateway (R9).</w:t>
      </w:r>
    </w:p>
    <w:p w14:paraId="7B717DF8" w14:textId="6166BA69" w:rsidR="00D73E0E" w:rsidRPr="00D73E0E" w:rsidRDefault="00D73E0E" w:rsidP="00D73E0E">
      <w:pPr>
        <w:numPr>
          <w:ilvl w:val="0"/>
          <w:numId w:val="8"/>
        </w:numPr>
      </w:pPr>
      <w:r w:rsidRPr="00D73E0E">
        <w:rPr>
          <w:b/>
          <w:bCs/>
        </w:rPr>
        <w:t>R9 não tem rotas específicas para as redes dos AS 300 ou AS 400.</w:t>
      </w:r>
      <w:r w:rsidRPr="00D73E0E">
        <w:t xml:space="preserve"> Ele apenas </w:t>
      </w:r>
      <w:r>
        <w:t xml:space="preserve">conhece </w:t>
      </w:r>
      <w:r w:rsidRPr="00D73E0E">
        <w:t>as redes internas do AS 100 (via OSPF).</w:t>
      </w:r>
    </w:p>
    <w:p w14:paraId="4BFA940C" w14:textId="77777777" w:rsidR="00D73E0E" w:rsidRPr="00D73E0E" w:rsidRDefault="00D73E0E" w:rsidP="00D73E0E">
      <w:pPr>
        <w:numPr>
          <w:ilvl w:val="0"/>
          <w:numId w:val="8"/>
        </w:numPr>
      </w:pPr>
      <w:r w:rsidRPr="00D73E0E">
        <w:rPr>
          <w:b/>
          <w:bCs/>
        </w:rPr>
        <w:t>R9 não tem uma rota por defeito (default route).</w:t>
      </w:r>
      <w:r w:rsidRPr="00D73E0E">
        <w:t> Sem uma rota específica ou uma rota por defeito, R9 não sabe para onde encaminhar os pacotes destinados a redes externas ao AS 100.</w:t>
      </w:r>
    </w:p>
    <w:p w14:paraId="670E5B10" w14:textId="77777777" w:rsidR="00D73E0E" w:rsidRPr="00D73E0E" w:rsidRDefault="00D73E0E" w:rsidP="00D73E0E">
      <w:pPr>
        <w:numPr>
          <w:ilvl w:val="0"/>
          <w:numId w:val="8"/>
        </w:numPr>
      </w:pPr>
      <w:r w:rsidRPr="00D73E0E">
        <w:rPr>
          <w:b/>
          <w:bCs/>
        </w:rPr>
        <w:t>Consequentemente, R9 descarta os pacotes, e o ping falha.</w:t>
      </w:r>
      <w:r w:rsidRPr="00D73E0E">
        <w:t> Os pacotes de PC1 nunca chegam a R3 (o router de fronteira BGP do AS 100) para serem encaminhados para os outros ASs.</w:t>
      </w:r>
    </w:p>
    <w:p w14:paraId="01349ADD" w14:textId="77777777" w:rsidR="00EE3D8B" w:rsidRDefault="00EE3D8B" w:rsidP="00EE3D8B"/>
    <w:p w14:paraId="4ADD7283" w14:textId="31E83224" w:rsidR="00D73E0E" w:rsidRPr="005D31EB" w:rsidRDefault="00D73E0E" w:rsidP="00EE3D8B">
      <w:r>
        <w:t xml:space="preserve">Depois da configuração de uma </w:t>
      </w:r>
      <w:r w:rsidR="00930000">
        <w:t>default route em R3, R9 já sabe para onde encaminhar os pacotes, R3 como sabe chegar às outras AS reencaminha os pacotes.</w:t>
      </w:r>
    </w:p>
    <w:sectPr w:rsidR="00D73E0E" w:rsidRPr="005D31EB" w:rsidSect="00063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0455C"/>
    <w:multiLevelType w:val="multilevel"/>
    <w:tmpl w:val="5492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CD5"/>
    <w:multiLevelType w:val="multilevel"/>
    <w:tmpl w:val="32E2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D7B5B"/>
    <w:multiLevelType w:val="multilevel"/>
    <w:tmpl w:val="68BE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F11C4"/>
    <w:multiLevelType w:val="multilevel"/>
    <w:tmpl w:val="9A46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6652D"/>
    <w:multiLevelType w:val="multilevel"/>
    <w:tmpl w:val="739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E3CB9"/>
    <w:multiLevelType w:val="multilevel"/>
    <w:tmpl w:val="85C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C127F"/>
    <w:multiLevelType w:val="multilevel"/>
    <w:tmpl w:val="7834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8498A"/>
    <w:multiLevelType w:val="hybridMultilevel"/>
    <w:tmpl w:val="37D438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4877">
    <w:abstractNumId w:val="7"/>
  </w:num>
  <w:num w:numId="2" w16cid:durableId="1530146413">
    <w:abstractNumId w:val="1"/>
  </w:num>
  <w:num w:numId="3" w16cid:durableId="1895460940">
    <w:abstractNumId w:val="4"/>
  </w:num>
  <w:num w:numId="4" w16cid:durableId="1070927982">
    <w:abstractNumId w:val="0"/>
  </w:num>
  <w:num w:numId="5" w16cid:durableId="1422794538">
    <w:abstractNumId w:val="2"/>
  </w:num>
  <w:num w:numId="6" w16cid:durableId="1944531199">
    <w:abstractNumId w:val="3"/>
  </w:num>
  <w:num w:numId="7" w16cid:durableId="2091846109">
    <w:abstractNumId w:val="6"/>
  </w:num>
  <w:num w:numId="8" w16cid:durableId="886838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7A"/>
    <w:rsid w:val="00032D3F"/>
    <w:rsid w:val="000632FC"/>
    <w:rsid w:val="000D68C9"/>
    <w:rsid w:val="00120C13"/>
    <w:rsid w:val="001B28D7"/>
    <w:rsid w:val="0033717A"/>
    <w:rsid w:val="005D31EB"/>
    <w:rsid w:val="00930000"/>
    <w:rsid w:val="00B02EC0"/>
    <w:rsid w:val="00D73E0E"/>
    <w:rsid w:val="00E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60A8F"/>
  <w15:chartTrackingRefBased/>
  <w15:docId w15:val="{394EA714-7A1D-48D8-B7EF-58FF2308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3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3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3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3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3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3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37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71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7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71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7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7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3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3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3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371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17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371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3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371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3717A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5D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ng-star-inserted1">
    <w:name w:val="ng-star-inserted1"/>
    <w:basedOn w:val="Tipodeletrapredefinidodopargrafo"/>
    <w:rsid w:val="005D31EB"/>
  </w:style>
  <w:style w:type="character" w:customStyle="1" w:styleId="inline-code">
    <w:name w:val="inline-code"/>
    <w:basedOn w:val="Tipodeletrapredefinidodopargrafo"/>
    <w:rsid w:val="005D3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4.xm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23:33:51.0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24575,'0'5'0,"0"6"0,0 5 0,0 5 0,0 3 0,0 2 0,0 1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23:33:49.8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2778 0 24362,'-2778'0'0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23:33:45.9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1 196 24575,'0'-4'0,"0"-6"0,0-6 0,0-5 0,0-3 0,0-2 0,0-1 0,0-1 0,0 5 0,0 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23:33:42.0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21389,'2702'0'0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23:34:25.2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 1 24575,'557'0'0,"-554"0"0,1 0 0,-1 0 0,0 0 0,0 0 0,1 1 0,-1-1 0,0 1 0,0-1 0,0 1 0,0 0 0,0 1 0,0-1 0,0 0 0,0 1 0,0 0 0,0 0 0,-1-1 0,1 2 0,-1-1 0,1 0 0,1 3 0,-1 0 0,-1 1 0,1-1 0,-2 0 0,1 1 0,0-1 0,-1 1 0,0 0 0,0-1 0,-1 1 0,0 0 0,0 8 0,-5 759 0,3-753 0,0 0 0,-8 35 0,6-34 0,0 1 0,-1 24 0,3 566 0,5-297 0,-5-296 0,0 1 0,-8 36 0,5-35 0,1 0 0,-1 27 0,4 6 0,1-22 0,-1 0 0,-1 0 0,-9 40 0,4-26 0,1 0 0,3 1 0,2-1 0,5 49 0,-1 12 0,-3 660 0,0-763 0,0 0 0,-1 0 0,1 0 0,-1 0 0,1 0 0,-1-1 0,0 1 0,-1 0 0,1 0 0,0-1 0,-1 1 0,0-1 0,0 1 0,0-1 0,-1 0 0,1 1 0,-1-1 0,-4 4 0,2-3 0,-1-1 0,1 1 0,-1-1 0,0 0 0,0-1 0,0 1 0,0-1 0,0-1 0,0 1 0,-1-1 0,-6 1 0,-32 1 0,-1-1 0,-45-5 0,39 1 0,-56 4 0,-25 23-1365,112-24-5461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4T23:34:12.3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24517,'0'270'0,"2778"-270"0,-2778-270 0,-2778 270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689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2</cp:revision>
  <dcterms:created xsi:type="dcterms:W3CDTF">2025-06-04T22:12:00Z</dcterms:created>
  <dcterms:modified xsi:type="dcterms:W3CDTF">2025-06-05T00:01:00Z</dcterms:modified>
</cp:coreProperties>
</file>