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2F610" w14:textId="096E1579" w:rsidR="003C41AA" w:rsidRDefault="008D2B3A" w:rsidP="008D2B3A">
      <w:pPr>
        <w:pStyle w:val="Ttulo"/>
      </w:pPr>
      <w:r>
        <w:t>Docker</w:t>
      </w:r>
    </w:p>
    <w:p w14:paraId="5F5D2353" w14:textId="1CB6A39E" w:rsidR="008D2B3A" w:rsidRDefault="00DA03A0" w:rsidP="008D2B3A">
      <w:pPr>
        <w:rPr>
          <w:rFonts w:ascii="Arial" w:hAnsi="Arial" w:cs="Arial"/>
        </w:rPr>
      </w:pPr>
      <w:r>
        <w:rPr>
          <w:rFonts w:ascii="Arial" w:hAnsi="Arial" w:cs="Arial"/>
        </w:rPr>
        <w:t>Ambientes isolados para executar qualquer código.</w:t>
      </w:r>
    </w:p>
    <w:p w14:paraId="72129A38" w14:textId="35F141E3" w:rsidR="00B241B1" w:rsidRDefault="00B241B1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Uma plataforma para construir, executar e </w:t>
      </w:r>
      <w:r w:rsidR="00840197">
        <w:rPr>
          <w:rFonts w:ascii="Arial" w:hAnsi="Arial" w:cs="Arial"/>
        </w:rPr>
        <w:t xml:space="preserve">transferir aplicações do ambiente de testes </w:t>
      </w:r>
      <w:r w:rsidR="001024E4">
        <w:rPr>
          <w:rFonts w:ascii="Arial" w:hAnsi="Arial" w:cs="Arial"/>
        </w:rPr>
        <w:t>para o ambiente de produção</w:t>
      </w:r>
      <w:r w:rsidR="00CB02B6">
        <w:rPr>
          <w:rFonts w:ascii="Arial" w:hAnsi="Arial" w:cs="Arial"/>
        </w:rPr>
        <w:t xml:space="preserve">. Na transferência, é enviado para produção também </w:t>
      </w:r>
      <w:r w:rsidR="00B40659">
        <w:rPr>
          <w:rFonts w:ascii="Arial" w:hAnsi="Arial" w:cs="Arial"/>
        </w:rPr>
        <w:t>o “ambiente virtual”, evitando erros de produção.</w:t>
      </w:r>
      <w:r w:rsidR="008027D0">
        <w:rPr>
          <w:rFonts w:ascii="Arial" w:hAnsi="Arial" w:cs="Arial"/>
        </w:rPr>
        <w:t xml:space="preserve"> Este ambiente virtual </w:t>
      </w:r>
      <w:r w:rsidR="00FD370D">
        <w:rPr>
          <w:rFonts w:ascii="Arial" w:hAnsi="Arial" w:cs="Arial"/>
        </w:rPr>
        <w:t xml:space="preserve">e todos os seus arquivos </w:t>
      </w:r>
      <w:r w:rsidR="008027D0">
        <w:rPr>
          <w:rFonts w:ascii="Arial" w:hAnsi="Arial" w:cs="Arial"/>
        </w:rPr>
        <w:t>é o container.</w:t>
      </w:r>
    </w:p>
    <w:p w14:paraId="5C50FED2" w14:textId="2DBAD4BE" w:rsidR="00DA03A0" w:rsidRDefault="00DA03A0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Projetos precisam ter o </w:t>
      </w:r>
      <w:proofErr w:type="spellStart"/>
      <w:r>
        <w:rPr>
          <w:rFonts w:ascii="Arial" w:hAnsi="Arial" w:cs="Arial"/>
        </w:rPr>
        <w:t>Dockerfile</w:t>
      </w:r>
      <w:proofErr w:type="spellEnd"/>
      <w:r>
        <w:rPr>
          <w:rFonts w:ascii="Arial" w:hAnsi="Arial" w:cs="Arial"/>
        </w:rPr>
        <w:t xml:space="preserve"> configurado.</w:t>
      </w:r>
    </w:p>
    <w:p w14:paraId="20B87305" w14:textId="405D2D23" w:rsidR="00157CCE" w:rsidRDefault="00157CCE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Construir imagem:</w:t>
      </w:r>
    </w:p>
    <w:p w14:paraId="3ECAF315" w14:textId="53667FE4" w:rsidR="009F3D2B" w:rsidRPr="009F3D2B" w:rsidRDefault="009F3D2B" w:rsidP="008D2B3A">
      <w:pPr>
        <w:rPr>
          <w:rFonts w:ascii="Arial" w:hAnsi="Arial" w:cs="Arial"/>
        </w:rPr>
      </w:pPr>
      <w:r>
        <w:rPr>
          <w:rFonts w:ascii="Arial" w:hAnsi="Arial" w:cs="Arial"/>
        </w:rPr>
        <w:t>Imagens são utilizadas para executar containers.</w:t>
      </w:r>
    </w:p>
    <w:p w14:paraId="084F931F" w14:textId="6C583ACC" w:rsidR="00157CCE" w:rsidRDefault="00157CCE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No terminal, </w:t>
      </w:r>
      <w:r w:rsidRPr="009F3D2B">
        <w:rPr>
          <w:rFonts w:ascii="Arial" w:hAnsi="Arial" w:cs="Arial"/>
          <w:b/>
          <w:bCs/>
        </w:rPr>
        <w:t>na pasta do projeto</w:t>
      </w:r>
      <w:r>
        <w:rPr>
          <w:rFonts w:ascii="Arial" w:hAnsi="Arial" w:cs="Arial"/>
        </w:rPr>
        <w:t xml:space="preserve">, executar: </w:t>
      </w:r>
      <w:proofErr w:type="spellStart"/>
      <w:r>
        <w:rPr>
          <w:rFonts w:ascii="Arial" w:hAnsi="Arial" w:cs="Arial"/>
          <w:b/>
          <w:bCs/>
        </w:rPr>
        <w:t>docker</w:t>
      </w:r>
      <w:proofErr w:type="spellEnd"/>
      <w:r>
        <w:rPr>
          <w:rFonts w:ascii="Arial" w:hAnsi="Arial" w:cs="Arial"/>
          <w:b/>
          <w:bCs/>
        </w:rPr>
        <w:t xml:space="preserve"> build -t nome .</w:t>
      </w:r>
    </w:p>
    <w:p w14:paraId="6BCA4191" w14:textId="2BF1816F" w:rsidR="00157CCE" w:rsidRDefault="00157CCE" w:rsidP="008D2B3A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“-t” </w:t>
      </w:r>
      <w:r>
        <w:rPr>
          <w:rFonts w:ascii="Arial" w:hAnsi="Arial" w:cs="Arial"/>
        </w:rPr>
        <w:t>indica o nome da imagem</w:t>
      </w:r>
    </w:p>
    <w:p w14:paraId="0AE642CE" w14:textId="3605E865" w:rsidR="00157CCE" w:rsidRDefault="00157CCE" w:rsidP="008D2B3A">
      <w:pPr>
        <w:rPr>
          <w:rFonts w:ascii="Arial" w:hAnsi="Arial" w:cs="Arial"/>
        </w:rPr>
      </w:pPr>
      <w:r w:rsidRPr="00157CCE">
        <w:rPr>
          <w:rFonts w:ascii="Arial" w:hAnsi="Arial" w:cs="Arial"/>
          <w:b/>
          <w:bCs/>
        </w:rPr>
        <w:t>“.”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Indica o caminho do </w:t>
      </w:r>
      <w:proofErr w:type="spellStart"/>
      <w:r>
        <w:rPr>
          <w:rFonts w:ascii="Arial" w:hAnsi="Arial" w:cs="Arial"/>
          <w:b/>
          <w:bCs/>
        </w:rPr>
        <w:t>Dockerfile</w:t>
      </w:r>
      <w:proofErr w:type="spellEnd"/>
      <w:r>
        <w:rPr>
          <w:rFonts w:ascii="Arial" w:hAnsi="Arial" w:cs="Arial"/>
        </w:rPr>
        <w:t>.</w:t>
      </w:r>
    </w:p>
    <w:p w14:paraId="5613F46A" w14:textId="010CCB90" w:rsidR="00E05350" w:rsidRPr="00E05350" w:rsidRDefault="00E05350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Ao fazer isso, será apresentada a </w:t>
      </w:r>
      <w:r>
        <w:rPr>
          <w:rFonts w:ascii="Arial" w:hAnsi="Arial" w:cs="Arial"/>
          <w:b/>
          <w:bCs/>
        </w:rPr>
        <w:t xml:space="preserve">Imagem </w:t>
      </w:r>
      <w:r>
        <w:rPr>
          <w:rFonts w:ascii="Arial" w:hAnsi="Arial" w:cs="Arial"/>
        </w:rPr>
        <w:t xml:space="preserve">na </w:t>
      </w:r>
      <w:proofErr w:type="spellStart"/>
      <w:r>
        <w:rPr>
          <w:rFonts w:ascii="Arial" w:hAnsi="Arial" w:cs="Arial"/>
        </w:rPr>
        <w:t>tab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Images </w:t>
      </w:r>
      <w:r>
        <w:rPr>
          <w:noProof/>
        </w:rPr>
        <w:drawing>
          <wp:inline distT="0" distB="0" distL="0" distR="0" wp14:anchorId="6BFEACB3" wp14:editId="64E4525B">
            <wp:extent cx="322160" cy="209892"/>
            <wp:effectExtent l="0" t="0" r="1905" b="0"/>
            <wp:docPr id="15953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529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6088" cy="21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. Com isso, será possível executar definindo uma porta especifica. Ao executar uma imagem, será apresentado em “</w:t>
      </w:r>
      <w:r>
        <w:rPr>
          <w:rFonts w:ascii="Arial" w:hAnsi="Arial" w:cs="Arial"/>
          <w:b/>
          <w:bCs/>
        </w:rPr>
        <w:t>containers</w:t>
      </w:r>
      <w:r>
        <w:rPr>
          <w:rFonts w:ascii="Arial" w:hAnsi="Arial" w:cs="Arial"/>
        </w:rPr>
        <w:t xml:space="preserve">” a imagem com sua respectiva porta. </w:t>
      </w:r>
      <w:r>
        <w:rPr>
          <w:noProof/>
        </w:rPr>
        <w:drawing>
          <wp:inline distT="0" distB="0" distL="0" distR="0" wp14:anchorId="62EA1027" wp14:editId="37F5893D">
            <wp:extent cx="334108" cy="209525"/>
            <wp:effectExtent l="0" t="0" r="0" b="635"/>
            <wp:docPr id="160664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40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526" cy="2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5350" w:rsidRPr="00E053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B3A"/>
    <w:rsid w:val="001024E4"/>
    <w:rsid w:val="00157CCE"/>
    <w:rsid w:val="001B2C0C"/>
    <w:rsid w:val="00240247"/>
    <w:rsid w:val="003C41AA"/>
    <w:rsid w:val="003D4FD4"/>
    <w:rsid w:val="005A1FB8"/>
    <w:rsid w:val="008027D0"/>
    <w:rsid w:val="00840197"/>
    <w:rsid w:val="008D2B3A"/>
    <w:rsid w:val="009F3D2B"/>
    <w:rsid w:val="00B241B1"/>
    <w:rsid w:val="00B40659"/>
    <w:rsid w:val="00CB02B6"/>
    <w:rsid w:val="00DA03A0"/>
    <w:rsid w:val="00DD5228"/>
    <w:rsid w:val="00E03C4C"/>
    <w:rsid w:val="00E05350"/>
    <w:rsid w:val="00E95FAD"/>
    <w:rsid w:val="00F83AF2"/>
    <w:rsid w:val="00FD3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6345B"/>
  <w15:chartTrackingRefBased/>
  <w15:docId w15:val="{F1A8E40C-1AFA-4B15-BDCD-D90C8EA22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D2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D2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D2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D2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2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D2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D2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D2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D2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2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D2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D2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D2B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2B3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D2B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D2B3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D2B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D2B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D2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D2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D2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D2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D2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D2B3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D2B3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D2B3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D2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D2B3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D2B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</Pages>
  <Words>124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Monteiro</dc:creator>
  <cp:keywords/>
  <dc:description/>
  <cp:lastModifiedBy>Tiago Teixeira</cp:lastModifiedBy>
  <cp:revision>11</cp:revision>
  <dcterms:created xsi:type="dcterms:W3CDTF">2025-11-10T12:38:00Z</dcterms:created>
  <dcterms:modified xsi:type="dcterms:W3CDTF">2025-11-12T02:14:00Z</dcterms:modified>
</cp:coreProperties>
</file>