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Drop - Straight Lob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Volley Drop - Straight Lob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Volley Drop - Drive (Deep Only - Backhand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Extra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Drop-Drive: Drop-Drive (Deep Only - 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Boast-Cross-Drive: Boast-Cross-Drive With Counter Drops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Cross &amp; Drive: Every cross-court shot and the subsequent drive...)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7 pts: Conditioned Game: Boast-Cross-Drive: Boast-Cross-Drive With Kills Allowed (Forehand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