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Progressive ShoteSide (Archetype: Progressive ShoteSide)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Boast-Cross-Boast-Drive + 2 shots</w:t>
      </w:r>
    </w:p>
    <w:p>
      <w:pPr>
        <w:pStyle w:val="ListBullet"/>
        <w:spacing w:after="60"/>
        <w:ind w:left="360"/>
      </w:pPr>
      <w:r>
        <w:t>3 min: Drill: Warmup: Compound Boast-Drive-Drop-Drive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Straight Drop - Straight Lob (Backhand)</w:t>
      </w:r>
    </w:p>
    <w:p>
      <w:pPr>
        <w:spacing w:after="120"/>
        <w:ind w:left="720"/>
      </w:pPr>
      <w:r>
        <w:rPr>
          <w:i/>
          <w:color w:val="808080"/>
        </w:rPr>
        <w:t>(Rule: Straight Lob: should be above the service line on the front wall...)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7 pts: Conditioned Game: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With Kills Allowed (Backhand)</w:t>
      </w:r>
    </w:p>
    <w:p>
      <w:pPr>
        <w:spacing w:after="120"/>
        <w:ind w:left="720"/>
      </w:pPr>
      <w:r>
        <w:rPr>
          <w:i/>
          <w:color w:val="808080"/>
        </w:rPr>
        <w:t>(Rule: Second bounce behind the T-line)</w:t>
      </w:r>
    </w:p>
    <w:p>
      <w:pPr>
        <w:pStyle w:val="ListBullet"/>
        <w:spacing w:after="60"/>
        <w:ind w:left="360"/>
      </w:pPr>
      <w:r>
        <w:t>9 pts: Conditioned Game: Boast-Cross-Drive: Boast-Cross-Drive With Open Rally via Counter Drop (Backhand)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Drop-Drive (any drive) (Backhand)</w:t>
      </w:r>
    </w:p>
    <w:p>
      <w:pPr>
        <w:spacing w:after="120"/>
        <w:ind w:left="720"/>
      </w:pPr>
      <w:r>
        <w:rPr>
          <w:i/>
          <w:color w:val="808080"/>
        </w:rPr>
        <w:t>(Rule: Drive: second bounce behind T-line. Drop: second bounce in front of...)</w:t>
      </w:r>
    </w:p>
    <w:p>
      <w:pPr>
        <w:pStyle w:val="ListBullet"/>
        <w:spacing w:after="60"/>
        <w:ind w:left="360"/>
      </w:pPr>
      <w:r>
        <w:t>3 min: Drill: Boast-Cross-Drive: Boast-Cross-Drive With Counter Drops (Backhand)</w:t>
      </w:r>
    </w:p>
    <w:p>
      <w:pPr>
        <w:spacing w:after="120"/>
        <w:ind w:left="720"/>
      </w:pPr>
      <w:r>
        <w:rPr>
          <w:i/>
          <w:color w:val="808080"/>
        </w:rPr>
        <w:t>(Rule: Every cross and the succeeding drive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