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15 pts: Conditioned Game: Boast-Cross-Drive: Boast - Cross Lob - Volley Drive (Forehand)</w:t>
      </w:r>
    </w:p>
    <w:p>
      <w:pPr>
        <w:pStyle w:val="ListBullet"/>
        <w:spacing w:after="60"/>
        <w:ind w:left="360"/>
      </w:pPr>
      <w:r>
        <w:t>15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