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straight drop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kill, deep drive, hard drive, straight drop, counter drop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Foundational Straight Game Control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gx9ghsz5hcz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first bounce must land behind the service line and the service box alley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first bounce must land behind the service line and the service box alley 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Drives No Volleys </w:t>
      </w:r>
      <w:r w:rsidDel="00000000" w:rsidR="00000000" w:rsidRPr="00000000">
        <w:rPr>
          <w:rtl w:val="0"/>
        </w:rPr>
        <w:t xml:space="preserve">(rules: each player has to place at least one foot on the T line after hitting their shot. If a player hits a shot and did not go back to the t-line before then the point is automatically lost. Kills are allowed)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Drives No Volleys </w:t>
      </w:r>
      <w:r w:rsidDel="00000000" w:rsidR="00000000" w:rsidRPr="00000000">
        <w:rPr>
          <w:rtl w:val="0"/>
        </w:rPr>
        <w:t xml:space="preserve">(rules: each player has to place at least one foot on the T line after hitting their shot. If a player hits a shot and did not go back to the t-line before then the point is automatically lost. Kills are allowed)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Drives with 1 Drop </w:t>
      </w:r>
      <w:r w:rsidDel="00000000" w:rsidR="00000000" w:rsidRPr="00000000">
        <w:rPr>
          <w:rtl w:val="0"/>
        </w:rPr>
        <w:t xml:space="preserve">(rules: first bounce must land behind the service line and the service box alley. Once per rally you can play a straight drop in front of the service line. All other shots must be deep)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Drives with 1 Drop </w:t>
      </w:r>
      <w:r w:rsidDel="00000000" w:rsidR="00000000" w:rsidRPr="00000000">
        <w:rPr>
          <w:rtl w:val="0"/>
        </w:rPr>
        <w:t xml:space="preserve">(rules: first bounce must land behind the service line and the service box alley. Once per rally you can play a straight drop in front of the service line. All other shots must be deep 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b w:val="1"/>
          <w:rtl w:val="0"/>
        </w:rPr>
        <w:t xml:space="preserve"> Alley Game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Alley Game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 Game </w:t>
      </w:r>
      <w:r w:rsidDel="00000000" w:rsidR="00000000" w:rsidRPr="00000000">
        <w:rPr>
          <w:rtl w:val="0"/>
        </w:rPr>
        <w:t xml:space="preserve">(rules: if squeeze your opponent with a straight shot, i.e. the ball was too tight against the side wall, then you win 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zwrbqy8b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sz w:val="20"/>
          <w:szCs w:val="20"/>
        </w:rPr>
      </w:pPr>
      <w:bookmarkStart w:colFirst="0" w:colLast="0" w:name="_s2n06hcflvm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