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000000" w:rsidRDefault="00000000"/>
    <w:p w14:paraId="4550770C" w14:textId="4D0846A6" w:rsidR="00561008" w:rsidRDefault="00442C7F">
      <w:r>
        <w:t>The First Tkinter program that uses GUI, to develop this I needed to look back with attention at the application code and understand what every action do.</w:t>
      </w:r>
    </w:p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2A6A35DB" w:rsidR="00561008" w:rsidRDefault="00442C7F">
      <w:r>
        <w:t>Testing, debugging, separating actions by functions, develop the actions testable.</w:t>
      </w:r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p w14:paraId="00A01901" w14:textId="2964B9DD" w:rsidR="00442C7F" w:rsidRDefault="00442C7F">
      <w:r>
        <w:t>The First Tkinter program that uses GUI</w:t>
      </w:r>
      <w:r>
        <w:t>, programs that use dictionary and formulas.</w:t>
      </w:r>
    </w:p>
    <w:sectPr w:rsidR="00442C7F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42C7F"/>
    <w:rsid w:val="00561008"/>
    <w:rsid w:val="00926D2D"/>
    <w:rsid w:val="00A70F6B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Katia Tiago</cp:lastModifiedBy>
  <cp:revision>2</cp:revision>
  <dcterms:created xsi:type="dcterms:W3CDTF">2020-03-31T21:13:00Z</dcterms:created>
  <dcterms:modified xsi:type="dcterms:W3CDTF">2024-07-26T01:11:00Z</dcterms:modified>
</cp:coreProperties>
</file>