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0" w:lineRule="auto"/>
      </w:pPr>
      <w:r>
        <w:rPr>
          <w:rFonts w:ascii="Calibri" w:hAnsi="Calibri"/>
          <w:b/>
          <w:color w:val="2E74B5"/>
          <w:sz w:val="36"/>
        </w:rPr>
        <w:t>Реестр выполненных полевых работ за период</w:t>
      </w:r>
    </w:p>
    <w:p>
      <w:pPr>
        <w:spacing w:before="0" w:after="240" w:line="240" w:lineRule="auto"/>
      </w:pPr>
      <w:r>
        <w:rPr>
          <w:rFonts w:ascii="Calibri" w:hAnsi="Calibri"/>
          <w:b w:val="0"/>
          <w:color w:val="667085"/>
          <w:sz w:val="20"/>
        </w:rPr>
        <w:t>Демо-шаблон Agro Manager для контроля выполненных операций за выбранный период.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Дата формирования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[document_date]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Организация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[enterprise_name]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Руководитель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[manager_position] [manager_name]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Ответственный агроном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[agronomist_position] [agronomist_name]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Период с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[period_start]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Период по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[period_end]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Поле (если выбран фильтр)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[field_name]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Количество операций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[operations_count]</w:t>
            </w:r>
          </w:p>
        </w:tc>
      </w:tr>
    </w:tbl>
    <w:p>
      <w:pPr>
        <w:spacing w:before="160" w:after="120" w:line="264" w:lineRule="auto"/>
      </w:pPr>
      <w:r>
        <w:rPr>
          <w:rFonts w:ascii="Calibri" w:hAnsi="Calibri"/>
          <w:b/>
          <w:color w:val="1F4D78"/>
          <w:sz w:val="26"/>
        </w:rPr>
        <w:t>Сводная таблица операций</w:t>
      </w:r>
    </w:p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60" w:type="dxa"/>
          <w:start w:w="80" w:type="dxa"/>
          <w:bottom w:w="60" w:type="dxa"/>
          <w:end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5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6"/>
              </w:rPr>
              <w:t>№</w:t>
            </w:r>
          </w:p>
        </w:tc>
        <w:tc>
          <w:tcPr>
            <w:tcW w:type="dxa" w:w="10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6"/>
              </w:rPr>
              <w:t>Дата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6"/>
              </w:rPr>
              <w:t>Поле</w:t>
            </w:r>
          </w:p>
        </w:tc>
        <w:tc>
          <w:tcPr>
            <w:tcW w:type="dxa" w:w="85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6"/>
              </w:rPr>
              <w:t>Площадь, га</w:t>
            </w:r>
          </w:p>
        </w:tc>
        <w:tc>
          <w:tcPr>
            <w:tcW w:type="dxa" w:w="145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6"/>
              </w:rPr>
              <w:t>Тип операции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6"/>
              </w:rPr>
              <w:t>Статус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6"/>
              </w:rPr>
              <w:t>Культура</w:t>
            </w:r>
          </w:p>
        </w:tc>
        <w:tc>
          <w:tcPr>
            <w:tcW w:type="dxa" w:w="85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6"/>
              </w:rPr>
              <w:t>Начало</w:t>
            </w:r>
          </w:p>
        </w:tc>
        <w:tc>
          <w:tcPr>
            <w:tcW w:type="dxa" w:w="85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6"/>
              </w:rPr>
              <w:t>Окончание</w:t>
            </w:r>
          </w:p>
        </w:tc>
        <w:tc>
          <w:tcPr>
            <w:tcW w:type="dxa" w:w="146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6"/>
              </w:rPr>
              <w:t>Техника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[items_start][item_index]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[item_operation_date]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[item_field_name]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[item_field_area]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[item_operation_type]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[item_operation_calendar_status]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[item_crop_name]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[item_time_start]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[item_time_end]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[item_equipment_name][items_end]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/>
          <w:b w:val="0"/>
          <w:color w:val="1F2933"/>
          <w:sz w:val="22"/>
        </w:rPr>
        <w:t>Итоговая отметка: реестр предназначен для внутреннего контроля выполненных полевых работ за период и может использоваться как основа для дальнейшего оформления учетных документов.</w:t>
      </w:r>
    </w:p>
    <w:p/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Составил(а)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______________________________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Дата: _____________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Проверил(а)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______________________________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Дата: _____________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Утвердил(а)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______________________________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Дата: 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