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0" w:lineRule="auto"/>
      </w:pPr>
      <w:r>
        <w:rPr>
          <w:rFonts w:ascii="Calibri" w:hAnsi="Calibri"/>
          <w:b/>
          <w:color w:val="2E74B5"/>
          <w:sz w:val="36"/>
        </w:rPr>
        <w:t>Внутренний акт выполнения полевой операции</w:t>
      </w:r>
    </w:p>
    <w:p>
      <w:pPr>
        <w:spacing w:before="0" w:after="240" w:line="240" w:lineRule="auto"/>
      </w:pPr>
      <w:r>
        <w:rPr>
          <w:rFonts w:ascii="Calibri" w:hAnsi="Calibri"/>
          <w:b w:val="0"/>
          <w:color w:val="667085"/>
          <w:sz w:val="20"/>
        </w:rPr>
        <w:t>Демо-шаблон Agro Manager с маркерами для генерации документа по одной выполненной операции.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Дата формирования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[document_date]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Организация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[enterprise_name]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Руководитель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[manager_position] [manager_name]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Ответственный агроном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[agronomist_position] [agronomist_name]</w:t>
            </w:r>
          </w:p>
        </w:tc>
      </w:tr>
    </w:tbl>
    <w:p/>
    <w:p>
      <w:pPr>
        <w:spacing w:before="0" w:after="200" w:line="264" w:lineRule="auto"/>
      </w:pPr>
      <w:r>
        <w:rPr>
          <w:rFonts w:ascii="Calibri" w:hAnsi="Calibri"/>
          <w:b w:val="0"/>
          <w:color w:val="1F2933"/>
          <w:sz w:val="22"/>
        </w:rPr>
        <w:t>Настоящим подтверждается выполнение полевой операции на основании фактических данных информационной системы Agro Manager.</w:t>
      </w:r>
    </w:p>
    <w:p>
      <w:pPr>
        <w:spacing w:before="160" w:after="120" w:line="264" w:lineRule="auto"/>
      </w:pPr>
      <w:r>
        <w:rPr>
          <w:rFonts w:ascii="Calibri" w:hAnsi="Calibri"/>
          <w:b/>
          <w:color w:val="1F4D78"/>
          <w:sz w:val="26"/>
        </w:rPr>
        <w:t>Данные операции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Период/дата операции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[period_start]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Номер операции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[operation_id]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Дата операции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[operation_date]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Тип операции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[operation_type]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Статус операции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[operation_status]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Календарный статус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[operation_calendar_status]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/>
          <w:b/>
          <w:color w:val="1F4D78"/>
          <w:sz w:val="26"/>
        </w:rPr>
        <w:t>Поле, культура и техника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Поле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[field_name]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Идентификатор поля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[field_id]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Площадь поля, га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[field_area]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Кадастровый номер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[field_cadastral_number]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Культура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[crop_name]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Код культуры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[crop_code]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Время начала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[time_start]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Время окончания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[time_end]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Техника/агрегат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[equipment_name]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Тип техники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[equipment_type]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Модель техники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[equipment_model]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Госномер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[equipment_reg_number]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/>
          <w:b w:val="0"/>
          <w:color w:val="1F2933"/>
          <w:sz w:val="22"/>
        </w:rPr>
        <w:t>Примечание: акт используется для внутреннего подтверждения выполненной полевой операции и может быть приложен к учетным материалам хозяйства.</w:t>
      </w:r>
    </w:p>
    <w:p/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Исполнитель/агроном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Проверил(а)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Утвердил(а)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