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60"/>
      </w:pPr>
      <w:r>
        <w:rPr>
          <w:rFonts w:ascii="Arial" w:cs="Arial" w:eastAsia="Arial" w:hAnsi="Arial"/>
          <w:b/>
          <w:bCs/>
          <w:color w:val="1F2F4A"/>
          <w:sz w:val="44"/>
          <w:szCs w:val="44"/>
        </w:rPr>
        <w:t xml:space="preserve">Habs playoff player rankings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2F4A70"/>
          <w:sz w:val="24"/>
          <w:szCs w:val="24"/>
        </w:rPr>
        <w:t xml:space="preserve">Three games of advanced analytics — who is moving the needle for Montreal</w:t>
      </w:r>
    </w:p>
    <w:p>
      <w:pPr>
        <w:pBdr>
          <w:bottom w:val="single" w:color="A6192E" w:sz="12" w:space="4"/>
        </w:pBdr>
        <w:spacing w:after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Published 2026-04-26 · Round 1 vs TBL (MTL leads 2-1) · After 3 games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Top-line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Top three by 5v5 isolated net impact: Bolduc, Xhekaj, Struble.</w:t>
      </w:r>
      <w:r>
        <w:rPr>
          <w:rFonts w:ascii="Arial" w:cs="Arial" w:eastAsia="Arial" w:hAnsi="Arial"/>
          <w:sz w:val="20"/>
          <w:szCs w:val="20"/>
        </w:rPr>
        <w:t xml:space="preserve"> Bolduc leads at +3.18 xG/60 net (xGF/60 +2.00, xGA/60 -1.18); Xhekaj second at +2.57; Struble third at +2.43. None of the three were on MTL's first PP unit; all are 4th-line forwards or third-pair defensemen by deployment. The depth tier is doing the underlying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Bottom three by 5v5 net: Newhook, Guhle, Matheson.</w:t>
      </w:r>
      <w:r>
        <w:rPr>
          <w:rFonts w:ascii="Arial" w:cs="Arial" w:eastAsia="Arial" w:hAnsi="Arial"/>
          <w:sz w:val="20"/>
          <w:szCs w:val="20"/>
        </w:rPr>
        <w:t xml:space="preserve"> Newhook is the worst at -1.89 (heavily negative xGF/60 *and* positive xGA/60); Guhle and Matheson — the two defensemen carrying the heaviest minutes after Hutson — are both underwater at high TOI. Hutson sits 4th-from-bottom at -1.12 despite his goals — his 59 minutes carry the team's most defensive exposure.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Top three by points: Slafkovský (3G 0A), Hutson (2G 1A), Caufield (0G 3A).</w:t>
      </w:r>
      <w:r>
        <w:rPr>
          <w:rFonts w:ascii="Arial" w:cs="Arial" w:eastAsia="Arial" w:hAnsi="Arial"/>
          <w:sz w:val="20"/>
          <w:szCs w:val="20"/>
        </w:rPr>
        <w:t xml:space="preserve"> Three players tied at 3 points each, but the breakdown matters — Slafkovský is all goals (3G/0A), Hutson is 2G/1A, Caufield is 0G/3A. Suzuki is also at 3 points (0G/3A); the captain is creating without finishing.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Sample size disclosure:</w:t>
      </w:r>
      <w:r>
        <w:rPr>
          <w:rFonts w:ascii="Arial" w:cs="Arial" w:eastAsia="Arial" w:hAnsi="Arial"/>
          <w:sz w:val="20"/>
          <w:szCs w:val="20"/>
        </w:rPr>
        <w:t xml:space="preserve"> every iso-impact number here is built on 15-60 minutes of 5v5 time per player. CIs are wide; rankings will reshuffle in single games. Treat the directions, not the magnitudes, as informative.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How to read this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220"/>
          <w:bottom w:type="dxa" w:w="140"/>
          <w:right w:type="dxa" w:w="2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Iso-impact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on-ice rate minus team-without-player rate. iso_xGF/60 is offensive (higher is better); iso_xGA/60 is defensive (lower is better — negative is good). Net = iso_xGF/60 − iso_xGA/60.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3 playoff games. Per-player 5v5 TOI ranges from 15 to 60 minutes. Tiny by any standard. Iso-impact rates are stable directionally over this window but noisy in magnitude.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data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NST 2025-26 playoff totals (5v5 / 5v4) and NHL.com play-by-play (individual goals + assists). Goalie SV% computed directly from PBP shot/goal events.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1. Five-on-five — full ranking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MTL skaters with at least 15 minutes of 5v5 time. Sorted by net iso impact (descending). Green rows = positive net; red rows = negative.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2400"/>
        <w:gridCol w:w="600"/>
        <w:gridCol w:w="500"/>
        <w:gridCol w:w="900"/>
        <w:gridCol w:w="1500"/>
        <w:gridCol w:w="15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xGF/60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xGA/60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Zachary Bolduc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29.2m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+3.18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Arber Xhekaj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30.7m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-1.42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+2.57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Jayden Struble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36.8m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-0.92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+2.43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Kirby Dach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28.2m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+0.94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-0.98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+1.91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Phillip Danault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36.0m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+1.69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+0.56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+1.13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Texier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34.4m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-0.33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Oliver Kapanen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26.0m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+0.65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+0.19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+0.47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Jake Evans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34.6m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+0.73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+0.90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-0.16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Josh Anderson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36.5m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+0.32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+0.49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-0.17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Carrier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50.7m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-0.60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-0.55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Juraj Slafkovský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43.5m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-0.40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Nick Suzuki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45.2m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-0.31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-0.73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Ivan Demidov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33.4m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-0.53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+0.20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-0.73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 Caufield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41.2m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-1.23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-0.22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Lane Hutson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59.2m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+1.30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Mike Matheson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51.1m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-1.61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-0.47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Kaiden Guhle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55.0m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+1.64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-1.61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 Newhook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35.8m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+0.69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-1.89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2. Power play (5v4) — iso-offense ranking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iso_xGF/60 only at 5v4 (defense isn't the question on the power play). Note: PP samples per skater are 5–20 minutes — these numbers swing wildly with one or two extra chances. Use as a deployment readout, not a verdict on PP1 vs PP2 effectiveness.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3500"/>
        <w:gridCol w:w="800"/>
        <w:gridCol w:w="1500"/>
        <w:gridCol w:w="35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xGF/60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Ivan Demidov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18.6m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+7.11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Juraj Slafkovský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18.8m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+6.97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 Caufield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18.8m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+6.94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Nick Suzuki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19.0m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+6.72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Lane Hutson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20.1m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+5.40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3. Individual production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Goals, primary assists, secondary assists, shots on goal — all situations, derived directly from NHL.com play-by-play scorer / assist credits.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3700"/>
        <w:gridCol w:w="800"/>
        <w:gridCol w:w="800"/>
        <w:gridCol w:w="800"/>
        <w:gridCol w:w="1000"/>
        <w:gridCol w:w="2260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Juraj Slafkovský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Lane Hutson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 Caufield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Nick Suzuki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Josh Anderson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Texier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Kirby Dach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Zachary Bolduc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Carrier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Mike Matheson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Ivan Demidov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Phillip Danault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Arber Xhekaj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Jake Evans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4. Compared to the regular season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 each player with ≥ 200 regular-season 5v5 minutes and ≥ 15 playoff minutes, change in net iso impact (playoff minus regular). Up-movers exceeding their season standard; down-movers below 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2700"/>
        <w:gridCol w:w="600"/>
        <w:gridCol w:w="1100"/>
        <w:gridCol w:w="1500"/>
        <w:gridCol w:w="1500"/>
        <w:gridCol w:w="19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 net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Playoff net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Arber Xhekaj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715 / 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-0.60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+2.57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+3.17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Zachary Bolduc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919 / 29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+3.18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+2.81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Jayden Struble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799 / 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+2.43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+2.45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Kirby Dach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440 / 28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+1.91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+1.99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Phillip Danault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919 / 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-0.34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+1.13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+1.47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Oliver Kapanen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934 / 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-0.99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+0.47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+1.46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Josh Anderson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808 / 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-0.49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-0.17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+0.33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Texier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616 / 34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+0.27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Jake Evans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 / 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-0.16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-0.03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Ivan Demidov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932 / 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-0.73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-0.43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Mike Matheson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1439 / 51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-0.56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-1.14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-0.58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Carrier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1119 / 51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-0.55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-0.61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Juraj Slafkovský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1138 / 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-0.70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-0.75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 Newhook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 / 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-0.73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-1.89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Kaiden Guhle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658 / 55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-1.61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-1.38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Nick Suzuki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1203 / 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+0.78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-0.73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-1.51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 Caufield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1086 / 41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-1.01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-2.01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Lane Hutson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1502 / 59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-1.12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-2.26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5. Goalies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Dobeš has played all three games. Save percentage is implied (1 − GA/SF) on shots faced from the play-by-play.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3000"/>
        <w:gridCol w:w="1300"/>
        <w:gridCol w:w="1700"/>
        <w:gridCol w:w="1700"/>
        <w:gridCol w:w="16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Jakub Dobeš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0.892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6. What the data can't tell us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Whether the depth-led 5v5 production is signal or sequencing — it's held three games but could just be the schedule of opponent matchups.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How much of the stars' iso regression is matchup-driven (Cooper sending top-line minutes against them) vs. structural drift.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Whether the PP1 numbers reflect repeatable chance creation or a couple of hot looks per game. PP samples are tiny.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Goalie comparison vs. Vasilevskiy: cumulative SV% across the series is essentially identical (both around .89), but per-game variance is large. Single-game contests will reshape this view fast.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7. 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tgpnzjh4sfwuiwpaerhd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Natural Stat Trick — 25-26 NHL playoff team and skater totals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4i1e89d_y1vyyly55mwf_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play-by-play API (per-game events, assist credits, shot detail)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3fylbwq4wiaxalm2gvv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Lemieux framework — analyzer at examples/habs_round1_2026/playoff_rankings.py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4"/>
        <w:szCs w:val="14"/>
      </w:rPr>
      <w:t xml:space="preserve">Lemieux · open-source hockey analytics · github.com/lemieuxAI/framework   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color w:val="A6192E"/>
        <w:sz w:val="16"/>
        <w:szCs w:val="16"/>
      </w:rPr>
      <w:t xml:space="preserve">◆  </w:t>
    </w:r>
    <w:r>
      <w:rPr>
        <w:rFonts w:ascii="Arial" w:cs="Arial" w:eastAsia="Arial" w:hAnsi="Arial"/>
        <w:b/>
        <w:bCs/>
        <w:color w:val="1F2F4A"/>
        <w:spacing w:val="60"/>
        <w:sz w:val="16"/>
        <w:szCs w:val="16"/>
      </w:rPr>
      <w:t xml:space="preserve">LEMIEUX · Habs playoff rankings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tgpnzjh4sfwuiwpaerhd" Type="http://schemas.openxmlformats.org/officeDocument/2006/relationships/hyperlink" Target="https://www.naturalstattrick.com/" TargetMode="External"/><Relationship Id="rId4i1e89d_y1vyyly55mwf_" Type="http://schemas.openxmlformats.org/officeDocument/2006/relationships/hyperlink" Target="https://api-web.nhle.com/v1/gamecenter/" TargetMode="External"/><Relationship Id="rIdj3fylbwq4wiaxalm2gvvx" Type="http://schemas.openxmlformats.org/officeDocument/2006/relationships/hyperlink" Target="https://github.com/lemieuxAI/framework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Habs playoff player rankings</dc:title>
  <dc:creator>Lemieux</dc:creator>
  <cp:lastModifiedBy>Un-named</cp:lastModifiedBy>
  <cp:revision>1</cp:revision>
  <dcterms:created xsi:type="dcterms:W3CDTF">2026-04-26T17:27:46.083Z</dcterms:created>
  <dcterms:modified xsi:type="dcterms:W3CDTF">2026-04-26T17:27:46.085Z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