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Texier-Dach-Bolduc, a trio St-Louis assembled for Game 3, scored both of MTL's 5v5 goals in 6.7 minutes of shared ice.</w:t>
      </w:r>
      <w:r>
        <w:rPr>
          <w:rFonts w:ascii="Arial" w:cs="Arial" w:eastAsia="Arial" w:hAnsi="Arial"/>
          <w:sz w:val="20"/>
          <w:szCs w:val="20"/>
        </w:rPr>
        <w:t xml:space="preserve"> Texier opened the scoring in the first, Dach tied it 2-2 in the second on a tip off Ryan McDonagh's leg.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 5v5 across three games, Tampa has 55.4 % of shot attempts; Montreal has 56.1 % of expected goals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</w:t>
      </w:r>
      <w:r>
        <w:rPr>
          <w:rFonts w:ascii="Arial" w:cs="Arial" w:eastAsia="Arial" w:hAnsi="Arial"/>
          <w:sz w:val="20"/>
          <w:szCs w:val="20"/>
        </w:rPr>
        <w:t xml:space="preserve"> of high-danger chances. Tampa shoots; Montreal scores.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Hutson, Caufield and Suzuki have all scored — and all sit below their regular-season isolated impact at 5v5 across the series. The underlying play is being carried by depth (Bolduc, Dach, Texier, Struble, Xhekaj). Goals are coming through the stars; the pre-goal possession isn't.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Vasilevskiy: 75 shots faced, 8 goals against, .893 implied SV%. Dobes: 74, 7, .905. Near-identical workloads, narrow gap, Dobes a tick higher. The pre-series claim that Vasilevskiy was the more reliable goaltender doesn't hold across three games.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shared 6.7 minutes of 5v5 ice — the 4th-most-deployed MTL forward combo of the night and produced both even-strength goals. Texier scored at 4:53 of the first; Dach tied it 2-2 at 12:43 of the second on a tip off Ryan McDonagh's leg. The line is a Game-3 build by St-Louis: Texier moved from Newhook's wing to Dach's, Kapanen took the center role between Newhook (now on the wing) and Demidov.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.905 vs Vasilevskiy's .893.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Hutson, Caufield and Suzuki have all scored in the series. Isolated impact measures the team's underlying expected-goals share when they're on the ice, not their goal-scoring. Goals are landing; the pre-goal play sits below their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8 goals against, .893 implied SV%. Dobes: 74, 7, .905.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gckqfomaf7qdug96ywkk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ljqaqqz907ddpnaiqou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lnixghzoyys6_nl6nhls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cdpaywemrgu-wsvj0e1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jl8omzgfgzh0pz-7qez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-xeyxcpvksshciehbzk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y8vxq0rboewmfpjmcqi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l3glk4iz-bfg31pj-yn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qc8d0ypirf9hm2iexroo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phmmp5z0mwj_sijszpe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jli0ajzelprr3wexisy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h9pexzsts9ud2bhf_lx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ckqfomaf7qdug96ywkkw" Type="http://schemas.openxmlformats.org/officeDocument/2006/relationships/hyperlink" Target="https://www.naturalstattrick.com/" TargetMode="External"/><Relationship Id="rId1ljqaqqz907ddpnaiqouc" Type="http://schemas.openxmlformats.org/officeDocument/2006/relationships/hyperlink" Target="https://api-web.nhle.com/v1/gamecenter/" TargetMode="External"/><Relationship Id="rIdlnixghzoyys6_nl6nhls9" Type="http://schemas.openxmlformats.org/officeDocument/2006/relationships/hyperlink" Target="https://www.rds.ca/hockey/canadiens/article/lane-hutson-souleve-tout-le-quebec-en-prolongation/" TargetMode="External"/><Relationship Id="rIdhcdpaywemrgu-wsvj0e1g" Type="http://schemas.openxmlformats.org/officeDocument/2006/relationships/hyperlink" Target="https://www.rds.ca/hockey/canadiens/article/redemption-et-tir-frappe/" TargetMode="External"/><Relationship Id="rIdvjl8omzgfgzh0pz-7qeze" Type="http://schemas.openxmlformats.org/officeDocument/2006/relationships/hyperlink" Target="https://ici.radio-canada.ca/sports/2248979/canadien-montreal-lightning-tampa-bay-series" TargetMode="External"/><Relationship Id="rIdu-xeyxcpvksshciehbzkg" Type="http://schemas.openxmlformats.org/officeDocument/2006/relationships/hyperlink" Target="https://ici.radio-canada.ca/sports/2248923/chronique-martin-leclerc-canadien-lightning" TargetMode="External"/><Relationship Id="rIday8vxq0rboewmfpjmcqie" Type="http://schemas.openxmlformats.org/officeDocument/2006/relationships/hyperlink" Target="https://www.lapresse.ca/sports/hockey/2026-04-24/le-canadien/une-formation-intacte-pour-accueillir-une-foule-en-delire.php" TargetMode="External"/><Relationship Id="rId9l3glk4iz-bfg31pj-yna" Type="http://schemas.openxmlformats.org/officeDocument/2006/relationships/hyperlink" Target="https://www.lapresse.ca/sports/chroniques/2026-04-23/canadien-lightning/a-la-defense-de-kirby-dach.php" TargetMode="External"/><Relationship Id="rIdqc8d0ypirf9hm2iexrooo" Type="http://schemas.openxmlformats.org/officeDocument/2006/relationships/hyperlink" Target="https://nypost.com/2026/04/24/betting/lightning-vs-canadiens-game-3-prediction-nhl-picks-odds-best-bets-for-stanley-cup-playoffs/" TargetMode="External"/><Relationship Id="rIdcphmmp5z0mwj_sijszpej" Type="http://schemas.openxmlformats.org/officeDocument/2006/relationships/hyperlink" Target="https://www.habseyesontheprize.com/" TargetMode="External"/><Relationship Id="rIdijli0ajzelprr3wexisys" Type="http://schemas.openxmlformats.org/officeDocument/2006/relationships/hyperlink" Target="https://www.hockeydb.com/boxscores/20260424-45-55.html" TargetMode="External"/><Relationship Id="rIduh9pexzsts9ud2bhf_lxs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2026-04-25T21:18:31.762Z</dcterms:created>
  <dcterms:modified xsi:type="dcterms:W3CDTF">2026-04-25T21:18:31.765Z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