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Slafkovský pre/post Crozier-hit — Game 4 special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Hit at P2 17:48 (2:12 remaining), neutral zone · TBL 3, MTL 2 (final)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The hit and what happened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event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At 2:12 remaining in P2,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Max Crozier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Tampa's lineup-change-in for Game 4, the very defenseman the swap engine projected as a marginal upgrade — finished a heavy hit on Juraj Slafkovský in the neutral zone. (PBP timestamp: P2 17:48, hitter id 8481719, hittee id 8483515.)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hook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this is a recurring pattern from earlier in the series.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Game 2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(TBL 3, MTL 2 OT) was the Hagel-Slafkovský fight at P2 5:14; Game 4 is the Crozier hit. Two contact events, two different TBL skaters, same shape after — Slafkovský's offense disappears. (Source: examples/habs_round1_2026/game2_context.yaml.)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honest caveat first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pre-hit Slafkovský was already underwater on 5v5 territorial impact. He was on the ice for a 3–10 Corsi and 0–5 HDCF differential before the hit. Post-hit Corsi flipped to 4–2 (66.7% MTL) on a 4.67-min sample — too small to read as a structural shift, and the goals on-ice tally went from MTL 1 / TBL 0 (he was on for the Bolduc goal) to MTL 0 / TBL 1.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pre vs post the Crozier hit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Game 4 — pre vs post the Crozier hit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Bucket boundary: P2 17:48. PRE = P1 + P2 up to that moment. POST = P2 from 17:48 + P3.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2700"/>
        <w:gridCol w:w="16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Window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 (0:00-20:00) + P2 (0:00-17:48)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(17:48-20:00) + P3 (full)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Slafkovský TOI (min, % of game time in window)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11.55 (39%)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4.67 (21%)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-6.88 min · -17.7 pp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Slafkovský shifts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Individual offense (G / SOG / missed)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0G / 2 SOG / 3 missed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0G / 0 SOG / 0 missed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Δ SOG -2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Hits taken by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Hits delivered by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 Corsi while on-ice (MTL–TBL, MTL%)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3–10 (23.1%)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4–2 (66.7%)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+43.6 pp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 HDCF while on-ice (MTL–TBL, MTL%)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0–5 (0.0%)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 (0.0%)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+0.0 pp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Goals on-ice (any strength)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1 – 0 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0 – 1 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Game 2 (Hagel fight) vs Game 4 (Crozier hit) — the recurring pattern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Two games, two heavy contact events on Slafkovský, same shape after. Source files: game2_context.yaml + game4_context.yaml.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2 (Hagel fight)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4 (Crozier hit)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21 avr. 2026 · M2, P2 5:14 (Hagel-fight)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 avr. 2026 · M4, P2 17:48 (Crozier-hit)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Bucket TOI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29.9 min · post 35.0 min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11.6 min · post 4.7 min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Slafkovský SOG (pre · post)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8 · post 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2 · post 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Slafkovský goals (pre · post)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3 · post 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 0 · post 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Heavy hit / fight → individual offense disappears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Same pattern, different defenseman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How to read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TOI dropped sharply.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Pre-hit he played 11.55 min over 29:48 of game time (38.7% of available time). Post-hit, 4.67 min over 22:12 (21.0%). MTL was trailing in P3 — and Slaf still got fewer minutes per minute available. That's a coaching choice, not a chance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Individual stat line vanishes post-hit.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0 SOG, 0 missed, 0 hits delivered, 0 takeaways/giveaways. Two more hits taken. The shape mirrors the Hagel-fight pattern from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Game 2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at P2 5:14 (across the G2-post + G3 buckets: 8 → 2 SOG, 3 → 0 goals).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Possession with him on improved post-hit, but on a fragile sample.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5v5 Corsi flipped from 23.1% (3-10) to 66.7% (4-2). HDCF stayed at zero MTL high-danger looks both buckets. Read that as: when he's on, MTL still doesn't generate quality from his line — only volume changed, on a 5-min 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Crozier connection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Crozier was Tampa's only lineup change for this game. The swap engine projected his presence at +0.11 net xG/game with the 80% CI straddling zero. He delivered a hit that contributed to MTL's most dangerous winger going invisible for a half-period. That's an effect the iso-impact framework cannot price.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What the framework can't tell us — and what to ask the broadcast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Is he hurt?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The data shows TOI loss + offensive shutdown. The data does NOT diagnose injury. Watch St-Louis's post-game presser; track Game-5 morning skate participation.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Is Tampa specifically targeting him?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Two games in a row a different TBL skater put a marquee hit on Slafkovský. That's not a tactic the framework can validate from one series — but a deployment-pattern check on a Game 5 sample, plus film review, would close the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Is the pattern an artifact of how the buckets cut?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Both games' "post" buckets include the third period, where teams trail / lead and play differently. We're not score-effect-controlling. The pattern survives the caveat directionally, not necessarily mechanically.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Source: NHL.com play-by-play + post-game shift chart (complete for P1, P2, P3).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On-ice 5v5 events use NHL.com situationCode = 1551. HDCF proxy: shot from ≤22 ft of 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TOI percentages computed against elapsed game time in each window (pre = 29:48, post = 22:12).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 xG model applied — NST publishes a few hours post-game; this brief uses Corsi + HDCF count as the available rigor.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vb2vtvas8wurjft5y0ev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Game 4 play-by-play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jzpn1etse60g19fdqxy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Game 4 shift chart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Game 2 context (Hagel-Slafkovský fight, P2 5:14)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Game 4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Game 2 / G3 fight bucket analysis (built off the G2 fight)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Slafkovský pre/post-hit · Game 4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vb2vtvas8wurjft5y0ev" Type="http://schemas.openxmlformats.org/officeDocument/2006/relationships/hyperlink" Target="https://api-web.nhle.com/v1/gamecenter/2025030124/play-by-play" TargetMode="External"/><Relationship Id="rIdajzpn1etse60g19fdqxye" Type="http://schemas.openxmlformats.org/officeDocument/2006/relationships/hyperlink" Target="https://api.nhle.com/stats/rest/en/shiftcharts?cayenneExp=gameId=2025030124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Slafkovský pre/post Crozier-hit — Game 4 special</dc:title>
  <dc:creator>Lemieux</dc:creator>
  <cp:lastModifiedBy>Un-named</cp:lastModifiedBy>
  <cp:revision>1</cp:revision>
  <dcterms:created xsi:type="dcterms:W3CDTF">2026-04-27T02:37:52.878Z</dcterms:created>
  <dcterms:modified xsi:type="dcterms:W3CDTF">2026-04-27T02:37:52.880Z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