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0BC1FC" w14:textId="01D1DFD9" w:rsidR="009520A1" w:rsidRPr="00345437" w:rsidRDefault="009520A1" w:rsidP="00345437">
      <w:pPr>
        <w:jc w:val="center"/>
        <w:rPr>
          <w:b/>
        </w:rPr>
      </w:pPr>
      <w:r w:rsidRPr="00345437">
        <w:rPr>
          <w:b/>
        </w:rPr>
        <w:t>CONSELHO MUNICIPAL DA CIDADE DE PENHA - CONCIDADE</w:t>
      </w:r>
    </w:p>
    <w:p w14:paraId="4C1DB178" w14:textId="77777777" w:rsidR="009520A1" w:rsidRDefault="009520A1" w:rsidP="00345437">
      <w:pPr>
        <w:jc w:val="both"/>
      </w:pPr>
    </w:p>
    <w:p w14:paraId="2A2E2907" w14:textId="77777777" w:rsidR="009520A1" w:rsidRPr="00345437" w:rsidRDefault="009520A1" w:rsidP="00345437">
      <w:pPr>
        <w:jc w:val="center"/>
        <w:rPr>
          <w:b/>
        </w:rPr>
      </w:pPr>
      <w:r w:rsidRPr="00345437">
        <w:rPr>
          <w:b/>
        </w:rPr>
        <w:t>ATA DA 5º REUNIÃO EXTRAORDINÁRIA DO CONSELHO MUNICIPAL DA</w:t>
      </w:r>
    </w:p>
    <w:p w14:paraId="47E8C29D" w14:textId="77777777" w:rsidR="009520A1" w:rsidRPr="00345437" w:rsidRDefault="009520A1" w:rsidP="00345437">
      <w:pPr>
        <w:jc w:val="center"/>
        <w:rPr>
          <w:b/>
        </w:rPr>
      </w:pPr>
      <w:r w:rsidRPr="00345437">
        <w:rPr>
          <w:b/>
        </w:rPr>
        <w:t>CIDADE DE PENHA</w:t>
      </w:r>
    </w:p>
    <w:p w14:paraId="477EEF68" w14:textId="77777777" w:rsidR="009520A1" w:rsidRPr="00345437" w:rsidRDefault="009520A1" w:rsidP="00345437">
      <w:pPr>
        <w:jc w:val="center"/>
        <w:rPr>
          <w:b/>
        </w:rPr>
      </w:pPr>
      <w:r w:rsidRPr="00345437">
        <w:rPr>
          <w:b/>
        </w:rPr>
        <w:t>-2024-</w:t>
      </w:r>
    </w:p>
    <w:p w14:paraId="6BB3319C" w14:textId="77777777" w:rsidR="009520A1" w:rsidRDefault="009520A1" w:rsidP="00345437">
      <w:pPr>
        <w:jc w:val="both"/>
      </w:pPr>
    </w:p>
    <w:p w14:paraId="5B0B1471" w14:textId="0D97124B" w:rsidR="009520A1" w:rsidRDefault="009520A1" w:rsidP="00345437">
      <w:pPr>
        <w:jc w:val="both"/>
      </w:pPr>
      <w:r>
        <w:t>Aos dezenove dias do mês de novembro do ano de dois m</w:t>
      </w:r>
      <w:r w:rsidR="00345437">
        <w:t xml:space="preserve">il e vinte e quatro, às dezenove </w:t>
      </w:r>
      <w:r>
        <w:t>horas, nas dependências da Câmara de Vereadores de Penha, estavam presentes os membros do Conselho Municipal da Cidade de Penha e convidados para participarem da 5º Reunião Extraordinária de 2024 deste Conselho, conforme a pauta a seguir: Item 1) Abertur</w:t>
      </w:r>
      <w:r w:rsidR="00345437">
        <w:t xml:space="preserve">a </w:t>
      </w:r>
      <w:r>
        <w:t xml:space="preserve">da Reunião. Item 2) Leitura e votação das atas </w:t>
      </w:r>
      <w:r w:rsidR="00345437">
        <w:t xml:space="preserve">anteriores (5º Reunião Ordinária </w:t>
      </w:r>
      <w:r>
        <w:t>de 29/10/2024, 12 Pré-Conferência de 12/11/2024 e 12 Conferência de</w:t>
      </w:r>
      <w:r w:rsidR="00345437">
        <w:t xml:space="preserve"> </w:t>
      </w:r>
      <w:r>
        <w:t>12/11/2024). Item 3) Votação aos assuntos r</w:t>
      </w:r>
      <w:r w:rsidR="00345437">
        <w:t xml:space="preserve">elacionados com a 1º Conferência </w:t>
      </w:r>
      <w:r>
        <w:t>deste Conselho, que segue: Protocolo 13.492/20</w:t>
      </w:r>
      <w:r w:rsidR="00D40A44">
        <w:t>24, proposta de alteração de zo</w:t>
      </w:r>
      <w:bookmarkStart w:id="0" w:name="_GoBack"/>
      <w:bookmarkEnd w:id="0"/>
      <w:r>
        <w:t>neamento da Lei 002/2007 — referente ao Rio Gr</w:t>
      </w:r>
      <w:r w:rsidR="00345437">
        <w:t>avatá e Anexo | envolvendo a Ma</w:t>
      </w:r>
      <w:r>
        <w:t>crozona de Proteção Ambiental da Ponta da Vivia (outras legislações relacionadas</w:t>
      </w:r>
      <w:r w:rsidR="00345437">
        <w:t xml:space="preserve"> </w:t>
      </w:r>
      <w:r>
        <w:t>aos assuntos). Item 4) Eleição para o vice-presidente do Concidade, conforme</w:t>
      </w:r>
      <w:r w:rsidR="00345437">
        <w:t xml:space="preserve"> </w:t>
      </w:r>
      <w:r>
        <w:t>o Decreto 194/2008 (Regimento Interno), Capítu</w:t>
      </w:r>
      <w:r w:rsidR="00345437">
        <w:t xml:space="preserve">lo IV, Seção Il, Artigo 8º. Item </w:t>
      </w:r>
      <w:r>
        <w:t xml:space="preserve">5) Outros assuntos gerais e assuntos relacionados aos </w:t>
      </w:r>
      <w:r w:rsidR="00345437">
        <w:t xml:space="preserve">protocolos. Item 6) Encerramento </w:t>
      </w:r>
      <w:r>
        <w:t>da Reunião. Item nº 01 - Abertura da reunião. Iniciando a Sra. Camila, presidente deste</w:t>
      </w:r>
      <w:r w:rsidR="00345437">
        <w:t xml:space="preserve"> </w:t>
      </w:r>
      <w:r>
        <w:t>Conselho, fez a primeira chamada, ás 19:00 horas,</w:t>
      </w:r>
      <w:r w:rsidR="00345437">
        <w:t xml:space="preserve"> aguardando para o chamamento de </w:t>
      </w:r>
      <w:r>
        <w:t xml:space="preserve">segunda chamada. Ás 19:10 horas, com a segunda chamada, deu início a 52 reunião ordinária deste Conselho, agradecendo a todos pela presença Item </w:t>
      </w:r>
      <w:r w:rsidR="00345437">
        <w:t>nº 2) Leitura e votação d</w:t>
      </w:r>
      <w:r>
        <w:t>ata anterior, (Leitura e votação das atas anteriores (5º Reunião Ordinária de</w:t>
      </w:r>
      <w:r w:rsidR="00345437">
        <w:t xml:space="preserve"> </w:t>
      </w:r>
      <w:r>
        <w:t>29/10/2024, 1º Pré-Conferência de 12/11/2024 e 1º Conferência de 12/11/2024)</w:t>
      </w:r>
      <w:r w:rsidR="00345437">
        <w:t xml:space="preserve">. </w:t>
      </w:r>
      <w:r>
        <w:t>Onde estas atas foram disponibilizadas no grupo do Conselho, anteriormente</w:t>
      </w:r>
      <w:r w:rsidR="00345437">
        <w:t xml:space="preserve">. Colocando </w:t>
      </w:r>
      <w:r>
        <w:t>em discussão a ata 5º Reunião Ordinária de 29/10/</w:t>
      </w:r>
      <w:r w:rsidR="00345437">
        <w:t>2024, que não teve questionamen</w:t>
      </w:r>
      <w:r>
        <w:t>tos, sendo aprovada por unanimidade dos conselheiros presentes. Após foi colocada em</w:t>
      </w:r>
      <w:r w:rsidR="00345437">
        <w:t xml:space="preserve"> </w:t>
      </w:r>
      <w:r>
        <w:t>discussão a ata da 12 Pré-Conferência de 12/11/2024. O Sr. Maurílio Leite, co</w:t>
      </w:r>
      <w:r w:rsidR="00345437">
        <w:t>ns</w:t>
      </w:r>
      <w:r>
        <w:t>tou que o Sr. Gilberto, pediu umas correções e considerações feitas sobre este</w:t>
      </w:r>
      <w:r w:rsidR="00345437">
        <w:t xml:space="preserve"> </w:t>
      </w:r>
      <w:r>
        <w:t>ata, que seguem: - No final da terceira página teve um erro de digitação e onde</w:t>
      </w:r>
      <w:r w:rsidR="00345437">
        <w:t xml:space="preserve"> </w:t>
      </w:r>
      <w:r>
        <w:t>está “lotes provados”, é “lotes privados”. E na página quatro, que estava:</w:t>
      </w:r>
    </w:p>
    <w:p w14:paraId="0D4307B5" w14:textId="55E13899" w:rsidR="009520A1" w:rsidRDefault="009520A1" w:rsidP="00345437">
      <w:pPr>
        <w:jc w:val="both"/>
      </w:pPr>
      <w:r>
        <w:t>“Após os parâmetros urbanísticos observando</w:t>
      </w:r>
      <w:r w:rsidR="00345437">
        <w:t xml:space="preserve"> e lembrando que o Plano Direto </w:t>
      </w:r>
      <w:r>
        <w:t>Municipal estabelece, após está a palavra, e</w:t>
      </w:r>
      <w:r w:rsidR="00345437">
        <w:t>u nos costões as Terras de Mari</w:t>
      </w:r>
      <w:r>
        <w:t>nhas são considerados de interesse público. Então não é eu, e sim, “estabelece</w:t>
      </w:r>
      <w:r w:rsidR="00345437">
        <w:t xml:space="preserve"> </w:t>
      </w:r>
      <w:r>
        <w:t>que nos costões as Terras de Marinhas são considerados de interesse público.</w:t>
      </w:r>
      <w:r w:rsidR="00345437">
        <w:t xml:space="preserve"> </w:t>
      </w:r>
      <w:r>
        <w:t>São essas correções que ele pediu e foram</w:t>
      </w:r>
      <w:r w:rsidR="00345437">
        <w:t xml:space="preserve"> feitas. Desta forma não havendo </w:t>
      </w:r>
      <w:r>
        <w:t>mais questionamentos, foi aprovada por una</w:t>
      </w:r>
      <w:r w:rsidR="00345437">
        <w:t>nimidade pelos conselheiros pre</w:t>
      </w:r>
      <w:r>
        <w:t>sentes. Por fim, foi colocada em discussão a ata da 12 Conferência de</w:t>
      </w:r>
      <w:r w:rsidR="00345437">
        <w:t xml:space="preserve"> </w:t>
      </w:r>
      <w:r>
        <w:t>12/11/2024. Não tendo questionamentos e sendo aprovada por unanimidade</w:t>
      </w:r>
      <w:r w:rsidR="00345437">
        <w:t xml:space="preserve"> </w:t>
      </w:r>
      <w:r>
        <w:t>dos conselheiros presentes. Item 3) Votação aos assuntos relacionados com a</w:t>
      </w:r>
      <w:r w:rsidR="00345437">
        <w:t xml:space="preserve"> </w:t>
      </w:r>
      <w:r>
        <w:t>1º Conferência deste Conselho, que segue: Protocolo 13.492/2024, proposta de</w:t>
      </w:r>
      <w:r w:rsidR="00345437">
        <w:t xml:space="preserve"> </w:t>
      </w:r>
      <w:r>
        <w:t>alteração de zoneamento da Lei 002/2007 — referente ao Rio Gravatá e Anexo | en-</w:t>
      </w:r>
      <w:r w:rsidR="00345437">
        <w:t xml:space="preserve"> </w:t>
      </w:r>
      <w:r>
        <w:t>volvendo a Macrozona de Proteção Ambiental da Ponta da Vigia (outras legislações</w:t>
      </w:r>
      <w:r w:rsidR="00345437">
        <w:t xml:space="preserve"> </w:t>
      </w:r>
      <w:r>
        <w:t>relacionadas aos assuntos). O Assunto foi colocado em discussão. A Sra. Janete,</w:t>
      </w:r>
      <w:r w:rsidR="00345437">
        <w:t xml:space="preserve"> </w:t>
      </w:r>
      <w:r>
        <w:t>perguntou sobre a questão dos lotes mínimos e testadas não tem nada a ver com</w:t>
      </w:r>
      <w:r w:rsidR="00345437">
        <w:t xml:space="preserve"> </w:t>
      </w:r>
      <w:r>
        <w:t>o Parque da Ponta da Vigia, sendo s[o com o Rio Gravatá. É isso? O Sr. Maurílio</w:t>
      </w:r>
      <w:r w:rsidR="00F94E6D">
        <w:t xml:space="preserve"> </w:t>
      </w:r>
      <w:r>
        <w:t>Duarte, respondeu que também com o Rio Gravatá não tem nada a ver com lotes</w:t>
      </w:r>
      <w:r w:rsidR="00F94E6D">
        <w:t xml:space="preserve"> </w:t>
      </w:r>
      <w:r>
        <w:t xml:space="preserve">mínimos. </w:t>
      </w:r>
      <w:r>
        <w:lastRenderedPageBreak/>
        <w:t>Sendo questionado pela Sra. Janete, que está no documento. Onde</w:t>
      </w:r>
      <w:r w:rsidR="00F94E6D">
        <w:t xml:space="preserve"> </w:t>
      </w:r>
      <w:r>
        <w:t>respondeu, que é o padrão do macrozoneame</w:t>
      </w:r>
      <w:r w:rsidR="00F94E6D">
        <w:t>nto da Zona Urbana de Qualifica</w:t>
      </w:r>
      <w:r>
        <w:t>ção da região do Rio Gravatá. A Sra. Camila re</w:t>
      </w:r>
      <w:r w:rsidR="00F94E6D">
        <w:t>gistrou que aquele mapa foi adi</w:t>
      </w:r>
      <w:r>
        <w:t>cionado para entender qual seria a abrangência do perímetro que fazia parte</w:t>
      </w:r>
      <w:r w:rsidR="00F94E6D">
        <w:t xml:space="preserve"> </w:t>
      </w:r>
      <w:r>
        <w:t>naquele mapa nos lotes. A Sra. Janete, falou que na proposta fala da primeira</w:t>
      </w:r>
      <w:r w:rsidR="00F94E6D">
        <w:t xml:space="preserve"> </w:t>
      </w:r>
      <w:r>
        <w:t>justificativa do Parque da Ponta da Vigia, a alteração da macronoza. Onde acha</w:t>
      </w:r>
      <w:r w:rsidR="00F94E6D">
        <w:t xml:space="preserve"> </w:t>
      </w:r>
      <w:r>
        <w:t>que participou dessa alteração da macrozona. O Sr. Maurílio Duarte, disse que</w:t>
      </w:r>
      <w:r w:rsidR="00F94E6D">
        <w:t xml:space="preserve"> </w:t>
      </w:r>
      <w:r>
        <w:t>não, pois foi na semana retrasada. A Sra. Janet</w:t>
      </w:r>
      <w:r w:rsidR="00F94E6D">
        <w:t>e falou que tiveram algumas dis</w:t>
      </w:r>
      <w:r>
        <w:t>cussões faz bastante tempo, onde até falamos da rua principal do Gravatá. E que</w:t>
      </w:r>
      <w:r w:rsidR="00F94E6D">
        <w:t xml:space="preserve"> </w:t>
      </w:r>
      <w:r>
        <w:t>fala da Ocupação Tradicional da Praia de Arm</w:t>
      </w:r>
      <w:r w:rsidR="00F94E6D">
        <w:t>ação é que se refere única e ex</w:t>
      </w:r>
      <w:r>
        <w:t>clusivamente as questões dos lotes. Na realidade se mantem basicamente o que</w:t>
      </w:r>
      <w:r w:rsidR="00F94E6D">
        <w:t xml:space="preserve"> </w:t>
      </w:r>
      <w:r>
        <w:t>se tinha. Então me localizei, obrigada. O Sr. Everaldo, falou que ali na Ponta da</w:t>
      </w:r>
      <w:r w:rsidR="00F94E6D">
        <w:t xml:space="preserve"> </w:t>
      </w:r>
      <w:r>
        <w:t>Vigia na verdade tinha um projeto maior para o parque e acabou reduzindo em</w:t>
      </w:r>
      <w:r w:rsidR="00F94E6D">
        <w:t xml:space="preserve"> </w:t>
      </w:r>
      <w:r>
        <w:t>função das indenizações. Então quando se reduziu essa área do parque ficou um</w:t>
      </w:r>
      <w:r w:rsidR="00F94E6D">
        <w:t xml:space="preserve"> </w:t>
      </w:r>
      <w:r>
        <w:t>trecho sem zoneamento, nem do parque, nem fora do parque. Ficou um vácuo.</w:t>
      </w:r>
      <w:r w:rsidR="00F94E6D">
        <w:t xml:space="preserve"> </w:t>
      </w:r>
      <w:r>
        <w:t>E nada mais justo do que pegar esse próprio zoneamento do entorno e preencher</w:t>
      </w:r>
      <w:r w:rsidR="00F94E6D">
        <w:t xml:space="preserve"> </w:t>
      </w:r>
      <w:r>
        <w:t>com o zoneamento aqueles poucos lotes que ficaram do lado d</w:t>
      </w:r>
      <w:r w:rsidR="00F94E6D">
        <w:t>e fora sem zone</w:t>
      </w:r>
      <w:r>
        <w:t>amento. A Sra. Janete, perguntou que isso ficaria aonde, ali no Cascalho? Sendo</w:t>
      </w:r>
      <w:r w:rsidR="00F94E6D">
        <w:t xml:space="preserve"> </w:t>
      </w:r>
      <w:r>
        <w:t>respondida pelo Sr. Everaldo, que ficaria no final da Rua Augusto Teodoro. Se</w:t>
      </w:r>
      <w:r w:rsidR="00F94E6D">
        <w:t xml:space="preserve"> </w:t>
      </w:r>
      <w:r>
        <w:t>passa</w:t>
      </w:r>
      <w:r w:rsidR="00F94E6D">
        <w:t>r</w:t>
      </w:r>
      <w:r>
        <w:t xml:space="preserve"> a entrada do Colégio e entra</w:t>
      </w:r>
      <w:r w:rsidR="00F94E6D">
        <w:t>r</w:t>
      </w:r>
      <w:r>
        <w:t xml:space="preserve"> a esquerda aonde fica o Dorinho, o Mercado</w:t>
      </w:r>
      <w:r w:rsidR="00F94E6D">
        <w:t xml:space="preserve"> </w:t>
      </w:r>
      <w:r>
        <w:t>União. Lá no final essa rua. A Sra. Janete entendeu, que essa área não ficou</w:t>
      </w:r>
      <w:r w:rsidR="00F94E6D">
        <w:t xml:space="preserve"> </w:t>
      </w:r>
      <w:r>
        <w:t>nem para lá, nem pra cá. O Sr. Everaldo, disse que quando se recuou o parque</w:t>
      </w:r>
      <w:r w:rsidR="00F94E6D">
        <w:t xml:space="preserve"> </w:t>
      </w:r>
      <w:r>
        <w:t>não trouxe junto aquele zoneamento. O Sr. Maurílio Duarte, disse que também</w:t>
      </w:r>
      <w:r w:rsidR="00F94E6D">
        <w:t xml:space="preserve"> </w:t>
      </w:r>
      <w:r>
        <w:t>pega uma parte do Cascalho, aquele imóvel que era da família do Diarinho do</w:t>
      </w:r>
      <w:r w:rsidR="00F94E6D">
        <w:t xml:space="preserve"> </w:t>
      </w:r>
      <w:r>
        <w:t>Dalmo. O Sr. Everaldo, disse que é um imóvel que não é usado, que fica na Ponta</w:t>
      </w:r>
      <w:r w:rsidR="00F94E6D">
        <w:t xml:space="preserve"> </w:t>
      </w:r>
      <w:r>
        <w:t>da Cruz, no fica do Cascalho, nos fundos da casa do Pôr do Sol. Antes tem uma</w:t>
      </w:r>
      <w:r w:rsidR="00F94E6D">
        <w:t xml:space="preserve"> </w:t>
      </w:r>
      <w:r>
        <w:t>entrada que era um camping, então é ali atrás. A Sra. Janete, perguntou se todos</w:t>
      </w:r>
      <w:r w:rsidR="00F94E6D">
        <w:t xml:space="preserve"> </w:t>
      </w:r>
      <w:r>
        <w:t>eles se enquadrariam como? Sendo respondido</w:t>
      </w:r>
      <w:r w:rsidR="00F94E6D">
        <w:t xml:space="preserve"> pelo Sr. Everaldo que se enqua</w:t>
      </w:r>
      <w:r>
        <w:t>drariam na Macrozona de Ocupação Tradicional, com três pavimentos e cheio de</w:t>
      </w:r>
      <w:r w:rsidR="00F94E6D">
        <w:t xml:space="preserve"> </w:t>
      </w:r>
      <w:r>
        <w:t>limitações. Neste momento a Sra. Camila passou ao Sr. Maurílio Leite, para fazer</w:t>
      </w:r>
      <w:r w:rsidR="00F94E6D">
        <w:t xml:space="preserve"> </w:t>
      </w:r>
      <w:r>
        <w:t>a votação nominal, como segue:</w:t>
      </w:r>
    </w:p>
    <w:p w14:paraId="76049D80" w14:textId="2FF68C9E" w:rsidR="009520A1" w:rsidRDefault="009520A1" w:rsidP="00345437">
      <w:pPr>
        <w:jc w:val="both"/>
      </w:pPr>
      <w:r w:rsidRPr="00F94E6D">
        <w:rPr>
          <w:b/>
        </w:rPr>
        <w:t>1º Proposta)</w:t>
      </w:r>
      <w:r>
        <w:t xml:space="preserve"> Alteração na demarcação conforme apresentada na 12 Conferência,</w:t>
      </w:r>
      <w:r w:rsidR="00F94E6D">
        <w:t xml:space="preserve"> </w:t>
      </w:r>
      <w:r>
        <w:t>que é a demarcação na Macrozona Urbana d</w:t>
      </w:r>
      <w:r w:rsidR="00F94E6D">
        <w:t>e Proteção Ambiental do Rio Gra</w:t>
      </w:r>
      <w:r>
        <w:t>vatá, onde vai contemplar os 15,00 metros da margem dos dois lados de área de</w:t>
      </w:r>
      <w:r w:rsidR="00F94E6D">
        <w:t xml:space="preserve"> </w:t>
      </w:r>
      <w:r>
        <w:t>preservação permanente do Rio Gravatá e as áreas de mangue. No momento</w:t>
      </w:r>
      <w:r w:rsidR="00F94E6D">
        <w:t xml:space="preserve"> </w:t>
      </w:r>
      <w:r>
        <w:t>tiveram alguns questionamentos referentes a essa área dos 15,00 metros de</w:t>
      </w:r>
      <w:r w:rsidR="00F94E6D">
        <w:t xml:space="preserve"> </w:t>
      </w:r>
      <w:r>
        <w:t>margem de preservação permanente e seus regramentos, e que após seguiu-se</w:t>
      </w:r>
      <w:r w:rsidR="00F94E6D">
        <w:t xml:space="preserve"> </w:t>
      </w:r>
      <w:r>
        <w:t>a votação.</w:t>
      </w:r>
    </w:p>
    <w:p w14:paraId="727F5756" w14:textId="207D45F1" w:rsidR="009520A1" w:rsidRDefault="009520A1" w:rsidP="00345437">
      <w:pPr>
        <w:jc w:val="both"/>
      </w:pPr>
      <w:r>
        <w:t>Poder Público:</w:t>
      </w:r>
    </w:p>
    <w:p w14:paraId="1D6ACD5E" w14:textId="00F0FF67" w:rsidR="009520A1" w:rsidRDefault="009520A1" w:rsidP="00345437">
      <w:pPr>
        <w:jc w:val="both"/>
      </w:pPr>
      <w:r>
        <w:t>- Sr. Everaldo Lourival Francisco: Favorável.</w:t>
      </w:r>
    </w:p>
    <w:p w14:paraId="2555543C" w14:textId="77777777" w:rsidR="009520A1" w:rsidRDefault="009520A1" w:rsidP="00345437">
      <w:pPr>
        <w:jc w:val="both"/>
      </w:pPr>
      <w:r>
        <w:t>- Sr. Maurílio Antônio Duarte: Favorável.</w:t>
      </w:r>
    </w:p>
    <w:p w14:paraId="27F930CE" w14:textId="3882C585" w:rsidR="009520A1" w:rsidRDefault="009520A1" w:rsidP="00345437">
      <w:pPr>
        <w:jc w:val="both"/>
      </w:pPr>
      <w:r>
        <w:t>- Dr. João Luiz Vieira da Silva: Favorável.</w:t>
      </w:r>
    </w:p>
    <w:p w14:paraId="2263C70A" w14:textId="0BE05484" w:rsidR="009520A1" w:rsidRDefault="009520A1" w:rsidP="00345437">
      <w:pPr>
        <w:jc w:val="both"/>
      </w:pPr>
      <w:r>
        <w:t>- Sr. Maurílio Leite: Favorável.</w:t>
      </w:r>
    </w:p>
    <w:p w14:paraId="3074EE2B" w14:textId="3816F8B0" w:rsidR="009520A1" w:rsidRDefault="009520A1" w:rsidP="00345437">
      <w:pPr>
        <w:jc w:val="both"/>
      </w:pPr>
      <w:r>
        <w:t>- Sra. Cláudia Dombek dos Santos: Favorável.</w:t>
      </w:r>
    </w:p>
    <w:p w14:paraId="3FC79D8A" w14:textId="644F3C45" w:rsidR="009520A1" w:rsidRDefault="009520A1" w:rsidP="00345437">
      <w:pPr>
        <w:jc w:val="both"/>
      </w:pPr>
      <w:r>
        <w:t>- Sr. Cleidson José Figueira: Favorável.</w:t>
      </w:r>
    </w:p>
    <w:p w14:paraId="05FC32E9" w14:textId="4EC81615" w:rsidR="009520A1" w:rsidRDefault="009520A1" w:rsidP="00345437">
      <w:pPr>
        <w:jc w:val="both"/>
      </w:pPr>
      <w:r>
        <w:t>Sociedade Civil:</w:t>
      </w:r>
    </w:p>
    <w:p w14:paraId="6C69B23D" w14:textId="77777777" w:rsidR="00F94E6D" w:rsidRDefault="009520A1" w:rsidP="00345437">
      <w:pPr>
        <w:jc w:val="both"/>
      </w:pPr>
      <w:r>
        <w:t>- Sr. Ângelo Piazera Junior (Acipen/ CDL): A Acipen vota favoravelmente.</w:t>
      </w:r>
    </w:p>
    <w:p w14:paraId="495CCCC5" w14:textId="6C78ABF4" w:rsidR="009520A1" w:rsidRDefault="009520A1" w:rsidP="00345437">
      <w:pPr>
        <w:jc w:val="both"/>
      </w:pPr>
      <w:r>
        <w:lastRenderedPageBreak/>
        <w:t>- Sr. André Locatelli Trein (Núcleo do Turismo): Favorável.</w:t>
      </w:r>
    </w:p>
    <w:p w14:paraId="1346FFA3" w14:textId="2DE7BF14" w:rsidR="009520A1" w:rsidRDefault="009520A1" w:rsidP="00345437">
      <w:pPr>
        <w:jc w:val="both"/>
      </w:pPr>
      <w:r>
        <w:t>- Sra. Janete Sueli Krueger (representante dos profissionais liberais de Engenharia e</w:t>
      </w:r>
    </w:p>
    <w:p w14:paraId="25C9DB4B" w14:textId="77777777" w:rsidR="009520A1" w:rsidRDefault="009520A1" w:rsidP="00345437">
      <w:pPr>
        <w:jc w:val="both"/>
      </w:pPr>
      <w:r>
        <w:t>Arquitetura): Favorável.</w:t>
      </w:r>
    </w:p>
    <w:p w14:paraId="1D6C2B68" w14:textId="2E9A31EA" w:rsidR="009520A1" w:rsidRDefault="009520A1" w:rsidP="00345437">
      <w:pPr>
        <w:jc w:val="both"/>
      </w:pPr>
      <w:r>
        <w:t>- Dra. Nelida Raimundo (Ordem dos Advogados do Brasil): Favorável.</w:t>
      </w:r>
    </w:p>
    <w:p w14:paraId="36524A70" w14:textId="6C79BB11" w:rsidR="009520A1" w:rsidRDefault="009520A1" w:rsidP="00345437">
      <w:pPr>
        <w:jc w:val="both"/>
      </w:pPr>
      <w:r>
        <w:t>- Sra. Edilene de Melo (Associação de Moradores de Bairros): Favorável.</w:t>
      </w:r>
    </w:p>
    <w:p w14:paraId="43B28042" w14:textId="75DD2FEE" w:rsidR="009520A1" w:rsidRDefault="009520A1" w:rsidP="00345437">
      <w:pPr>
        <w:jc w:val="both"/>
      </w:pPr>
      <w:r>
        <w:t>Sr. Camila (Presidente deste Conselho): - Senso assim, foi aprovado apor unanimidade dos</w:t>
      </w:r>
      <w:r w:rsidR="00F94E6D">
        <w:t xml:space="preserve"> </w:t>
      </w:r>
      <w:r>
        <w:t>presentes a 12 Proposta) Alteração na demarcação conforme apresentada na 1º</w:t>
      </w:r>
      <w:r w:rsidR="00F94E6D">
        <w:t xml:space="preserve"> </w:t>
      </w:r>
      <w:r>
        <w:t>Conferência, que é a demarcação na Macrozona Urbana de Proteção Ambiental</w:t>
      </w:r>
      <w:r w:rsidR="00F94E6D">
        <w:t xml:space="preserve"> </w:t>
      </w:r>
      <w:r>
        <w:t>do Rio Gravatá, onde vai contemplar os 15,00 metros da margem dos dois lados</w:t>
      </w:r>
      <w:r w:rsidR="00F94E6D">
        <w:t xml:space="preserve"> </w:t>
      </w:r>
      <w:r>
        <w:t>de área de preservação permanente do Rio Gravatá e as áreas de mangue.</w:t>
      </w:r>
    </w:p>
    <w:p w14:paraId="6C95C33F" w14:textId="42AD291B" w:rsidR="009520A1" w:rsidRDefault="009520A1" w:rsidP="00345437">
      <w:pPr>
        <w:jc w:val="both"/>
      </w:pPr>
      <w:r w:rsidRPr="00F94E6D">
        <w:rPr>
          <w:b/>
        </w:rPr>
        <w:t>2º Proposta)</w:t>
      </w:r>
      <w:r>
        <w:t xml:space="preserve"> Anexo | envolvendo a Macrozona de Proteção Ambiental do Parque</w:t>
      </w:r>
      <w:r w:rsidR="00F94E6D">
        <w:t xml:space="preserve"> </w:t>
      </w:r>
      <w:r>
        <w:t>Natural Municipal da Ponta da Vigia, que existem duas pequenas porções a sudoeste</w:t>
      </w:r>
      <w:r w:rsidR="00F94E6D">
        <w:t xml:space="preserve"> </w:t>
      </w:r>
      <w:r>
        <w:t>e a leste, que ficaram sem índices de parâmetros urbanísticos para qualquer uso de</w:t>
      </w:r>
      <w:r w:rsidR="00F94E6D">
        <w:t xml:space="preserve"> </w:t>
      </w:r>
      <w:r>
        <w:t>solo, mesmo ficando dentro dos limites da zona de amortecimento do parque. Então</w:t>
      </w:r>
      <w:r w:rsidR="00F94E6D">
        <w:t xml:space="preserve"> </w:t>
      </w:r>
      <w:r>
        <w:t>se propõe que seja estendida a Zona Especial de Ocupação Tradicional da Praia de</w:t>
      </w:r>
      <w:r w:rsidR="00F94E6D">
        <w:t xml:space="preserve"> </w:t>
      </w:r>
      <w:r>
        <w:t>Armação sobre as mesmas. Votação nominal, como segue:</w:t>
      </w:r>
    </w:p>
    <w:p w14:paraId="1357310A" w14:textId="080ED152" w:rsidR="009520A1" w:rsidRDefault="009520A1" w:rsidP="00345437">
      <w:pPr>
        <w:jc w:val="both"/>
      </w:pPr>
      <w:r>
        <w:t>Poder Público:</w:t>
      </w:r>
    </w:p>
    <w:p w14:paraId="283D260B" w14:textId="3B80E878" w:rsidR="009520A1" w:rsidRDefault="009520A1" w:rsidP="00345437">
      <w:pPr>
        <w:jc w:val="both"/>
      </w:pPr>
      <w:r>
        <w:t>- Sr. Everaldo Lourival Francisco: Favorável.</w:t>
      </w:r>
    </w:p>
    <w:p w14:paraId="2C4AC8B4" w14:textId="5B63077A" w:rsidR="009520A1" w:rsidRDefault="009520A1" w:rsidP="00345437">
      <w:pPr>
        <w:jc w:val="both"/>
      </w:pPr>
      <w:r>
        <w:t>- Sr. Maurílio Antônio Duarte: Favorável.</w:t>
      </w:r>
    </w:p>
    <w:p w14:paraId="119B2D85" w14:textId="0122C2E5" w:rsidR="009520A1" w:rsidRDefault="009520A1" w:rsidP="00345437">
      <w:pPr>
        <w:jc w:val="both"/>
      </w:pPr>
      <w:r>
        <w:t>- Dr. João Luiz Vieira da Silva: Favorável.</w:t>
      </w:r>
    </w:p>
    <w:p w14:paraId="46035803" w14:textId="2D9B6A10" w:rsidR="009520A1" w:rsidRDefault="009520A1" w:rsidP="00345437">
      <w:pPr>
        <w:jc w:val="both"/>
      </w:pPr>
      <w:r>
        <w:t>- Sr. Maurílio Pedro Leite: Favorável.</w:t>
      </w:r>
    </w:p>
    <w:p w14:paraId="7E476E43" w14:textId="3E40BB5C" w:rsidR="009520A1" w:rsidRDefault="009520A1" w:rsidP="00345437">
      <w:pPr>
        <w:jc w:val="both"/>
      </w:pPr>
      <w:r>
        <w:t>- Sra. Cláudia Dombek dos Santos: Favorável.</w:t>
      </w:r>
    </w:p>
    <w:p w14:paraId="52618501" w14:textId="54608BB4" w:rsidR="009520A1" w:rsidRDefault="009520A1" w:rsidP="00345437">
      <w:pPr>
        <w:jc w:val="both"/>
      </w:pPr>
      <w:r>
        <w:t>- Sr. Cleidson José Figueira: Favorável.</w:t>
      </w:r>
    </w:p>
    <w:p w14:paraId="45AFA824" w14:textId="1072470A" w:rsidR="009520A1" w:rsidRDefault="009520A1" w:rsidP="00345437">
      <w:pPr>
        <w:jc w:val="both"/>
      </w:pPr>
      <w:r>
        <w:t>Sociedade Civil:</w:t>
      </w:r>
    </w:p>
    <w:p w14:paraId="62DAFAD9" w14:textId="0B1BF1D3" w:rsidR="009520A1" w:rsidRDefault="009520A1" w:rsidP="00345437">
      <w:pPr>
        <w:jc w:val="both"/>
      </w:pPr>
      <w:r>
        <w:t>- Sr. Ângelo Piazera Junior (Acipen/ CDL): Favorável.</w:t>
      </w:r>
    </w:p>
    <w:p w14:paraId="0754EE4B" w14:textId="4A18DF0E" w:rsidR="009520A1" w:rsidRDefault="009520A1" w:rsidP="00345437">
      <w:pPr>
        <w:jc w:val="both"/>
      </w:pPr>
      <w:r>
        <w:t>- Sr. André Locatelli Trein (Núcleo do Turismo): Favorável.</w:t>
      </w:r>
    </w:p>
    <w:p w14:paraId="0AC53784" w14:textId="3731E6CA" w:rsidR="009520A1" w:rsidRDefault="009520A1" w:rsidP="00345437">
      <w:pPr>
        <w:jc w:val="both"/>
      </w:pPr>
      <w:r>
        <w:t>- Sra. Janete Sueli Krueger (representante dos profissionais liberais de Engenharia e</w:t>
      </w:r>
    </w:p>
    <w:p w14:paraId="61319987" w14:textId="106FB0E6" w:rsidR="009520A1" w:rsidRDefault="009520A1" w:rsidP="00345437">
      <w:pPr>
        <w:jc w:val="both"/>
      </w:pPr>
      <w:r>
        <w:t>Arquitetura): Favorável.</w:t>
      </w:r>
    </w:p>
    <w:p w14:paraId="46DBA7EF" w14:textId="77777777" w:rsidR="009520A1" w:rsidRDefault="009520A1" w:rsidP="00345437">
      <w:pPr>
        <w:jc w:val="both"/>
      </w:pPr>
      <w:r>
        <w:t>- Dra. Nelida Raimundo (Ordem dos Advogados do Brasil): Favorável.</w:t>
      </w:r>
    </w:p>
    <w:p w14:paraId="73C65822" w14:textId="77777777" w:rsidR="009520A1" w:rsidRDefault="009520A1" w:rsidP="00345437">
      <w:pPr>
        <w:jc w:val="both"/>
      </w:pPr>
      <w:r>
        <w:t>- Sra. Edilene de Melo (Associação de Moradores de Bairros): Favorável.</w:t>
      </w:r>
    </w:p>
    <w:p w14:paraId="133953C5" w14:textId="75D8B11C" w:rsidR="009520A1" w:rsidRDefault="009520A1" w:rsidP="00345437">
      <w:pPr>
        <w:jc w:val="both"/>
      </w:pPr>
      <w:r>
        <w:t>Sr. Camila (Presidente deste Conselho): - Senso assim, foi aprovado apor unanimidade dos</w:t>
      </w:r>
      <w:r w:rsidR="00D40A44">
        <w:t xml:space="preserve"> </w:t>
      </w:r>
      <w:r>
        <w:t>presentes a 2º Proposta) Anexo | envolvendo a Macrozona de Proteção Ambiental do</w:t>
      </w:r>
      <w:r w:rsidR="00D40A44">
        <w:t xml:space="preserve"> </w:t>
      </w:r>
      <w:r>
        <w:t>Parque Natural Municipal da Ponta da Vigia, que existem duas pequenas porções a</w:t>
      </w:r>
      <w:r w:rsidR="00D40A44">
        <w:t xml:space="preserve"> </w:t>
      </w:r>
      <w:r>
        <w:t>sudoeste e a leste, que ficaram sem índices de pa</w:t>
      </w:r>
      <w:r w:rsidR="00D40A44">
        <w:t>râmetros urbanísticos para qual</w:t>
      </w:r>
      <w:r>
        <w:t>quer uso de solo, mesmo ficando dentro dos limites da zona de amortecimento do</w:t>
      </w:r>
      <w:r w:rsidR="00D40A44">
        <w:t xml:space="preserve"> </w:t>
      </w:r>
      <w:r>
        <w:t>parque. Então se propõe que seja estendida a Zon</w:t>
      </w:r>
      <w:r w:rsidR="00D40A44">
        <w:t>a Especial de Ocupação Tradicio</w:t>
      </w:r>
      <w:r>
        <w:t>nal da Praia de Armação sobre as mesmas.</w:t>
      </w:r>
    </w:p>
    <w:p w14:paraId="0275A1FA" w14:textId="6D4BDBD9" w:rsidR="009520A1" w:rsidRDefault="009520A1" w:rsidP="00345437">
      <w:pPr>
        <w:jc w:val="both"/>
      </w:pPr>
      <w:r>
        <w:lastRenderedPageBreak/>
        <w:t>Item 4) Eleição para o vice-presidente do Concidade, conforme o Decreto</w:t>
      </w:r>
      <w:r w:rsidR="00D40A44">
        <w:t xml:space="preserve"> </w:t>
      </w:r>
      <w:r>
        <w:t>194/2008 (Regimento Interno, Capítulo IV, Seção Il, Artigo 8º. A Sra. Camila,</w:t>
      </w:r>
      <w:r w:rsidR="00D40A44">
        <w:t xml:space="preserve"> </w:t>
      </w:r>
      <w:r>
        <w:t>constou que esta pauta foi incluída nesta reunião a pedidos e pediu que se</w:t>
      </w:r>
      <w:r w:rsidR="00D40A44">
        <w:t xml:space="preserve"> </w:t>
      </w:r>
      <w:r>
        <w:t>manifestasse quem gostaria de ser o vice-presidente do Conselho. A discussão</w:t>
      </w:r>
      <w:r w:rsidR="00D40A44">
        <w:t xml:space="preserve"> </w:t>
      </w:r>
      <w:r>
        <w:t>que temos que normalmente seria alguém do Poder Público, até porque estou</w:t>
      </w:r>
      <w:r w:rsidR="00D40A44">
        <w:t xml:space="preserve"> </w:t>
      </w:r>
      <w:r>
        <w:t>aqui nomeada no lugar do prefeito, representando o prefeito. O Sr. Angelo,</w:t>
      </w:r>
      <w:r w:rsidR="00D40A44">
        <w:t xml:space="preserve"> </w:t>
      </w:r>
      <w:r>
        <w:t>disse que o presidente de fato e de direito é o prefeito. A Sra. Camila, colocou</w:t>
      </w:r>
      <w:r w:rsidR="00D40A44">
        <w:t xml:space="preserve"> </w:t>
      </w:r>
      <w:r>
        <w:t>sua opinião que estamos a três reuniões de acabar as demandas do ano. E de</w:t>
      </w:r>
      <w:r w:rsidR="00D40A44">
        <w:t xml:space="preserve"> </w:t>
      </w:r>
      <w:r>
        <w:t>repente vai ter uma nova eleição no começo do ano, pela troca de gestão. Então</w:t>
      </w:r>
      <w:r w:rsidR="00D40A44">
        <w:t xml:space="preserve"> </w:t>
      </w:r>
      <w:r>
        <w:t>fica a critério de a gente definir isso agora ou deixar pra próxima gestão definir</w:t>
      </w:r>
      <w:r w:rsidR="00D40A44">
        <w:t xml:space="preserve"> </w:t>
      </w:r>
      <w:r>
        <w:t>que seria. O Sr. Everaldo, colocou seu nome à disposição por ser só um mês.</w:t>
      </w:r>
      <w:r w:rsidR="00D40A44">
        <w:t xml:space="preserve"> </w:t>
      </w:r>
      <w:r>
        <w:t>Como ano que vem em janeiro vai ser trocado todo o pessoal do Poder Público.</w:t>
      </w:r>
      <w:r w:rsidR="00D40A44">
        <w:t xml:space="preserve"> </w:t>
      </w:r>
      <w:r>
        <w:t>Inclusive eu, e todos aqui, do Poder público vai ser substituído pelo pessoal</w:t>
      </w:r>
      <w:r w:rsidR="00D40A44">
        <w:t xml:space="preserve"> </w:t>
      </w:r>
      <w:r>
        <w:t xml:space="preserve">que está assumindo a prefeitura, então fica à </w:t>
      </w:r>
      <w:r w:rsidR="00D40A44">
        <w:t>disposição para assumir este período</w:t>
      </w:r>
      <w:r>
        <w:t>. O Sr. Ângelo, disse que cobrou isso, pois acha primordial que tenhamos</w:t>
      </w:r>
      <w:r w:rsidR="00D40A44">
        <w:t xml:space="preserve"> </w:t>
      </w:r>
      <w:r>
        <w:t xml:space="preserve">vice-presidente. Entretanto acha que nesse </w:t>
      </w:r>
      <w:r w:rsidR="00D40A44">
        <w:t>momento se o Sr. Everaldo se co</w:t>
      </w:r>
      <w:r>
        <w:t>locou à disposição, OK, mas acha que terremos mais três reuniões até o final</w:t>
      </w:r>
      <w:r w:rsidR="00D40A44">
        <w:t xml:space="preserve"> </w:t>
      </w:r>
      <w:r>
        <w:t>do ano, e apesar de ter levantado isso, mas nessas alturas do campeonato acha</w:t>
      </w:r>
      <w:r w:rsidR="00D40A44">
        <w:t xml:space="preserve"> </w:t>
      </w:r>
      <w:r>
        <w:t>que não seria necessário. O Sr. Everaldo, concorda com o Sr. Ângelo, que até</w:t>
      </w:r>
      <w:r w:rsidR="00D40A44">
        <w:t xml:space="preserve"> </w:t>
      </w:r>
      <w:r>
        <w:t>agora sem vice, poderemos ficar mais um mês sem vice. O Sr. André, disse que</w:t>
      </w:r>
      <w:r w:rsidR="00D40A44">
        <w:t xml:space="preserve"> </w:t>
      </w:r>
      <w:r>
        <w:t>é questão de legalidade, que para não termos que colocar esse assunto toda</w:t>
      </w:r>
      <w:r w:rsidR="00D40A44">
        <w:t xml:space="preserve"> </w:t>
      </w:r>
      <w:r>
        <w:t>vez em pauta e o Sr. Everaldo se prontificando a sê-lo, acha que colocamos em</w:t>
      </w:r>
      <w:r w:rsidR="00D40A44">
        <w:t xml:space="preserve"> </w:t>
      </w:r>
      <w:r>
        <w:t>votação. O Sr. Ângelo disse que na realidade o v</w:t>
      </w:r>
      <w:r w:rsidR="00D40A44">
        <w:t>ice é eleito entre os conselhei</w:t>
      </w:r>
      <w:r>
        <w:t>ros. Essa votação é informal, conforme nos</w:t>
      </w:r>
      <w:r w:rsidR="00D40A44">
        <w:t>so Regimento Interno por aclama</w:t>
      </w:r>
      <w:r>
        <w:t>ção. Desta forma em unanimidade o Sr. Eve</w:t>
      </w:r>
      <w:r w:rsidR="00D40A44">
        <w:t>raldo, foi aclamado pelos conse</w:t>
      </w:r>
      <w:r>
        <w:t>lheiros presentes foi eleito como vice-presidente do Concidade até o final do</w:t>
      </w:r>
      <w:r w:rsidR="00D40A44">
        <w:t xml:space="preserve"> </w:t>
      </w:r>
      <w:r>
        <w:t>mandato. Item 5) Outros assuntos gerais e assuntos relacionados aos protocolos. A Sra.</w:t>
      </w:r>
      <w:r w:rsidR="00D40A44">
        <w:t xml:space="preserve"> </w:t>
      </w:r>
      <w:r>
        <w:t>Camila, antes do encerramento da reunião, colocou que recebeu um ofício da</w:t>
      </w:r>
      <w:r w:rsidR="00D40A44">
        <w:t xml:space="preserve"> </w:t>
      </w:r>
      <w:r>
        <w:t>Câmara de Vereadores do Vereador Maurício da Costa, que leu, como segue: “</w:t>
      </w:r>
    </w:p>
    <w:p w14:paraId="41F8D723" w14:textId="77777777" w:rsidR="00D40A44" w:rsidRDefault="00D40A44" w:rsidP="00345437">
      <w:pPr>
        <w:jc w:val="both"/>
      </w:pPr>
      <w:r>
        <w:t>-</w:t>
      </w:r>
      <w:r w:rsidR="009520A1">
        <w:t xml:space="preserve"> Penha/SC, 13 de novembro de 2024. Prezada Presidente. Na qualidade de</w:t>
      </w:r>
      <w:r>
        <w:t xml:space="preserve"> </w:t>
      </w:r>
      <w:r w:rsidR="009520A1">
        <w:t>vereador, venho solicitar a realização de uma conferência pública, por meio do</w:t>
      </w:r>
      <w:r>
        <w:t xml:space="preserve"> </w:t>
      </w:r>
      <w:r w:rsidR="009520A1">
        <w:t>Concidade, para a adequação do sistema viário da Rua Tiradentes. Conforme</w:t>
      </w:r>
      <w:r>
        <w:t xml:space="preserve"> </w:t>
      </w:r>
      <w:r w:rsidR="009520A1">
        <w:t>consta, no parecer emitido pela Secretaria de P</w:t>
      </w:r>
      <w:r>
        <w:t>lanejamento, a referida rua pos</w:t>
      </w:r>
      <w:r w:rsidR="009520A1">
        <w:t>sui 10,00 metros de largura. No entanto, a Le</w:t>
      </w:r>
      <w:r>
        <w:t>i Municipal nº 206/1970, que de</w:t>
      </w:r>
      <w:r w:rsidR="009520A1">
        <w:t>nominou a rua, estabeleceu sua largura em 8 m</w:t>
      </w:r>
      <w:r>
        <w:t>etro. Posteriormente, a Lei Com</w:t>
      </w:r>
      <w:r w:rsidR="009520A1">
        <w:t>plementar nº 005/2008, em seu artigo 12, alterou o Anexo Il — Mapa do Sistema</w:t>
      </w:r>
      <w:r>
        <w:t xml:space="preserve"> </w:t>
      </w:r>
      <w:r w:rsidR="009520A1">
        <w:t>Viário da Lei Complementar nº 002/2007 (Plano Diretor Municipal), modificando</w:t>
      </w:r>
      <w:r>
        <w:t xml:space="preserve"> </w:t>
      </w:r>
      <w:r w:rsidR="009520A1">
        <w:t>a faixa de domínio da Rua Tiradentes de 20,00 metros</w:t>
      </w:r>
      <w:r>
        <w:t xml:space="preserve"> para 12,00 metros. Di</w:t>
      </w:r>
      <w:r w:rsidR="009520A1">
        <w:t>ante disso, solicito a realização da conferência pública para a atualização do</w:t>
      </w:r>
      <w:r>
        <w:t xml:space="preserve"> </w:t>
      </w:r>
      <w:r w:rsidR="009520A1">
        <w:t>Mapa do Sistema Viário, de forma a refletir a largura atual e consolidada de</w:t>
      </w:r>
      <w:r>
        <w:t xml:space="preserve"> </w:t>
      </w:r>
      <w:r w:rsidR="009520A1">
        <w:t>10,00 metros. Após, a conferência solicito</w:t>
      </w:r>
      <w:r>
        <w:t xml:space="preserve"> também o encaminhamento dos do</w:t>
      </w:r>
      <w:r w:rsidR="009520A1">
        <w:t>cumentos pertinentes à Câmara de Vereadores para a tramitação do projeto de</w:t>
      </w:r>
      <w:r>
        <w:t xml:space="preserve"> </w:t>
      </w:r>
      <w:r w:rsidR="009520A1">
        <w:t>lei correspondente. Atenciosamente. Maurício</w:t>
      </w:r>
      <w:r>
        <w:t xml:space="preserve"> da Costa. Vereador”. </w:t>
      </w:r>
    </w:p>
    <w:p w14:paraId="4BA61718" w14:textId="0BDD404F" w:rsidR="009520A1" w:rsidRDefault="00D40A44" w:rsidP="00345437">
      <w:pPr>
        <w:jc w:val="both"/>
      </w:pPr>
      <w:r>
        <w:t>O Sr. Eve</w:t>
      </w:r>
      <w:r w:rsidR="009520A1">
        <w:t>raldo, disse que ajustamos umas 20 ruas, e identificamos mais umas ruas, com</w:t>
      </w:r>
      <w:r>
        <w:t xml:space="preserve"> </w:t>
      </w:r>
      <w:r w:rsidR="009520A1">
        <w:t>essa será a terceira que precisara mais ajustes e que sejam revistas. A Sra.</w:t>
      </w:r>
      <w:r>
        <w:t xml:space="preserve"> </w:t>
      </w:r>
      <w:r w:rsidR="009520A1">
        <w:t>Janete, perguntou sobre o prazo para que seja feita essa conferência, sendo</w:t>
      </w:r>
      <w:r>
        <w:t xml:space="preserve"> </w:t>
      </w:r>
      <w:r w:rsidR="009520A1">
        <w:t>respondida que trinta dias. Após algumas discussões sobre o assunto A Sra.</w:t>
      </w:r>
      <w:r>
        <w:t xml:space="preserve"> </w:t>
      </w:r>
      <w:r w:rsidR="009520A1">
        <w:t>Camila definiu que na próxima reunião ordinária será marcada a data para essa</w:t>
      </w:r>
      <w:r>
        <w:t xml:space="preserve"> </w:t>
      </w:r>
      <w:r w:rsidR="009520A1">
        <w:t>conferência para que dê o andamento no ano seguinte. Ainda passou a agenda</w:t>
      </w:r>
      <w:r>
        <w:t xml:space="preserve"> </w:t>
      </w:r>
      <w:r w:rsidR="009520A1">
        <w:t>das próximas reuniões deste Conselho. Sendo, dia 21, na próxima quinta-feira,</w:t>
      </w:r>
      <w:r>
        <w:t xml:space="preserve"> </w:t>
      </w:r>
      <w:r w:rsidR="009520A1">
        <w:t>teremos audiência pública do protocolo 8501/2024 da Inbrasul às 18:30 horas.</w:t>
      </w:r>
      <w:r>
        <w:t xml:space="preserve"> </w:t>
      </w:r>
      <w:r w:rsidR="009520A1">
        <w:t>Depois, dia 26 às 19:00 horas, na próxima terça-feira do protocolo 10554/2024</w:t>
      </w:r>
      <w:r>
        <w:t xml:space="preserve"> </w:t>
      </w:r>
      <w:r w:rsidR="009520A1">
        <w:t>de um loteamento. Após, dia 28/11 a 6º reunião ordinária. E ainda no grupo</w:t>
      </w:r>
      <w:r>
        <w:t xml:space="preserve"> </w:t>
      </w:r>
      <w:r w:rsidR="009520A1">
        <w:t>temos uma data pré-agendada, dia 03/12 para</w:t>
      </w:r>
      <w:r>
        <w:t xml:space="preserve"> o </w:t>
      </w:r>
      <w:r>
        <w:lastRenderedPageBreak/>
        <w:t>protocolo 7409/2024. Mas pro</w:t>
      </w:r>
      <w:r w:rsidR="009520A1">
        <w:t>vavelmente essa reunião terá que ser remarcada, porque o Planejamento havia</w:t>
      </w:r>
      <w:r>
        <w:t xml:space="preserve"> </w:t>
      </w:r>
      <w:r w:rsidR="009520A1">
        <w:t>solicitado que a gente postergasse por conta de alguns documentos faltantes e</w:t>
      </w:r>
      <w:r>
        <w:t xml:space="preserve"> </w:t>
      </w:r>
      <w:r w:rsidR="009520A1">
        <w:t>vamos dar os prazos legais para que não tenha nenhum tipo de insegurança</w:t>
      </w:r>
      <w:r>
        <w:t xml:space="preserve"> </w:t>
      </w:r>
      <w:r w:rsidR="009520A1">
        <w:t>jurídica para tocar o processo. Mas assim que tiver isso a gente se comunica</w:t>
      </w:r>
      <w:r>
        <w:t xml:space="preserve"> </w:t>
      </w:r>
      <w:r w:rsidR="009520A1">
        <w:t>no grupo para estar marcando a nova data.</w:t>
      </w:r>
      <w:r>
        <w:t xml:space="preserve"> </w:t>
      </w:r>
      <w:r w:rsidR="009520A1">
        <w:t>Item nº 6) Encerramento da Audiência. Finalizando a Sra. Camila, agradeceu a presença</w:t>
      </w:r>
      <w:r>
        <w:t xml:space="preserve"> </w:t>
      </w:r>
      <w:r w:rsidR="009520A1">
        <w:t>de todos, aos conselheiros, aos funcionários desta Casa, e eu, Maurílio Pedro Leite,</w:t>
      </w:r>
      <w:r>
        <w:t xml:space="preserve"> </w:t>
      </w:r>
      <w:r w:rsidR="009520A1">
        <w:t>Secretário do Conselho Municipal da Cidade de Penha, lavrei esta ata que segue assinada</w:t>
      </w:r>
      <w:r>
        <w:t xml:space="preserve"> </w:t>
      </w:r>
      <w:r w:rsidR="009520A1">
        <w:t>por mim e pela Senhora Presidente.</w:t>
      </w:r>
    </w:p>
    <w:p w14:paraId="043D40A3" w14:textId="3CE55E85" w:rsidR="00D40A44" w:rsidRDefault="00D40A44" w:rsidP="00345437">
      <w:pPr>
        <w:jc w:val="both"/>
      </w:pPr>
    </w:p>
    <w:p w14:paraId="4667DBB9" w14:textId="77777777" w:rsidR="00D40A44" w:rsidRDefault="00D40A44" w:rsidP="00345437">
      <w:pPr>
        <w:jc w:val="both"/>
      </w:pPr>
    </w:p>
    <w:p w14:paraId="3DD0CF95" w14:textId="77777777" w:rsidR="009520A1" w:rsidRDefault="009520A1" w:rsidP="00345437">
      <w:pPr>
        <w:jc w:val="both"/>
      </w:pPr>
    </w:p>
    <w:p w14:paraId="0EB85522" w14:textId="23F07E76" w:rsidR="009520A1" w:rsidRDefault="00D40A44" w:rsidP="00345437">
      <w:pPr>
        <w:jc w:val="both"/>
      </w:pPr>
      <w:r>
        <w:t xml:space="preserve">        </w:t>
      </w:r>
      <w:r w:rsidR="009520A1">
        <w:t xml:space="preserve">Camila Luchtenberg </w:t>
      </w:r>
      <w:r>
        <w:t xml:space="preserve">                                                  </w:t>
      </w:r>
      <w:r w:rsidR="009520A1">
        <w:t>Maurílio Pedro Leite</w:t>
      </w:r>
    </w:p>
    <w:p w14:paraId="3B32121A" w14:textId="3FB13223" w:rsidR="00BA0E2B" w:rsidRDefault="00D40A44" w:rsidP="00345437">
      <w:pPr>
        <w:jc w:val="both"/>
      </w:pPr>
      <w:r>
        <w:t xml:space="preserve">    </w:t>
      </w:r>
      <w:r w:rsidR="009520A1">
        <w:t xml:space="preserve">Presidente do Concidade </w:t>
      </w:r>
      <w:r>
        <w:t xml:space="preserve">                                          </w:t>
      </w:r>
      <w:r w:rsidR="009520A1">
        <w:t>Secretario do Concidade</w:t>
      </w:r>
    </w:p>
    <w:sectPr w:rsidR="00BA0E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0A1"/>
    <w:rsid w:val="00345437"/>
    <w:rsid w:val="009520A1"/>
    <w:rsid w:val="00A4689D"/>
    <w:rsid w:val="00B764AB"/>
    <w:rsid w:val="00BA0E2B"/>
    <w:rsid w:val="00C900F8"/>
    <w:rsid w:val="00D40A44"/>
    <w:rsid w:val="00D85749"/>
    <w:rsid w:val="00E2799C"/>
    <w:rsid w:val="00E81E86"/>
    <w:rsid w:val="00F829F4"/>
    <w:rsid w:val="00F9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1BE84"/>
  <w15:chartTrackingRefBased/>
  <w15:docId w15:val="{09679448-0125-4BA3-B9CF-195F320E5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2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2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20A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2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20A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2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2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2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2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20A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20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20A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20A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20A1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20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20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20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20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2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2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2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2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2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20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20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20A1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20A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20A1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20A1"/>
    <w:rPr>
      <w:b/>
      <w:bCs/>
      <w:smallCaps/>
      <w:color w:val="2E74B5" w:themeColor="accent1" w:themeShade="BF"/>
      <w:spacing w:val="5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764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764A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2176</Words>
  <Characters>11754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Rebelo</dc:creator>
  <cp:keywords/>
  <dc:description/>
  <cp:lastModifiedBy>SEDER_PMP_02</cp:lastModifiedBy>
  <cp:revision>2</cp:revision>
  <cp:lastPrinted>2024-11-27T13:59:00Z</cp:lastPrinted>
  <dcterms:created xsi:type="dcterms:W3CDTF">2024-11-27T13:59:00Z</dcterms:created>
  <dcterms:modified xsi:type="dcterms:W3CDTF">2024-11-27T13:59:00Z</dcterms:modified>
</cp:coreProperties>
</file>