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376C" w:rsidRPr="00EF10A7" w:rsidRDefault="00111BB6">
      <w:pPr>
        <w:pStyle w:val="NormalWeb"/>
        <w:jc w:val="center"/>
        <w:rPr>
          <w:rStyle w:val="Forte"/>
          <w:rFonts w:ascii="Arial" w:hAnsi="Arial" w:cs="Arial"/>
          <w:color w:val="000000"/>
        </w:rPr>
      </w:pPr>
      <w:r w:rsidRPr="00EF10A7">
        <w:rPr>
          <w:rStyle w:val="Forte"/>
          <w:rFonts w:ascii="Arial" w:hAnsi="Arial" w:cs="Arial"/>
          <w:color w:val="000000"/>
        </w:rPr>
        <w:t>PREFEITURA MUNICIPAL DE PENHA</w:t>
      </w:r>
    </w:p>
    <w:p w:rsidR="0075376C" w:rsidRPr="00EF10A7" w:rsidRDefault="0075376C">
      <w:pPr>
        <w:pStyle w:val="NormalWeb"/>
        <w:jc w:val="center"/>
        <w:rPr>
          <w:rFonts w:ascii="Arial" w:hAnsi="Arial" w:cs="Arial"/>
          <w:color w:val="000000"/>
        </w:rPr>
      </w:pPr>
    </w:p>
    <w:p w:rsidR="0075376C" w:rsidRPr="00EF10A7" w:rsidRDefault="00111BB6">
      <w:pPr>
        <w:pStyle w:val="NormalWeb"/>
        <w:jc w:val="both"/>
        <w:rPr>
          <w:rFonts w:ascii="Arial" w:hAnsi="Arial" w:cs="Arial"/>
          <w:b/>
          <w:color w:val="000000"/>
        </w:rPr>
      </w:pPr>
      <w:r w:rsidRPr="00EF10A7">
        <w:rPr>
          <w:rFonts w:ascii="Arial" w:hAnsi="Arial" w:cs="Arial"/>
          <w:color w:val="000000"/>
        </w:rPr>
        <w:t xml:space="preserve">O Senhor Prefeito e o Senhor Secretário do Conselho Municipal da Cidade de Penha - </w:t>
      </w:r>
      <w:proofErr w:type="spellStart"/>
      <w:r w:rsidRPr="00EF10A7">
        <w:rPr>
          <w:rFonts w:ascii="Arial" w:hAnsi="Arial" w:cs="Arial"/>
          <w:color w:val="000000"/>
        </w:rPr>
        <w:t>Concidade</w:t>
      </w:r>
      <w:proofErr w:type="spellEnd"/>
      <w:r w:rsidRPr="00EF10A7">
        <w:rPr>
          <w:rFonts w:ascii="Arial" w:hAnsi="Arial" w:cs="Arial"/>
          <w:color w:val="000000"/>
        </w:rPr>
        <w:t>, no uso de suas atribuições de acordo com a Lei municipal n° 2201/08, Lei municipal n° 2244/08 e artigo 259, parágrafo único, Lei Complementar municipal n° 02/07 e do Estatuto das cidades,</w:t>
      </w:r>
      <w:r w:rsidRPr="00EF10A7">
        <w:rPr>
          <w:rStyle w:val="apple-converted-space"/>
          <w:rFonts w:ascii="Arial" w:hAnsi="Arial" w:cs="Arial"/>
          <w:color w:val="000000"/>
        </w:rPr>
        <w:t> </w:t>
      </w:r>
      <w:r w:rsidRPr="00EF10A7">
        <w:rPr>
          <w:rStyle w:val="Forte"/>
          <w:rFonts w:ascii="Arial" w:hAnsi="Arial" w:cs="Arial"/>
          <w:color w:val="000000"/>
        </w:rPr>
        <w:t>CONVOCAM</w:t>
      </w:r>
      <w:r w:rsidRPr="00EF10A7">
        <w:rPr>
          <w:rStyle w:val="apple-converted-space"/>
          <w:rFonts w:ascii="Arial" w:hAnsi="Arial" w:cs="Arial"/>
          <w:color w:val="000000"/>
        </w:rPr>
        <w:t xml:space="preserve"> os conselheiros e </w:t>
      </w:r>
      <w:r w:rsidRPr="00EF10A7">
        <w:rPr>
          <w:rFonts w:ascii="Arial" w:hAnsi="Arial" w:cs="Arial"/>
          <w:color w:val="000000"/>
        </w:rPr>
        <w:t xml:space="preserve">a população em geral para a </w:t>
      </w:r>
      <w:r w:rsidR="00EF10A7" w:rsidRPr="00EF10A7">
        <w:rPr>
          <w:rFonts w:ascii="Arial" w:hAnsi="Arial" w:cs="Arial"/>
          <w:b/>
          <w:color w:val="000000"/>
        </w:rPr>
        <w:t>14</w:t>
      </w:r>
      <w:r w:rsidRPr="00EF10A7">
        <w:rPr>
          <w:rFonts w:ascii="Arial" w:hAnsi="Arial" w:cs="Arial"/>
          <w:b/>
          <w:color w:val="000000"/>
        </w:rPr>
        <w:t>ª AUDIÊNCIA PÚBLICA DO CONCIDADE DE 2024</w:t>
      </w:r>
      <w:r w:rsidRPr="00EF10A7">
        <w:rPr>
          <w:rStyle w:val="apple-converted-space"/>
          <w:rFonts w:ascii="Arial" w:hAnsi="Arial" w:cs="Arial"/>
          <w:b/>
          <w:bCs/>
          <w:color w:val="000000"/>
        </w:rPr>
        <w:t xml:space="preserve">, </w:t>
      </w:r>
      <w:r w:rsidRPr="00EF10A7">
        <w:rPr>
          <w:rFonts w:ascii="Arial" w:hAnsi="Arial" w:cs="Arial"/>
          <w:color w:val="000000"/>
        </w:rPr>
        <w:t>que acontecerá no dia</w:t>
      </w:r>
      <w:r w:rsidRPr="00EF10A7">
        <w:rPr>
          <w:rStyle w:val="apple-converted-space"/>
          <w:rFonts w:ascii="Arial" w:hAnsi="Arial" w:cs="Arial"/>
          <w:color w:val="000000"/>
        </w:rPr>
        <w:t xml:space="preserve"> </w:t>
      </w:r>
      <w:r w:rsidR="00C10B86" w:rsidRPr="00EF10A7">
        <w:rPr>
          <w:rStyle w:val="apple-converted-space"/>
          <w:rFonts w:ascii="Arial" w:hAnsi="Arial" w:cs="Arial"/>
          <w:b/>
          <w:color w:val="000000"/>
        </w:rPr>
        <w:t>21/11</w:t>
      </w:r>
      <w:r w:rsidRPr="00EF10A7">
        <w:rPr>
          <w:rStyle w:val="apple-converted-space"/>
          <w:rFonts w:ascii="Arial" w:hAnsi="Arial" w:cs="Arial"/>
          <w:b/>
          <w:color w:val="000000"/>
        </w:rPr>
        <w:t>/2024</w:t>
      </w:r>
      <w:r w:rsidRPr="00EF10A7">
        <w:rPr>
          <w:rStyle w:val="apple-converted-space"/>
          <w:rFonts w:ascii="Arial" w:hAnsi="Arial" w:cs="Arial"/>
          <w:b/>
          <w:bCs/>
          <w:color w:val="000000"/>
        </w:rPr>
        <w:t> </w:t>
      </w:r>
      <w:r w:rsidRPr="00EF10A7">
        <w:rPr>
          <w:rFonts w:ascii="Arial" w:hAnsi="Arial" w:cs="Arial"/>
          <w:color w:val="000000"/>
        </w:rPr>
        <w:t>às</w:t>
      </w:r>
      <w:r w:rsidRPr="00EF10A7">
        <w:rPr>
          <w:rStyle w:val="apple-converted-space"/>
          <w:rFonts w:ascii="Arial" w:hAnsi="Arial" w:cs="Arial"/>
          <w:color w:val="000000"/>
        </w:rPr>
        <w:t> </w:t>
      </w:r>
      <w:r w:rsidR="00EF10A7" w:rsidRPr="00EF10A7">
        <w:rPr>
          <w:rStyle w:val="Forte"/>
          <w:rFonts w:ascii="Arial" w:hAnsi="Arial" w:cs="Arial"/>
          <w:color w:val="000000"/>
        </w:rPr>
        <w:t>19</w:t>
      </w:r>
      <w:r w:rsidR="00C10B86" w:rsidRPr="00EF10A7">
        <w:rPr>
          <w:rStyle w:val="Forte"/>
          <w:rFonts w:ascii="Arial" w:hAnsi="Arial" w:cs="Arial"/>
          <w:color w:val="000000"/>
        </w:rPr>
        <w:t>:30</w:t>
      </w:r>
      <w:r w:rsidRPr="00EF10A7">
        <w:rPr>
          <w:rStyle w:val="Forte"/>
          <w:rFonts w:ascii="Arial" w:hAnsi="Arial" w:cs="Arial"/>
          <w:color w:val="000000"/>
        </w:rPr>
        <w:t>h</w:t>
      </w:r>
      <w:r w:rsidRPr="00EF10A7">
        <w:rPr>
          <w:rStyle w:val="apple-converted-space"/>
          <w:rFonts w:ascii="Arial" w:hAnsi="Arial" w:cs="Arial"/>
          <w:b/>
          <w:bCs/>
          <w:color w:val="000000"/>
        </w:rPr>
        <w:t> </w:t>
      </w:r>
      <w:r w:rsidRPr="00EF10A7">
        <w:rPr>
          <w:rFonts w:ascii="Arial" w:hAnsi="Arial" w:cs="Arial"/>
          <w:color w:val="000000"/>
        </w:rPr>
        <w:t>no</w:t>
      </w:r>
      <w:r w:rsidRPr="00EF10A7">
        <w:rPr>
          <w:rStyle w:val="apple-converted-space"/>
          <w:rFonts w:ascii="Arial" w:hAnsi="Arial" w:cs="Arial"/>
          <w:b/>
          <w:bCs/>
          <w:color w:val="000000"/>
        </w:rPr>
        <w:t> </w:t>
      </w:r>
      <w:r w:rsidRPr="00EF10A7">
        <w:rPr>
          <w:rStyle w:val="Forte"/>
          <w:rFonts w:ascii="Arial" w:hAnsi="Arial" w:cs="Arial"/>
          <w:color w:val="000000"/>
        </w:rPr>
        <w:t>Plenário da Câmara de Vereadores de Penha</w:t>
      </w:r>
      <w:r w:rsidRPr="00EF10A7">
        <w:rPr>
          <w:rFonts w:ascii="Arial" w:hAnsi="Arial" w:cs="Arial"/>
          <w:color w:val="000000"/>
        </w:rPr>
        <w:t xml:space="preserve">, localizada na Av.  Prefeito Eugênio </w:t>
      </w:r>
      <w:proofErr w:type="spellStart"/>
      <w:r w:rsidRPr="00EF10A7">
        <w:rPr>
          <w:rFonts w:ascii="Arial" w:hAnsi="Arial" w:cs="Arial"/>
          <w:color w:val="000000"/>
        </w:rPr>
        <w:t>Krause</w:t>
      </w:r>
      <w:proofErr w:type="spellEnd"/>
      <w:r w:rsidRPr="00EF10A7">
        <w:rPr>
          <w:rFonts w:ascii="Arial" w:hAnsi="Arial" w:cs="Arial"/>
          <w:color w:val="000000"/>
        </w:rPr>
        <w:t>, nº 94, Centro, Penha, Santa Catarina.</w:t>
      </w:r>
    </w:p>
    <w:p w:rsidR="00EF10A7" w:rsidRPr="00EF10A7" w:rsidRDefault="00111BB6">
      <w:pPr>
        <w:pStyle w:val="NormalWeb"/>
        <w:jc w:val="both"/>
        <w:rPr>
          <w:rFonts w:ascii="Arial" w:hAnsi="Arial" w:cs="Arial"/>
          <w:color w:val="000000"/>
        </w:rPr>
      </w:pPr>
      <w:r w:rsidRPr="00EF10A7">
        <w:rPr>
          <w:rFonts w:ascii="Arial" w:hAnsi="Arial" w:cs="Arial"/>
          <w:color w:val="000000"/>
        </w:rPr>
        <w:t> Conforme a pauta a seguir:</w:t>
      </w:r>
    </w:p>
    <w:p w:rsidR="00EF10A7" w:rsidRPr="00EF10A7" w:rsidRDefault="00111BB6" w:rsidP="00EF10A7">
      <w:pPr>
        <w:pStyle w:val="PargrafodaLista"/>
        <w:numPr>
          <w:ilvl w:val="0"/>
          <w:numId w:val="4"/>
        </w:numPr>
        <w:spacing w:line="312" w:lineRule="auto"/>
        <w:rPr>
          <w:rFonts w:ascii="Arial" w:hAnsi="Arial" w:cs="Arial"/>
          <w:spacing w:val="20"/>
          <w:sz w:val="24"/>
          <w:szCs w:val="24"/>
        </w:rPr>
      </w:pPr>
      <w:r w:rsidRPr="00EF10A7">
        <w:rPr>
          <w:rFonts w:ascii="Arial" w:hAnsi="Arial" w:cs="Arial"/>
          <w:spacing w:val="20"/>
          <w:sz w:val="24"/>
          <w:szCs w:val="24"/>
        </w:rPr>
        <w:t>Abertura da audiência.</w:t>
      </w:r>
    </w:p>
    <w:p w:rsidR="00EF10A7" w:rsidRPr="00EF10A7" w:rsidRDefault="00FA610F" w:rsidP="00EF10A7">
      <w:pPr>
        <w:pStyle w:val="PargrafodaLista"/>
        <w:numPr>
          <w:ilvl w:val="0"/>
          <w:numId w:val="4"/>
        </w:numPr>
        <w:spacing w:line="312" w:lineRule="auto"/>
        <w:rPr>
          <w:rFonts w:ascii="Arial" w:hAnsi="Arial" w:cs="Arial"/>
          <w:spacing w:val="20"/>
          <w:sz w:val="24"/>
          <w:szCs w:val="24"/>
        </w:rPr>
      </w:pPr>
      <w:r w:rsidRPr="00EF10A7">
        <w:rPr>
          <w:rFonts w:ascii="Arial" w:hAnsi="Arial" w:cs="Arial"/>
          <w:spacing w:val="17"/>
          <w:sz w:val="24"/>
          <w:szCs w:val="24"/>
        </w:rPr>
        <w:t xml:space="preserve">Protocolo </w:t>
      </w:r>
      <w:r w:rsidR="00EF10A7" w:rsidRPr="00EF10A7">
        <w:rPr>
          <w:rFonts w:ascii="Arial" w:hAnsi="Arial" w:cs="Arial"/>
          <w:spacing w:val="16"/>
          <w:sz w:val="24"/>
          <w:szCs w:val="24"/>
        </w:rPr>
        <w:t>7.409</w:t>
      </w:r>
      <w:r w:rsidR="00FB692F">
        <w:rPr>
          <w:rFonts w:ascii="Arial" w:hAnsi="Arial" w:cs="Arial"/>
          <w:spacing w:val="16"/>
          <w:sz w:val="24"/>
          <w:szCs w:val="24"/>
        </w:rPr>
        <w:t xml:space="preserve">/2024 para </w:t>
      </w:r>
      <w:bookmarkStart w:id="0" w:name="_GoBack"/>
      <w:bookmarkEnd w:id="0"/>
      <w:r w:rsidR="00EF10A7">
        <w:rPr>
          <w:rFonts w:ascii="Arial" w:hAnsi="Arial" w:cs="Arial"/>
          <w:spacing w:val="13"/>
          <w:sz w:val="24"/>
          <w:szCs w:val="24"/>
        </w:rPr>
        <w:t>a</w:t>
      </w:r>
      <w:r w:rsidR="00EF10A7" w:rsidRPr="00EF10A7">
        <w:rPr>
          <w:rFonts w:ascii="Arial" w:hAnsi="Arial" w:cs="Arial"/>
          <w:spacing w:val="13"/>
          <w:sz w:val="24"/>
          <w:szCs w:val="24"/>
        </w:rPr>
        <w:t xml:space="preserve">presentação de </w:t>
      </w:r>
      <w:r w:rsidR="00EF10A7" w:rsidRPr="00EF10A7">
        <w:rPr>
          <w:rFonts w:ascii="Arial" w:hAnsi="Arial" w:cs="Arial"/>
          <w:sz w:val="24"/>
          <w:szCs w:val="24"/>
        </w:rPr>
        <w:t>Elaboração pelo Município de Penha do estudo de proposição de parâmetros urbanísticos para a localidade da Praia Vermelha</w:t>
      </w:r>
      <w:r w:rsidR="00EF10A7" w:rsidRPr="00EF10A7">
        <w:rPr>
          <w:rFonts w:ascii="Arial" w:hAnsi="Arial" w:cs="Arial"/>
          <w:sz w:val="24"/>
          <w:szCs w:val="24"/>
        </w:rPr>
        <w:t>.</w:t>
      </w:r>
    </w:p>
    <w:p w:rsidR="00EF10A7" w:rsidRPr="00EF10A7" w:rsidRDefault="00EF10A7" w:rsidP="00EF10A7">
      <w:pPr>
        <w:pStyle w:val="PargrafodaLista"/>
        <w:numPr>
          <w:ilvl w:val="0"/>
          <w:numId w:val="4"/>
        </w:numPr>
        <w:spacing w:line="312" w:lineRule="auto"/>
        <w:rPr>
          <w:rFonts w:ascii="Arial" w:hAnsi="Arial" w:cs="Arial"/>
          <w:spacing w:val="20"/>
          <w:sz w:val="24"/>
          <w:szCs w:val="24"/>
        </w:rPr>
      </w:pPr>
      <w:r w:rsidRPr="00EF10A7">
        <w:rPr>
          <w:rFonts w:ascii="Arial" w:hAnsi="Arial" w:cs="Arial"/>
          <w:sz w:val="24"/>
          <w:szCs w:val="24"/>
        </w:rPr>
        <w:t>Encerramento da Audiência.</w:t>
      </w:r>
    </w:p>
    <w:p w:rsidR="0075376C" w:rsidRPr="00EF10A7" w:rsidRDefault="00111BB6">
      <w:pPr>
        <w:pStyle w:val="NormalWeb"/>
        <w:jc w:val="both"/>
        <w:rPr>
          <w:rFonts w:ascii="Arial" w:hAnsi="Arial" w:cs="Arial"/>
          <w:b/>
        </w:rPr>
      </w:pPr>
      <w:r w:rsidRPr="00EF10A7">
        <w:rPr>
          <w:rFonts w:ascii="Arial" w:hAnsi="Arial" w:cs="Arial"/>
          <w:b/>
        </w:rPr>
        <w:t xml:space="preserve">                                                                          </w:t>
      </w:r>
    </w:p>
    <w:p w:rsidR="0075376C" w:rsidRPr="00EF10A7" w:rsidRDefault="00111BB6">
      <w:pPr>
        <w:pStyle w:val="NormalWeb"/>
        <w:jc w:val="both"/>
        <w:rPr>
          <w:rFonts w:ascii="Arial" w:hAnsi="Arial" w:cs="Arial"/>
          <w:color w:val="000000"/>
        </w:rPr>
      </w:pPr>
      <w:r w:rsidRPr="00EF10A7">
        <w:rPr>
          <w:rFonts w:ascii="Arial" w:hAnsi="Arial" w:cs="Arial"/>
          <w:b/>
        </w:rPr>
        <w:t xml:space="preserve">                                                </w:t>
      </w:r>
      <w:r w:rsidR="00EF10A7">
        <w:rPr>
          <w:rFonts w:ascii="Arial" w:hAnsi="Arial" w:cs="Arial"/>
          <w:b/>
        </w:rPr>
        <w:t xml:space="preserve">                             </w:t>
      </w:r>
      <w:r w:rsidRPr="00EF10A7">
        <w:rPr>
          <w:rFonts w:ascii="Arial" w:hAnsi="Arial" w:cs="Arial"/>
          <w:b/>
        </w:rPr>
        <w:t xml:space="preserve"> </w:t>
      </w:r>
      <w:r w:rsidR="00C10B86" w:rsidRPr="00EF10A7">
        <w:rPr>
          <w:rFonts w:ascii="Arial" w:hAnsi="Arial" w:cs="Arial"/>
          <w:color w:val="000000"/>
        </w:rPr>
        <w:t>Penha, 30</w:t>
      </w:r>
      <w:r w:rsidR="008D43E1" w:rsidRPr="00EF10A7">
        <w:rPr>
          <w:rFonts w:ascii="Arial" w:hAnsi="Arial" w:cs="Arial"/>
          <w:color w:val="000000"/>
        </w:rPr>
        <w:t xml:space="preserve"> </w:t>
      </w:r>
      <w:r w:rsidRPr="00EF10A7">
        <w:rPr>
          <w:rFonts w:ascii="Arial" w:hAnsi="Arial" w:cs="Arial"/>
          <w:color w:val="000000"/>
        </w:rPr>
        <w:t xml:space="preserve">de </w:t>
      </w:r>
      <w:r w:rsidR="005F31BA" w:rsidRPr="00EF10A7">
        <w:rPr>
          <w:rFonts w:ascii="Arial" w:hAnsi="Arial" w:cs="Arial"/>
          <w:color w:val="000000"/>
        </w:rPr>
        <w:t>outu</w:t>
      </w:r>
      <w:r w:rsidR="00A15DDB" w:rsidRPr="00EF10A7">
        <w:rPr>
          <w:rFonts w:ascii="Arial" w:hAnsi="Arial" w:cs="Arial"/>
          <w:color w:val="000000"/>
        </w:rPr>
        <w:t>bro</w:t>
      </w:r>
      <w:r w:rsidRPr="00EF10A7">
        <w:rPr>
          <w:rFonts w:ascii="Arial" w:hAnsi="Arial" w:cs="Arial"/>
          <w:color w:val="000000"/>
        </w:rPr>
        <w:t> de 2024</w:t>
      </w:r>
    </w:p>
    <w:p w:rsidR="0075376C" w:rsidRPr="00EF10A7" w:rsidRDefault="0075376C">
      <w:pPr>
        <w:pStyle w:val="NormalWeb"/>
        <w:jc w:val="center"/>
        <w:rPr>
          <w:rFonts w:ascii="Arial" w:hAnsi="Arial" w:cs="Arial"/>
          <w:color w:val="000000"/>
        </w:rPr>
      </w:pPr>
    </w:p>
    <w:p w:rsidR="0075376C" w:rsidRPr="00EF10A7" w:rsidRDefault="0075376C">
      <w:pPr>
        <w:pStyle w:val="NormalWeb"/>
        <w:jc w:val="center"/>
        <w:rPr>
          <w:rFonts w:ascii="Arial" w:hAnsi="Arial" w:cs="Arial"/>
          <w:b/>
          <w:color w:val="000000"/>
        </w:rPr>
      </w:pPr>
    </w:p>
    <w:p w:rsidR="0075376C" w:rsidRPr="00EF10A7" w:rsidRDefault="00111BB6">
      <w:pPr>
        <w:pStyle w:val="NormalWeb"/>
        <w:jc w:val="center"/>
        <w:rPr>
          <w:rFonts w:ascii="Arial" w:hAnsi="Arial" w:cs="Arial"/>
          <w:b/>
          <w:color w:val="000000"/>
        </w:rPr>
      </w:pPr>
      <w:r w:rsidRPr="00EF10A7">
        <w:rPr>
          <w:rStyle w:val="Forte"/>
          <w:rFonts w:ascii="Arial" w:hAnsi="Arial" w:cs="Arial"/>
          <w:color w:val="000000"/>
        </w:rPr>
        <w:t>AQUILES JOSÉ SCHNEIDER DA COSTA</w:t>
      </w:r>
    </w:p>
    <w:p w:rsidR="0075376C" w:rsidRPr="00EF10A7" w:rsidRDefault="00111BB6">
      <w:pPr>
        <w:pStyle w:val="NormalWeb"/>
        <w:jc w:val="center"/>
        <w:rPr>
          <w:rFonts w:ascii="Arial" w:hAnsi="Arial" w:cs="Arial"/>
          <w:b/>
          <w:color w:val="000000"/>
        </w:rPr>
      </w:pPr>
      <w:r w:rsidRPr="00EF10A7">
        <w:rPr>
          <w:rFonts w:ascii="Arial" w:hAnsi="Arial" w:cs="Arial"/>
          <w:b/>
          <w:color w:val="000000"/>
        </w:rPr>
        <w:t>Prefeito Municipal</w:t>
      </w:r>
    </w:p>
    <w:p w:rsidR="0075376C" w:rsidRPr="00EF10A7" w:rsidRDefault="0075376C">
      <w:pPr>
        <w:pStyle w:val="NormalWeb"/>
        <w:jc w:val="center"/>
        <w:rPr>
          <w:rFonts w:ascii="Arial" w:hAnsi="Arial" w:cs="Arial"/>
          <w:b/>
          <w:color w:val="000000"/>
        </w:rPr>
      </w:pPr>
    </w:p>
    <w:p w:rsidR="0075376C" w:rsidRPr="00EF10A7" w:rsidRDefault="00111BB6">
      <w:pPr>
        <w:pStyle w:val="NormalWeb"/>
        <w:jc w:val="center"/>
        <w:rPr>
          <w:rFonts w:ascii="Arial" w:hAnsi="Arial" w:cs="Arial"/>
          <w:b/>
          <w:color w:val="000000"/>
        </w:rPr>
      </w:pPr>
      <w:r w:rsidRPr="00EF10A7">
        <w:rPr>
          <w:rStyle w:val="Forte"/>
          <w:rFonts w:ascii="Arial" w:hAnsi="Arial" w:cs="Arial"/>
          <w:color w:val="000000"/>
        </w:rPr>
        <w:t>MAURÍLIO PEDRO LEITE</w:t>
      </w:r>
    </w:p>
    <w:p w:rsidR="0075376C" w:rsidRPr="00EF10A7" w:rsidRDefault="00111BB6">
      <w:pPr>
        <w:pStyle w:val="NormalWeb"/>
        <w:jc w:val="center"/>
        <w:rPr>
          <w:rFonts w:ascii="Arial" w:hAnsi="Arial" w:cs="Arial"/>
          <w:b/>
          <w:color w:val="000000"/>
        </w:rPr>
      </w:pPr>
      <w:r w:rsidRPr="00EF10A7">
        <w:rPr>
          <w:rFonts w:ascii="Arial" w:hAnsi="Arial" w:cs="Arial"/>
          <w:b/>
          <w:color w:val="000000"/>
        </w:rPr>
        <w:t xml:space="preserve">Secretário do </w:t>
      </w:r>
      <w:proofErr w:type="spellStart"/>
      <w:r w:rsidRPr="00EF10A7">
        <w:rPr>
          <w:rFonts w:ascii="Arial" w:hAnsi="Arial" w:cs="Arial"/>
          <w:b/>
          <w:color w:val="000000"/>
        </w:rPr>
        <w:t>Concidade</w:t>
      </w:r>
      <w:proofErr w:type="spellEnd"/>
    </w:p>
    <w:p w:rsidR="0075376C" w:rsidRDefault="0075376C">
      <w:pPr>
        <w:jc w:val="center"/>
      </w:pPr>
    </w:p>
    <w:sectPr w:rsidR="0075376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6D7588"/>
    <w:multiLevelType w:val="hybridMultilevel"/>
    <w:tmpl w:val="CCA0B80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2D635A"/>
    <w:multiLevelType w:val="hybridMultilevel"/>
    <w:tmpl w:val="30CED798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335E49"/>
    <w:multiLevelType w:val="hybridMultilevel"/>
    <w:tmpl w:val="D0D2A06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E20F7E"/>
    <w:multiLevelType w:val="hybridMultilevel"/>
    <w:tmpl w:val="2576822E"/>
    <w:lvl w:ilvl="0" w:tplc="8E48C914">
      <w:start w:val="1"/>
      <w:numFmt w:val="decimal"/>
      <w:lvlText w:val="%1)"/>
      <w:lvlJc w:val="left"/>
      <w:pPr>
        <w:ind w:left="84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6"/>
        <w:sz w:val="24"/>
        <w:szCs w:val="24"/>
        <w:lang w:val="pt-PT" w:eastAsia="en-US" w:bidi="ar-SA"/>
      </w:rPr>
    </w:lvl>
    <w:lvl w:ilvl="1" w:tplc="A78893A4">
      <w:numFmt w:val="bullet"/>
      <w:lvlText w:val="•"/>
      <w:lvlJc w:val="left"/>
      <w:pPr>
        <w:ind w:left="1630" w:hanging="360"/>
      </w:pPr>
      <w:rPr>
        <w:rFonts w:hint="default"/>
        <w:lang w:val="pt-PT" w:eastAsia="en-US" w:bidi="ar-SA"/>
      </w:rPr>
    </w:lvl>
    <w:lvl w:ilvl="2" w:tplc="5D304F3E">
      <w:numFmt w:val="bullet"/>
      <w:lvlText w:val="•"/>
      <w:lvlJc w:val="left"/>
      <w:pPr>
        <w:ind w:left="2420" w:hanging="360"/>
      </w:pPr>
      <w:rPr>
        <w:rFonts w:hint="default"/>
        <w:lang w:val="pt-PT" w:eastAsia="en-US" w:bidi="ar-SA"/>
      </w:rPr>
    </w:lvl>
    <w:lvl w:ilvl="3" w:tplc="7122AD58">
      <w:numFmt w:val="bullet"/>
      <w:lvlText w:val="•"/>
      <w:lvlJc w:val="left"/>
      <w:pPr>
        <w:ind w:left="3211" w:hanging="360"/>
      </w:pPr>
      <w:rPr>
        <w:rFonts w:hint="default"/>
        <w:lang w:val="pt-PT" w:eastAsia="en-US" w:bidi="ar-SA"/>
      </w:rPr>
    </w:lvl>
    <w:lvl w:ilvl="4" w:tplc="BC74638A">
      <w:numFmt w:val="bullet"/>
      <w:lvlText w:val="•"/>
      <w:lvlJc w:val="left"/>
      <w:pPr>
        <w:ind w:left="4001" w:hanging="360"/>
      </w:pPr>
      <w:rPr>
        <w:rFonts w:hint="default"/>
        <w:lang w:val="pt-PT" w:eastAsia="en-US" w:bidi="ar-SA"/>
      </w:rPr>
    </w:lvl>
    <w:lvl w:ilvl="5" w:tplc="0B367FCC">
      <w:numFmt w:val="bullet"/>
      <w:lvlText w:val="•"/>
      <w:lvlJc w:val="left"/>
      <w:pPr>
        <w:ind w:left="4792" w:hanging="360"/>
      </w:pPr>
      <w:rPr>
        <w:rFonts w:hint="default"/>
        <w:lang w:val="pt-PT" w:eastAsia="en-US" w:bidi="ar-SA"/>
      </w:rPr>
    </w:lvl>
    <w:lvl w:ilvl="6" w:tplc="4B383156">
      <w:numFmt w:val="bullet"/>
      <w:lvlText w:val="•"/>
      <w:lvlJc w:val="left"/>
      <w:pPr>
        <w:ind w:left="5582" w:hanging="360"/>
      </w:pPr>
      <w:rPr>
        <w:rFonts w:hint="default"/>
        <w:lang w:val="pt-PT" w:eastAsia="en-US" w:bidi="ar-SA"/>
      </w:rPr>
    </w:lvl>
    <w:lvl w:ilvl="7" w:tplc="2034E344">
      <w:numFmt w:val="bullet"/>
      <w:lvlText w:val="•"/>
      <w:lvlJc w:val="left"/>
      <w:pPr>
        <w:ind w:left="6372" w:hanging="360"/>
      </w:pPr>
      <w:rPr>
        <w:rFonts w:hint="default"/>
        <w:lang w:val="pt-PT" w:eastAsia="en-US" w:bidi="ar-SA"/>
      </w:rPr>
    </w:lvl>
    <w:lvl w:ilvl="8" w:tplc="2C7C11EA">
      <w:numFmt w:val="bullet"/>
      <w:lvlText w:val="•"/>
      <w:lvlJc w:val="left"/>
      <w:pPr>
        <w:ind w:left="7163" w:hanging="360"/>
      </w:pPr>
      <w:rPr>
        <w:rFonts w:hint="default"/>
        <w:lang w:val="pt-PT" w:eastAsia="en-US" w:bidi="ar-SA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376C"/>
    <w:rsid w:val="00055864"/>
    <w:rsid w:val="00066CB9"/>
    <w:rsid w:val="00111BB6"/>
    <w:rsid w:val="001A2B91"/>
    <w:rsid w:val="002C2C70"/>
    <w:rsid w:val="00455B2C"/>
    <w:rsid w:val="0047177B"/>
    <w:rsid w:val="005A0204"/>
    <w:rsid w:val="005D1798"/>
    <w:rsid w:val="005F31BA"/>
    <w:rsid w:val="0075376C"/>
    <w:rsid w:val="008D43E1"/>
    <w:rsid w:val="009D1D33"/>
    <w:rsid w:val="00A04624"/>
    <w:rsid w:val="00A15DDB"/>
    <w:rsid w:val="00B92591"/>
    <w:rsid w:val="00BB19F2"/>
    <w:rsid w:val="00C10B86"/>
    <w:rsid w:val="00EB18D9"/>
    <w:rsid w:val="00EF10A7"/>
    <w:rsid w:val="00F044D6"/>
    <w:rsid w:val="00FA610F"/>
    <w:rsid w:val="00FB6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C508CC"/>
  <w15:chartTrackingRefBased/>
  <w15:docId w15:val="{6F3AAF40-885E-4652-BF30-91836E9B9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customStyle="1" w:styleId="apple-converted-space">
    <w:name w:val="apple-converted-space"/>
    <w:basedOn w:val="Fontepargpadro"/>
  </w:style>
  <w:style w:type="paragraph" w:styleId="Textodebalo">
    <w:name w:val="Balloon Text"/>
    <w:basedOn w:val="Normal"/>
    <w:link w:val="Textodebalo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Pr>
      <w:rFonts w:ascii="Segoe UI" w:hAnsi="Segoe UI" w:cs="Segoe UI"/>
      <w:sz w:val="18"/>
      <w:szCs w:val="18"/>
    </w:rPr>
  </w:style>
  <w:style w:type="paragraph" w:styleId="Corpodetexto">
    <w:name w:val="Body Text"/>
    <w:basedOn w:val="Normal"/>
    <w:link w:val="CorpodetextoChar"/>
    <w:uiPriority w:val="1"/>
    <w:qFormat/>
    <w:rsid w:val="001A2B91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sz w:val="24"/>
      <w:szCs w:val="24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1A2B91"/>
    <w:rPr>
      <w:rFonts w:ascii="Arial MT" w:eastAsia="Arial MT" w:hAnsi="Arial MT" w:cs="Arial MT"/>
      <w:sz w:val="24"/>
      <w:szCs w:val="24"/>
      <w:lang w:val="pt-PT"/>
    </w:rPr>
  </w:style>
  <w:style w:type="paragraph" w:styleId="PargrafodaLista">
    <w:name w:val="List Paragraph"/>
    <w:basedOn w:val="Normal"/>
    <w:uiPriority w:val="1"/>
    <w:qFormat/>
    <w:rsid w:val="001A2B91"/>
    <w:pPr>
      <w:widowControl w:val="0"/>
      <w:autoSpaceDE w:val="0"/>
      <w:autoSpaceDN w:val="0"/>
      <w:spacing w:after="0" w:line="240" w:lineRule="auto"/>
      <w:ind w:left="840" w:hanging="360"/>
      <w:jc w:val="both"/>
    </w:pPr>
    <w:rPr>
      <w:rFonts w:ascii="Arial MT" w:eastAsia="Arial MT" w:hAnsi="Arial MT" w:cs="Arial MT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8740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Fiscalização</dc:creator>
  <cp:keywords/>
  <dc:description/>
  <cp:lastModifiedBy>SEDER_PMP_02</cp:lastModifiedBy>
  <cp:revision>2</cp:revision>
  <cp:lastPrinted>2024-10-30T14:40:00Z</cp:lastPrinted>
  <dcterms:created xsi:type="dcterms:W3CDTF">2024-10-30T14:40:00Z</dcterms:created>
  <dcterms:modified xsi:type="dcterms:W3CDTF">2024-10-30T14:40:00Z</dcterms:modified>
</cp:coreProperties>
</file>