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after="0" w:line="288" w:lineRule="auto"/>
        <w:jc w:val="center"/>
        <w:rPr>
          <w:sz w:val="30"/>
          <w:szCs w:val="30"/>
        </w:rPr>
      </w:pPr>
      <w:bookmarkStart w:id="0" w:name="_Toc292812282"/>
      <w:bookmarkStart w:id="1" w:name="_Toc304393653"/>
      <w:bookmarkStart w:id="2" w:name="_Toc285632988"/>
      <w:r>
        <w:rPr>
          <w:rFonts w:hint="eastAsia"/>
          <w:sz w:val="30"/>
          <w:szCs w:val="30"/>
        </w:rPr>
        <w:t>实验一  图搜索与问题求解</w:t>
      </w:r>
      <w:bookmarkEnd w:id="0"/>
      <w:bookmarkEnd w:id="1"/>
      <w:bookmarkEnd w:id="2"/>
    </w:p>
    <w:p>
      <w:r>
        <w:rPr>
          <w:rFonts w:hint="eastAsia"/>
        </w:rPr>
        <w:t xml:space="preserve">  </w:t>
      </w:r>
    </w:p>
    <w:p>
      <w:pPr>
        <w:pStyle w:val="4"/>
        <w:spacing w:before="0" w:after="0" w:line="288" w:lineRule="auto"/>
        <w:rPr>
          <w:sz w:val="28"/>
          <w:szCs w:val="28"/>
        </w:rPr>
      </w:pPr>
      <w:bookmarkStart w:id="3" w:name="_Toc292812283"/>
      <w:bookmarkStart w:id="4" w:name="_Toc304393654"/>
      <w:bookmarkStart w:id="5" w:name="_Toc285632989"/>
      <w:r>
        <w:rPr>
          <w:rFonts w:hint="eastAsia"/>
          <w:sz w:val="28"/>
          <w:szCs w:val="28"/>
        </w:rPr>
        <w:t>实验1 启发式搜索</w:t>
      </w:r>
      <w:bookmarkEnd w:id="3"/>
      <w:bookmarkEnd w:id="4"/>
      <w:bookmarkEnd w:id="5"/>
    </w:p>
    <w:p>
      <w:pPr>
        <w:spacing w:line="288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一 实验目的</w:t>
      </w:r>
      <w:r>
        <w:rPr>
          <w:rFonts w:hint="eastAsia" w:ascii="宋体" w:hAnsi="宋体"/>
          <w:bCs/>
          <w:szCs w:val="21"/>
        </w:rPr>
        <w:t xml:space="preserve">  </w:t>
      </w:r>
    </w:p>
    <w:p>
      <w:pPr>
        <w:spacing w:line="288" w:lineRule="auto"/>
        <w:ind w:firstLine="294" w:firstLineChars="140"/>
      </w:pPr>
      <w:r>
        <w:rPr>
          <w:rFonts w:hint="eastAsia"/>
        </w:rPr>
        <w:t>1 熟悉和掌握启发式搜索的定义、估价函数和算法过程；</w:t>
      </w:r>
    </w:p>
    <w:p>
      <w:pPr>
        <w:spacing w:line="288" w:lineRule="auto"/>
        <w:ind w:firstLine="294" w:firstLineChars="140"/>
      </w:pPr>
      <w:r>
        <w:rPr>
          <w:rFonts w:hint="eastAsia"/>
        </w:rPr>
        <w:t>2 理解和掌握启发式搜索过程，能够用选定的编程语言求解八数码问题，理解求解流程和搜索顺序；</w:t>
      </w:r>
    </w:p>
    <w:p>
      <w:pPr>
        <w:spacing w:line="288" w:lineRule="auto"/>
        <w:ind w:firstLine="294" w:firstLineChars="140"/>
      </w:pPr>
      <w:r>
        <w:rPr>
          <w:rFonts w:hint="eastAsia"/>
        </w:rPr>
        <w:t>3 比较并分析图搜索策略的实质，通过实验理解启发式搜索的意义。</w:t>
      </w:r>
    </w:p>
    <w:p>
      <w:pPr>
        <w:spacing w:line="288" w:lineRule="auto"/>
        <w:rPr>
          <w:szCs w:val="21"/>
        </w:rPr>
      </w:pPr>
      <w:r>
        <w:rPr>
          <w:rFonts w:hint="eastAsia" w:ascii="宋体" w:hAnsi="宋体"/>
          <w:b/>
          <w:bCs/>
          <w:szCs w:val="21"/>
        </w:rPr>
        <w:t>二 实验预习内容</w:t>
      </w:r>
    </w:p>
    <w:p>
      <w:pPr>
        <w:spacing w:line="288" w:lineRule="auto"/>
        <w:ind w:firstLine="294" w:firstLineChars="140"/>
      </w:pPr>
      <w:r>
        <w:rPr>
          <w:rFonts w:hint="eastAsia"/>
        </w:rPr>
        <w:t>1了解重排九宫/八数码问题、一字棋游戏、八皇后问题；</w:t>
      </w:r>
    </w:p>
    <w:p>
      <w:pPr>
        <w:spacing w:line="288" w:lineRule="auto"/>
        <w:ind w:firstLine="294" w:firstLineChars="140"/>
      </w:pPr>
      <w:r>
        <w:rPr>
          <w:rFonts w:hint="eastAsia"/>
        </w:rPr>
        <w:t>2 各种图搜索算法及剪枝技术等。</w:t>
      </w:r>
    </w:p>
    <w:p>
      <w:pPr>
        <w:spacing w:line="288" w:lineRule="auto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三 实验内容</w:t>
      </w:r>
    </w:p>
    <w:p>
      <w:pPr>
        <w:spacing w:line="288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 八数码问题</w:t>
      </w:r>
    </w:p>
    <w:p>
      <w:pPr>
        <w:spacing w:line="288" w:lineRule="auto"/>
        <w:rPr>
          <w:rFonts w:ascii="宋体" w:hAnsi="宋体"/>
          <w:bCs/>
          <w:szCs w:val="21"/>
        </w:rPr>
      </w:pPr>
    </w:p>
    <w:tbl>
      <w:tblPr>
        <w:tblStyle w:val="9"/>
        <w:tblW w:w="43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551"/>
        <w:gridCol w:w="551"/>
        <w:gridCol w:w="1101"/>
        <w:gridCol w:w="551"/>
        <w:gridCol w:w="559"/>
        <w:gridCol w:w="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25" w:type="dxa"/>
            <w:vAlign w:val="center"/>
          </w:tcPr>
          <w:p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51" w:type="dxa"/>
            <w:vAlign w:val="center"/>
          </w:tcPr>
          <w:p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551" w:type="dxa"/>
            <w:vAlign w:val="center"/>
          </w:tcPr>
          <w:p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01" w:type="dxa"/>
            <w:vMerge w:val="restart"/>
            <w:tcBorders>
              <w:top w:val="nil"/>
            </w:tcBorders>
          </w:tcPr>
          <w:p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>
              <w:rPr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397510</wp:posOffset>
                      </wp:positionV>
                      <wp:extent cx="596900" cy="99060"/>
                      <wp:effectExtent l="9525" t="19050" r="22225" b="15240"/>
                      <wp:wrapNone/>
                      <wp:docPr id="76" name="右箭头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6900" cy="9906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506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-1.55pt;margin-top:31.3pt;height:7.8pt;width:47pt;z-index:251659264;mso-width-relative:page;mso-height-relative:page;" fillcolor="#FFFFFF" filled="t" stroked="t" coordsize="21600,21600" o:gfxdata="UEsDBAoAAAAAAIdO4kAAAAAAAAAAAAAAAAAEAAAAZHJzL1BLAwQUAAAACACHTuJAv2MNxdgAAAAH&#10;AQAADwAAAGRycy9kb3ducmV2LnhtbE2OwUrDQBRF94L/MDzBjbSTREjTNC9FCuJCFNq60N0085oE&#10;M29iZprEv3dc6fJyL+eeYjubTow0uNYyQryMQBBXVrdcI7wdHxcZCOcVa9VZJoRvcrAtr68KlWs7&#10;8Z7Gg69FgLDLFULjfZ9L6aqGjHJL2xOH7mwHo3yIQy31oKYAN51MoiiVRrUcHhrV066h6vNwMQjy&#10;+enua9a9fD+Oq2z38jB9JK814u1NHG1AeJr93xh+9YM6lMHpZC+snegQFvdxWCKkSQoi9OtoDeKE&#10;sMoSkGUh//uXP1BLAwQUAAAACACHTuJAAHsyrVsCAADKBAAADgAAAGRycy9lMm9Eb2MueG1srVTB&#10;btQwEL0j8Q+W7zTZ1e6WjZqtqlZFSAUqFT7A6zgbg+0xY+9my0/wE1zhAr9U8RtMnLRky6UHcog8&#10;nvHzm/dsn5zurWE7hUGDK/nkKOdMOQmVdpuSf3h/+eIlZyEKVwkDTpX8VgV+unr+7KT1hZpCA6ZS&#10;yAjEhaL1JW9i9EWWBdkoK8IReOUoWQNaESnETVahaAndmmya54usBaw8glQh0OxFn+QDIj4FEOpa&#10;S3UBcmuViz0qKiMitRQa7QNfJbZ1rWR8V9dBRWZKTp3G9KdNaLzu/tnqRBQbFL7RcqAgnkLhUU9W&#10;aEebPkBdiCjYFvU/UFZLhAB1PJJgs76RpAh1MckfaXPTCK9SLyR18A+ih/8HK9/urpHpquTHC86c&#10;sOT43defv398v/v2i9EcCdT6UFDdjb/GrsXgr0B+CszBeSPcRp0hQtsoURGtSVefHSzogkBL2bp9&#10;AxXBi22EpNW+RtsBkgpsnyy5fbBE7SOTNDlfLpY5mSUptVzmi+RYJor7tR5DfKXAsm5QctSbJiZC&#10;aQexuwox2VINvYnq44Sz2hpyeScMm+f0DadgVDMd10zm+WLWdyaKAZIo3G+dNAGjq0ttTApwsz43&#10;yAi/5JfpS7KQdOMy41hLTc2n88T1IBfGEB3FniTtelBmdaS7aLQt+ctxkXGDC53wvYFrqG7JBIT+&#10;CtADQIMG8AtnLR3/kofPW4GKM/PakZHLyWzW3ZcUzObHUwpwnFmPM8JJgip55Kwfnsf+jm19cqQ7&#10;GJ0yDs7I/FrH+1PSsxrI0hGn0cEdGsep6u8TtPo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v2MN&#10;xdgAAAAHAQAADwAAAAAAAAABACAAAAAiAAAAZHJzL2Rvd25yZXYueG1sUEsBAhQAFAAAAAgAh07i&#10;QAB7Mq1bAgAAygQAAA4AAAAAAAAAAQAgAAAAJwEAAGRycy9lMm9Eb2MueG1sUEsFBgAAAAAGAAYA&#10;WQEAAPQFAAAAAA==&#10;" adj="16201,5400">
                      <v:fill on="t" focussize="0,0"/>
                      <v:stroke color="#000000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51" w:type="dxa"/>
            <w:vAlign w:val="center"/>
          </w:tcPr>
          <w:p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59" w:type="dxa"/>
            <w:vAlign w:val="center"/>
          </w:tcPr>
          <w:p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22" w:type="dxa"/>
            <w:vAlign w:val="center"/>
          </w:tcPr>
          <w:p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525" w:type="dxa"/>
            <w:vAlign w:val="center"/>
          </w:tcPr>
          <w:p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51" w:type="dxa"/>
            <w:vAlign w:val="center"/>
          </w:tcPr>
          <w:p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51" w:type="dxa"/>
            <w:vAlign w:val="center"/>
          </w:tcPr>
          <w:p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01" w:type="dxa"/>
            <w:vMerge w:val="continue"/>
          </w:tcPr>
          <w:p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551" w:type="dxa"/>
            <w:vAlign w:val="center"/>
          </w:tcPr>
          <w:p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559" w:type="dxa"/>
            <w:vAlign w:val="center"/>
          </w:tcPr>
          <w:p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522" w:type="dxa"/>
            <w:vAlign w:val="center"/>
          </w:tcPr>
          <w:p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525" w:type="dxa"/>
            <w:vAlign w:val="center"/>
          </w:tcPr>
          <w:p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7</w:t>
            </w:r>
          </w:p>
        </w:tc>
        <w:tc>
          <w:tcPr>
            <w:tcW w:w="551" w:type="dxa"/>
            <w:vAlign w:val="center"/>
          </w:tcPr>
          <w:p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551" w:type="dxa"/>
            <w:vAlign w:val="center"/>
          </w:tcPr>
          <w:p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01" w:type="dxa"/>
            <w:vMerge w:val="continue"/>
            <w:tcBorders>
              <w:bottom w:val="nil"/>
            </w:tcBorders>
          </w:tcPr>
          <w:p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551" w:type="dxa"/>
            <w:vAlign w:val="center"/>
          </w:tcPr>
          <w:p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559" w:type="dxa"/>
            <w:vAlign w:val="center"/>
          </w:tcPr>
          <w:p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22" w:type="dxa"/>
            <w:vAlign w:val="center"/>
          </w:tcPr>
          <w:p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</w:tbl>
    <w:p>
      <w:pPr>
        <w:spacing w:line="288" w:lineRule="auto"/>
        <w:ind w:firstLine="42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             初始棋局                    目标棋局      </w:t>
      </w:r>
    </w:p>
    <w:p>
      <w:pPr>
        <w:spacing w:line="288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                         图 1 八数码问题示例</w:t>
      </w:r>
    </w:p>
    <w:p>
      <w:pPr>
        <w:spacing w:line="288" w:lineRule="auto"/>
        <w:ind w:firstLine="42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在一个3*3的方格棋盘上放置8个标有1、2、3、4、5、6、7、8数字的将牌，留下一个空格（一般用0表示），规定与空格上下左右相邻的将牌可以移入空格。问题的解是要求寻找一条从某初始状态S</w:t>
      </w:r>
      <w:r>
        <w:rPr>
          <w:rFonts w:hint="eastAsia" w:ascii="宋体" w:hAnsi="宋体"/>
          <w:bCs/>
          <w:szCs w:val="21"/>
          <w:vertAlign w:val="subscript"/>
        </w:rPr>
        <w:t>0</w:t>
      </w:r>
      <w:r>
        <w:rPr>
          <w:rFonts w:hint="eastAsia" w:ascii="宋体" w:hAnsi="宋体"/>
          <w:bCs/>
          <w:szCs w:val="21"/>
        </w:rPr>
        <w:t>到目标状态S</w:t>
      </w:r>
      <w:r>
        <w:rPr>
          <w:rFonts w:hint="eastAsia" w:ascii="宋体" w:hAnsi="宋体"/>
          <w:bCs/>
          <w:szCs w:val="21"/>
          <w:vertAlign w:val="subscript"/>
        </w:rPr>
        <w:t>g</w:t>
      </w:r>
      <w:r>
        <w:rPr>
          <w:rFonts w:hint="eastAsia" w:ascii="宋体" w:hAnsi="宋体"/>
          <w:bCs/>
          <w:szCs w:val="21"/>
        </w:rPr>
        <w:t>的将牌移动路线（如图1所示）</w:t>
      </w:r>
    </w:p>
    <w:p>
      <w:pPr>
        <w:spacing w:line="288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2 问题描述</w:t>
      </w:r>
    </w:p>
    <w:p>
      <w:pPr>
        <w:spacing w:line="288" w:lineRule="auto"/>
        <w:ind w:firstLine="42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要求用某种启发式搜索方法（推荐选用A*算法）求解从给定的初始状态到目标状态的移动路线。</w:t>
      </w:r>
    </w:p>
    <w:p>
      <w:pPr>
        <w:spacing w:line="288" w:lineRule="auto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四 实验要求</w:t>
      </w:r>
    </w:p>
    <w:p>
      <w:pPr>
        <w:spacing w:line="288" w:lineRule="auto"/>
        <w:rPr>
          <w:rFonts w:hint="eastAsia" w:ascii="宋体" w:hAnsi="宋体"/>
          <w:b/>
          <w:bCs/>
          <w:szCs w:val="21"/>
        </w:rPr>
      </w:pPr>
    </w:p>
    <w:p>
      <w:pPr>
        <w:spacing w:line="288" w:lineRule="auto"/>
        <w:ind w:firstLine="432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 自己定义启发式函数,能正确求解出从初始状态到目标状态的移动路线；</w:t>
      </w:r>
    </w:p>
    <w:p>
      <w:pPr>
        <w:spacing w:line="288" w:lineRule="auto"/>
        <w:ind w:firstLine="432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A*算法是一种启发式搜索算法，用于在搜索图中寻找从初始节点到目标节点的最佳路径。在每一步，从所有叶节点中选择一个节点进行扩展。为了尽快找到一条从初始节点到目标节点的路径，A*算法采用评价函数f(n) = g(n) + h(n)，其中：</w:t>
      </w:r>
    </w:p>
    <w:p>
      <w:pPr>
        <w:spacing w:line="288" w:lineRule="auto"/>
        <w:ind w:firstLine="432"/>
        <w:rPr>
          <w:rFonts w:hint="eastAsia" w:ascii="宋体" w:hAnsi="宋体"/>
          <w:bCs/>
          <w:szCs w:val="21"/>
        </w:rPr>
      </w:pPr>
    </w:p>
    <w:p>
      <w:pPr>
        <w:spacing w:line="288" w:lineRule="auto"/>
        <w:ind w:firstLine="432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- n是待评价的节点。</w:t>
      </w:r>
    </w:p>
    <w:p>
      <w:pPr>
        <w:spacing w:line="288" w:lineRule="auto"/>
        <w:ind w:firstLine="432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- g(n)是从初始节点s到节点n的最佳路径耗散值的估计。</w:t>
      </w:r>
    </w:p>
    <w:p>
      <w:pPr>
        <w:spacing w:line="288" w:lineRule="auto"/>
        <w:ind w:firstLine="432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- h(n)是从节点n到目标节点t的最佳路径耗散值的估计，称为启发函数。</w:t>
      </w:r>
    </w:p>
    <w:p>
      <w:pPr>
        <w:spacing w:line="288" w:lineRule="auto"/>
        <w:ind w:firstLine="432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- f(n)是从初始节点s经过节点n到达目标节点的最佳路径耗散值的估计，也是评价函数。</w:t>
      </w:r>
    </w:p>
    <w:p>
      <w:pPr>
        <w:spacing w:line="288" w:lineRule="auto"/>
        <w:ind w:firstLine="432"/>
        <w:rPr>
          <w:rFonts w:hint="eastAsia" w:ascii="宋体" w:hAnsi="宋体"/>
          <w:bCs/>
          <w:szCs w:val="21"/>
        </w:rPr>
      </w:pPr>
    </w:p>
    <w:p>
      <w:pPr>
        <w:spacing w:line="288" w:lineRule="auto"/>
        <w:ind w:firstLine="432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在每次扩展时，A*算法选择具有最小评价函数值f(n)的节点。其中，g(n)表示已经走过的路径的实际代价，而h(n)是从当前节点到目标节点的估计代价。当启发函数满足h(n) ≤ h*(n)时，其中h*(n)是从节点n到目标节点t的最优实际耗散值，可以证明在问题有解的情况下，A*算法一定会找到一条耗散值最小的路径。这个条件的满足使得A*算法成为一种优秀的启发式搜索算法。</w:t>
      </w:r>
    </w:p>
    <w:p>
      <w:pPr>
        <w:spacing w:line="288" w:lineRule="auto"/>
        <w:ind w:firstLine="432"/>
        <w:rPr>
          <w:rFonts w:hint="default" w:ascii="宋体" w:hAnsi="宋体" w:eastAsia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因此我们针对八数码问题使用A*算法，其中g（n）表示当前结点和初始结点的距离，h(n)为当前状态和目标状态不一致的数字的个数</w:t>
      </w:r>
    </w:p>
    <w:p>
      <w:pPr>
        <w:spacing w:line="288" w:lineRule="auto"/>
        <w:ind w:firstLine="432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2 要求界面显示初始状态、目标状态和中间搜索步骤；</w:t>
      </w:r>
    </w:p>
    <w:p>
      <w:pPr>
        <w:spacing w:line="288" w:lineRule="auto"/>
        <w:ind w:firstLine="432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运行结果：</w:t>
      </w:r>
    </w:p>
    <w:p>
      <w:pPr>
        <w:spacing w:line="288" w:lineRule="auto"/>
        <w:ind w:firstLine="432"/>
        <w:rPr>
          <w:rFonts w:hint="default" w:ascii="宋体" w:hAnsi="宋体"/>
          <w:bCs/>
          <w:szCs w:val="21"/>
          <w:lang w:val="en-US" w:eastAsia="zh-CN"/>
        </w:rPr>
      </w:pPr>
      <w:r>
        <w:drawing>
          <wp:inline distT="0" distB="0" distL="114300" distR="114300">
            <wp:extent cx="5271135" cy="4643755"/>
            <wp:effectExtent l="0" t="0" r="12065" b="444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32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3 对不可达状态能进行正确识别；</w:t>
      </w:r>
    </w:p>
    <w:p>
      <w:pPr>
        <w:spacing w:line="288" w:lineRule="auto"/>
        <w:ind w:firstLine="432"/>
        <w:rPr>
          <w:rFonts w:hint="eastAsia" w:ascii="宋体" w:hAnsi="宋体"/>
          <w:bCs/>
          <w:szCs w:val="21"/>
        </w:rPr>
      </w:pPr>
      <w:r>
        <w:drawing>
          <wp:inline distT="0" distB="0" distL="114300" distR="114300">
            <wp:extent cx="2660650" cy="1181100"/>
            <wp:effectExtent l="0" t="0" r="635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32"/>
        <w:rPr>
          <w:rFonts w:hint="eastAsia"/>
        </w:rPr>
      </w:pPr>
      <w:r>
        <w:rPr>
          <w:rFonts w:hint="eastAsia" w:ascii="宋体" w:hAnsi="宋体"/>
          <w:bCs/>
          <w:szCs w:val="21"/>
        </w:rPr>
        <w:t>4</w:t>
      </w:r>
      <w:r>
        <w:rPr>
          <w:rFonts w:hint="eastAsia"/>
        </w:rPr>
        <w:t xml:space="preserve"> 对所采用的启发式函数做出性能分析。</w:t>
      </w:r>
    </w:p>
    <w:p>
      <w:pPr>
        <w:spacing w:line="288" w:lineRule="auto"/>
        <w:ind w:firstLine="43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2880" cy="4636135"/>
            <wp:effectExtent l="0" t="0" r="7620" b="12065"/>
            <wp:docPr id="3" name="图片 3" descr="kappframework-XUgVkc(1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kappframework-XUgVkc(1)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可以看到对于我们实验要求中的示例，我们执行时间仅用了7ms，效率还是非常高的。</w:t>
      </w:r>
    </w:p>
    <w:p>
      <w:pPr>
        <w:spacing w:line="288" w:lineRule="auto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五</w:t>
      </w:r>
      <w:r>
        <w:rPr>
          <w:rFonts w:hint="eastAsia" w:ascii="宋体" w:hAnsi="宋体"/>
          <w:b/>
          <w:bCs/>
          <w:szCs w:val="21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代码分析</w:t>
      </w:r>
    </w:p>
    <w:p>
      <w:pPr>
        <w:spacing w:line="288" w:lineRule="auto"/>
        <w:rPr>
          <w:rFonts w:hint="eastAsia" w:ascii="宋体" w:hAnsi="宋体"/>
          <w:b/>
          <w:bCs/>
          <w:szCs w:val="21"/>
          <w:lang w:val="en-US" w:eastAsia="zh-CN"/>
        </w:rPr>
      </w:pPr>
    </w:p>
    <w:p>
      <w:pPr>
        <w:numPr>
          <w:ilvl w:val="0"/>
          <w:numId w:val="1"/>
        </w:numPr>
        <w:spacing w:line="288" w:lineRule="auto"/>
        <w:ind w:left="425" w:leftChars="0" w:hanging="425" w:firstLineChars="0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定义八数码结构体和全局变量</w:t>
      </w:r>
    </w:p>
    <w:p>
      <w:pPr>
        <w:spacing w:line="288" w:lineRule="auto"/>
      </w:pPr>
      <w:r>
        <w:drawing>
          <wp:inline distT="0" distB="0" distL="114300" distR="114300">
            <wp:extent cx="3840480" cy="2870835"/>
            <wp:effectExtent l="0" t="0" r="7620" b="1206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</w:pPr>
    </w:p>
    <w:p>
      <w:pPr>
        <w:numPr>
          <w:ilvl w:val="0"/>
          <w:numId w:val="2"/>
        </w:numPr>
        <w:spacing w:line="288" w:lineRule="auto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ENode 结构体表示八数码问题中的节点，包括状态、步数、不在位的牌数等信息。</w:t>
      </w:r>
    </w:p>
    <w:p>
      <w:pPr>
        <w:numPr>
          <w:ilvl w:val="0"/>
          <w:numId w:val="2"/>
        </w:numPr>
        <w:spacing w:line="288" w:lineRule="auto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 和 CLOSE 分别是存储待扩展和已扩展节点的数组。</w:t>
      </w:r>
    </w:p>
    <w:p>
      <w:pPr>
        <w:numPr>
          <w:ilvl w:val="0"/>
          <w:numId w:val="2"/>
        </w:numPr>
        <w:spacing w:line="288" w:lineRule="auto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 和 close 是记录 OPEN 和 CLOSE 数组的末尾元素位置的指针。</w:t>
      </w:r>
    </w:p>
    <w:p>
      <w:pPr>
        <w:numPr>
          <w:ilvl w:val="0"/>
          <w:numId w:val="2"/>
        </w:numPr>
        <w:spacing w:line="288" w:lineRule="auto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FinalStatus 存储目标状态。</w:t>
      </w:r>
    </w:p>
    <w:p>
      <w:pPr>
        <w:numPr>
          <w:ilvl w:val="0"/>
          <w:numId w:val="2"/>
        </w:numPr>
        <w:spacing w:line="288" w:lineRule="auto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是一个全局指针，用于辅助操作节点。</w:t>
      </w:r>
    </w:p>
    <w:p>
      <w:pPr>
        <w:numPr>
          <w:ilvl w:val="0"/>
          <w:numId w:val="0"/>
        </w:numPr>
        <w:spacing w:line="288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288" w:lineRule="auto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计算启发式函数H的数值</w:t>
      </w:r>
      <w:r>
        <w:rPr>
          <w:rFonts w:hint="default"/>
          <w:lang w:val="en-US" w:eastAsia="zh-CN"/>
        </w:rPr>
        <w:t>CountH</w:t>
      </w:r>
    </w:p>
    <w:p>
      <w:pPr>
        <w:numPr>
          <w:ilvl w:val="0"/>
          <w:numId w:val="0"/>
        </w:numPr>
        <w:spacing w:line="288" w:lineRule="auto"/>
        <w:ind w:leftChars="0"/>
      </w:pPr>
      <w:r>
        <w:drawing>
          <wp:inline distT="0" distB="0" distL="114300" distR="114300">
            <wp:extent cx="4121150" cy="3111500"/>
            <wp:effectExtent l="0" t="0" r="635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88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CountH 函数计算当前状态与目标状态之间的不在位的牌数，即 H 值。</w:t>
      </w:r>
    </w:p>
    <w:p>
      <w:pPr>
        <w:numPr>
          <w:ilvl w:val="0"/>
          <w:numId w:val="0"/>
        </w:numPr>
        <w:spacing w:line="288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通过比较每个位置上的牌，不同的数量即为不在位的牌数。</w:t>
      </w:r>
    </w:p>
    <w:p>
      <w:pPr>
        <w:numPr>
          <w:ilvl w:val="0"/>
          <w:numId w:val="0"/>
        </w:numPr>
        <w:spacing w:line="288" w:lineRule="auto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288" w:lineRule="auto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判断结点是否存在与open与close表中</w:t>
      </w:r>
    </w:p>
    <w:p>
      <w:pPr>
        <w:numPr>
          <w:ilvl w:val="0"/>
          <w:numId w:val="0"/>
        </w:numPr>
        <w:spacing w:line="288" w:lineRule="auto"/>
        <w:ind w:leftChars="0"/>
      </w:pPr>
      <w:r>
        <w:drawing>
          <wp:inline distT="0" distB="0" distL="114300" distR="114300">
            <wp:extent cx="4175760" cy="4980940"/>
            <wp:effectExtent l="0" t="0" r="2540" b="1016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88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Exist 函数用于判断新生成的节点是否已存在于 OPEN 表或 CLOSE 表中。</w:t>
      </w:r>
    </w:p>
    <w:p>
      <w:pPr>
        <w:numPr>
          <w:ilvl w:val="0"/>
          <w:numId w:val="0"/>
        </w:numPr>
        <w:spacing w:line="288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通过比较状态数组判断节点是否相同，返回值表示存在于 OPEN 表（正数）、CLOSE 表（负数）或均不在表中（0）。</w:t>
      </w:r>
    </w:p>
    <w:p>
      <w:pPr>
        <w:numPr>
          <w:ilvl w:val="0"/>
          <w:numId w:val="0"/>
        </w:numPr>
        <w:spacing w:line="288" w:lineRule="auto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288" w:lineRule="auto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初始化与状态扩展</w:t>
      </w:r>
    </w:p>
    <w:p>
      <w:pPr>
        <w:numPr>
          <w:ilvl w:val="0"/>
          <w:numId w:val="0"/>
        </w:numPr>
        <w:spacing w:line="288" w:lineRule="auto"/>
        <w:ind w:leftChars="0"/>
      </w:pPr>
      <w:r>
        <w:drawing>
          <wp:inline distT="0" distB="0" distL="114300" distR="114300">
            <wp:extent cx="5274310" cy="3417570"/>
            <wp:effectExtent l="0" t="0" r="8890" b="1143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88" w:lineRule="auto"/>
        <w:ind w:leftChars="0"/>
      </w:pPr>
      <w:r>
        <w:drawing>
          <wp:inline distT="0" distB="0" distL="114300" distR="114300">
            <wp:extent cx="2889250" cy="2552700"/>
            <wp:effectExtent l="0" t="0" r="635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32000" cy="2324100"/>
            <wp:effectExtent l="0" t="0" r="0" b="0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47950" cy="2501900"/>
            <wp:effectExtent l="0" t="0" r="6350" b="0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49500" cy="2438400"/>
            <wp:effectExtent l="0" t="0" r="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88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ENodeInit 函数用于初始化新的节点，设置状态、零牌位置、步数、父节点等信息。</w:t>
      </w:r>
    </w:p>
    <w:p>
      <w:pPr>
        <w:numPr>
          <w:ilvl w:val="0"/>
          <w:numId w:val="0"/>
        </w:numPr>
        <w:spacing w:line="288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上下左右这些函数分别实现了左移、右移、上移和下移的操作，返回移动后的状态数组。</w:t>
      </w:r>
    </w:p>
    <w:p>
      <w:pPr>
        <w:numPr>
          <w:ilvl w:val="0"/>
          <w:numId w:val="1"/>
        </w:numPr>
        <w:spacing w:line="288" w:lineRule="auto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判断是否存在解，根据数列的奇偶性</w:t>
      </w:r>
    </w:p>
    <w:p>
      <w:pPr>
        <w:numPr>
          <w:ilvl w:val="0"/>
          <w:numId w:val="0"/>
        </w:numPr>
        <w:spacing w:line="288" w:lineRule="auto"/>
        <w:ind w:leftChars="0"/>
      </w:pPr>
      <w:r>
        <w:drawing>
          <wp:inline distT="0" distB="0" distL="114300" distR="114300">
            <wp:extent cx="3460750" cy="2527300"/>
            <wp:effectExtent l="0" t="0" r="6350" b="0"/>
            <wp:docPr id="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88" w:lineRule="auto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Revrse 函数用于计算状态数组的逆序数，用于判断是否有解</w:t>
      </w:r>
    </w:p>
    <w:p>
      <w:pPr>
        <w:numPr>
          <w:ilvl w:val="0"/>
          <w:numId w:val="1"/>
        </w:numPr>
        <w:spacing w:line="288" w:lineRule="auto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A*算法</w:t>
      </w:r>
    </w:p>
    <w:p>
      <w:pPr>
        <w:spacing w:line="288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332605" cy="5568950"/>
            <wp:effectExtent l="0" t="0" r="10795" b="6350"/>
            <wp:docPr id="1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556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rPr>
          <w:rFonts w:hint="eastAsia"/>
          <w:lang w:val="en-US" w:eastAsia="zh-CN"/>
        </w:rPr>
      </w:pPr>
    </w:p>
    <w:p>
      <w:pPr>
        <w:spacing w:line="28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Astar 函数是 A* 算法的主体，通过循环选择 F 值最小的节点进行扩展，将扩展后的结点放到open表中进行排序，将H值最小的放在最前面并取出给到closed表中，然后再根据新的结点进行扩展，循环，直到找到目标状态或 OPEN 表为空。</w:t>
      </w:r>
    </w:p>
    <w:p>
      <w:pPr>
        <w:spacing w:line="288" w:lineRule="auto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spacing w:line="288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实验总结</w:t>
      </w:r>
    </w:p>
    <w:p>
      <w:pPr>
        <w:numPr>
          <w:numId w:val="0"/>
        </w:numPr>
        <w:spacing w:line="288" w:lineRule="auto"/>
        <w:rPr>
          <w:rFonts w:hint="default"/>
          <w:b/>
          <w:bCs/>
          <w:lang w:val="en-US" w:eastAsia="zh-CN"/>
        </w:rPr>
      </w:pPr>
    </w:p>
    <w:p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6CDA1"/>
    <w:multiLevelType w:val="singleLevel"/>
    <w:tmpl w:val="80C6CDA1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56D9BB4"/>
    <w:multiLevelType w:val="singleLevel"/>
    <w:tmpl w:val="956D9B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197FCEF"/>
    <w:multiLevelType w:val="singleLevel"/>
    <w:tmpl w:val="C197FCEF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ViMzkzZTYwMTFiMjQ3OWNkODhmZDIzZmVkNDQ4MGMifQ=="/>
  </w:docVars>
  <w:rsids>
    <w:rsidRoot w:val="00520BEC"/>
    <w:rsid w:val="00520BEC"/>
    <w:rsid w:val="0068193C"/>
    <w:rsid w:val="00852E87"/>
    <w:rsid w:val="00B862DF"/>
    <w:rsid w:val="00D91EDB"/>
    <w:rsid w:val="00DC7E0D"/>
    <w:rsid w:val="02255570"/>
    <w:rsid w:val="055B42DF"/>
    <w:rsid w:val="06134BE0"/>
    <w:rsid w:val="079A18CD"/>
    <w:rsid w:val="079E79DA"/>
    <w:rsid w:val="084A00B3"/>
    <w:rsid w:val="08564759"/>
    <w:rsid w:val="08F0070A"/>
    <w:rsid w:val="0A2C0773"/>
    <w:rsid w:val="0A5847B8"/>
    <w:rsid w:val="0B8C3FEE"/>
    <w:rsid w:val="0BA80E28"/>
    <w:rsid w:val="0BCB2DC3"/>
    <w:rsid w:val="0F276507"/>
    <w:rsid w:val="10847253"/>
    <w:rsid w:val="13F81095"/>
    <w:rsid w:val="147815B3"/>
    <w:rsid w:val="14A14FAE"/>
    <w:rsid w:val="15D87EFC"/>
    <w:rsid w:val="17C802B3"/>
    <w:rsid w:val="194859F8"/>
    <w:rsid w:val="19EA2F53"/>
    <w:rsid w:val="1B3E12F9"/>
    <w:rsid w:val="1E522E75"/>
    <w:rsid w:val="1E7D6144"/>
    <w:rsid w:val="1F0B7409"/>
    <w:rsid w:val="1F10520A"/>
    <w:rsid w:val="20817BF6"/>
    <w:rsid w:val="22006F38"/>
    <w:rsid w:val="27885DA4"/>
    <w:rsid w:val="293926EA"/>
    <w:rsid w:val="2D7828F8"/>
    <w:rsid w:val="2F5248B3"/>
    <w:rsid w:val="3112096E"/>
    <w:rsid w:val="34217EB3"/>
    <w:rsid w:val="351F18AB"/>
    <w:rsid w:val="35831E78"/>
    <w:rsid w:val="35B27BC2"/>
    <w:rsid w:val="3BBD597A"/>
    <w:rsid w:val="3BC31B16"/>
    <w:rsid w:val="3D3D4FC4"/>
    <w:rsid w:val="431467C7"/>
    <w:rsid w:val="43571574"/>
    <w:rsid w:val="49AE2DA6"/>
    <w:rsid w:val="4AAC3789"/>
    <w:rsid w:val="4AE274E7"/>
    <w:rsid w:val="4CFF4044"/>
    <w:rsid w:val="4FB629B4"/>
    <w:rsid w:val="52DC2732"/>
    <w:rsid w:val="532C36B9"/>
    <w:rsid w:val="53B37937"/>
    <w:rsid w:val="56C77866"/>
    <w:rsid w:val="578F582A"/>
    <w:rsid w:val="59D04678"/>
    <w:rsid w:val="5A41687A"/>
    <w:rsid w:val="5B577F0C"/>
    <w:rsid w:val="5F00622C"/>
    <w:rsid w:val="5F805584"/>
    <w:rsid w:val="60493895"/>
    <w:rsid w:val="604E5ED3"/>
    <w:rsid w:val="63DD455C"/>
    <w:rsid w:val="64D0777F"/>
    <w:rsid w:val="690E2FA5"/>
    <w:rsid w:val="6A9B5529"/>
    <w:rsid w:val="6D036DE1"/>
    <w:rsid w:val="70074E3A"/>
    <w:rsid w:val="70C25BD4"/>
    <w:rsid w:val="72495CF8"/>
    <w:rsid w:val="72553CA2"/>
    <w:rsid w:val="727D2EAB"/>
    <w:rsid w:val="7458681A"/>
    <w:rsid w:val="746C0790"/>
    <w:rsid w:val="772225B1"/>
    <w:rsid w:val="77456248"/>
    <w:rsid w:val="785819A7"/>
    <w:rsid w:val="79134850"/>
    <w:rsid w:val="79935991"/>
    <w:rsid w:val="7A807CC3"/>
    <w:rsid w:val="7FBD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0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link w:val="22"/>
    <w:uiPriority w:val="0"/>
    <w:pPr>
      <w:ind w:firstLine="480" w:firstLineChars="200"/>
    </w:pPr>
    <w:rPr>
      <w:rFonts w:ascii="宋体" w:hAnsi="Courier New"/>
      <w:sz w:val="24"/>
      <w:szCs w:val="20"/>
    </w:rPr>
  </w:style>
  <w:style w:type="paragraph" w:styleId="6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7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HTML Code"/>
    <w:basedOn w:val="10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标题 1 字符"/>
    <w:basedOn w:val="10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3">
    <w:name w:val="标题 2 字符"/>
    <w:basedOn w:val="10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10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5">
    <w:name w:val="纯文本 字符"/>
    <w:basedOn w:val="10"/>
    <w:semiHidden/>
    <w:qFormat/>
    <w:uiPriority w:val="99"/>
    <w:rPr>
      <w:rFonts w:hAnsi="Courier New" w:cs="Courier New" w:asciiTheme="minorEastAsia"/>
      <w:szCs w:val="24"/>
    </w:rPr>
  </w:style>
  <w:style w:type="character" w:customStyle="1" w:styleId="16">
    <w:name w:val="纯文本 字符1"/>
    <w:basedOn w:val="10"/>
    <w:link w:val="6"/>
    <w:qFormat/>
    <w:uiPriority w:val="0"/>
    <w:rPr>
      <w:rFonts w:ascii="宋体" w:hAnsi="Courier New" w:eastAsia="宋体" w:cs="Courier New"/>
      <w:szCs w:val="21"/>
    </w:rPr>
  </w:style>
  <w:style w:type="character" w:customStyle="1" w:styleId="17">
    <w:name w:val="标题 1 字符1"/>
    <w:basedOn w:val="10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word"/>
    <w:basedOn w:val="10"/>
    <w:qFormat/>
    <w:uiPriority w:val="0"/>
  </w:style>
  <w:style w:type="character" w:customStyle="1" w:styleId="19">
    <w:name w:val="标题 2 字符1"/>
    <w:basedOn w:val="10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0">
    <w:name w:val="标题 3 字符1"/>
    <w:basedOn w:val="10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">
    <w:name w:val="正文文本缩进 字符"/>
    <w:basedOn w:val="10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22">
    <w:name w:val="正文文本缩进 字符1"/>
    <w:basedOn w:val="10"/>
    <w:link w:val="5"/>
    <w:uiPriority w:val="0"/>
    <w:rPr>
      <w:rFonts w:ascii="宋体" w:hAnsi="Courier New" w:eastAsia="宋体" w:cs="Times New Roman"/>
      <w:sz w:val="24"/>
      <w:szCs w:val="20"/>
    </w:rPr>
  </w:style>
  <w:style w:type="character" w:customStyle="1" w:styleId="23">
    <w:name w:val="页眉 字符"/>
    <w:basedOn w:val="10"/>
    <w:link w:val="8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页脚 字符"/>
    <w:basedOn w:val="10"/>
    <w:link w:val="7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1487</Words>
  <Characters>1646</Characters>
  <Lines>24</Lines>
  <Paragraphs>7</Paragraphs>
  <TotalTime>1</TotalTime>
  <ScaleCrop>false</ScaleCrop>
  <LinksUpToDate>false</LinksUpToDate>
  <CharactersWithSpaces>1788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2022-09-15T01:35:00Z</dcterms:created>
  <dc:creator>Admin</dc:creator>
  <cp:lastModifiedBy>解晗轲</cp:lastModifiedBy>
  <dcterms:modified xsi:type="dcterms:W3CDTF">2023-12-12T13:29:35Z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3B0A19E847B04ADAB0C79B8B1779C29F_13</vt:lpwstr>
  </property>
</Properties>
</file>