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D69B4" w14:textId="4832E226" w:rsidR="007021D0" w:rsidRPr="00A84C45" w:rsidRDefault="005F61AA" w:rsidP="00A84C45">
      <w:pPr>
        <w:jc w:val="center"/>
        <w:rPr>
          <w:rFonts w:asciiTheme="majorBidi" w:hAnsiTheme="majorBidi" w:cstheme="majorBidi"/>
          <w:b/>
          <w:bCs/>
          <w:i/>
          <w:iCs/>
          <w:color w:val="0070C0"/>
          <w:sz w:val="24"/>
          <w:szCs w:val="24"/>
          <w:u w:val="single"/>
        </w:rPr>
      </w:pPr>
      <w:r>
        <w:rPr>
          <w:rFonts w:asciiTheme="majorBidi" w:hAnsiTheme="majorBidi" w:cstheme="majorBidi"/>
          <w:b/>
          <w:bCs/>
          <w:i/>
          <w:iCs/>
          <w:color w:val="0070C0"/>
          <w:sz w:val="24"/>
          <w:szCs w:val="24"/>
          <w:u w:val="single"/>
        </w:rPr>
        <w:t>Preparing and r</w:t>
      </w:r>
      <w:r w:rsidR="00C440F9" w:rsidRPr="00C440F9">
        <w:rPr>
          <w:rFonts w:asciiTheme="majorBidi" w:hAnsiTheme="majorBidi" w:cstheme="majorBidi"/>
          <w:b/>
          <w:bCs/>
          <w:i/>
          <w:iCs/>
          <w:color w:val="0070C0"/>
          <w:sz w:val="24"/>
          <w:szCs w:val="24"/>
          <w:u w:val="single"/>
        </w:rPr>
        <w:t xml:space="preserve">eporting </w:t>
      </w:r>
      <w:r w:rsidR="00FA7DAF">
        <w:rPr>
          <w:rFonts w:asciiTheme="majorBidi" w:hAnsiTheme="majorBidi" w:cstheme="majorBidi"/>
          <w:b/>
          <w:bCs/>
          <w:i/>
          <w:iCs/>
          <w:color w:val="0070C0"/>
          <w:sz w:val="24"/>
          <w:szCs w:val="24"/>
          <w:u w:val="single"/>
        </w:rPr>
        <w:t xml:space="preserve">additional </w:t>
      </w:r>
      <w:r w:rsidR="00C440F9" w:rsidRPr="00C440F9">
        <w:rPr>
          <w:rFonts w:asciiTheme="majorBidi" w:hAnsiTheme="majorBidi" w:cstheme="majorBidi"/>
          <w:b/>
          <w:bCs/>
          <w:i/>
          <w:iCs/>
          <w:color w:val="0070C0"/>
          <w:sz w:val="24"/>
          <w:szCs w:val="24"/>
          <w:u w:val="single"/>
        </w:rPr>
        <w:t xml:space="preserve">SDG </w:t>
      </w:r>
      <w:r w:rsidR="002C6009">
        <w:rPr>
          <w:rFonts w:asciiTheme="majorBidi" w:hAnsiTheme="majorBidi" w:cstheme="majorBidi"/>
          <w:b/>
          <w:bCs/>
          <w:i/>
          <w:iCs/>
          <w:color w:val="0070C0"/>
          <w:sz w:val="24"/>
          <w:szCs w:val="24"/>
          <w:u w:val="single"/>
        </w:rPr>
        <w:t xml:space="preserve">regional </w:t>
      </w:r>
      <w:r w:rsidR="00C440F9" w:rsidRPr="00C440F9">
        <w:rPr>
          <w:rFonts w:asciiTheme="majorBidi" w:hAnsiTheme="majorBidi" w:cstheme="majorBidi"/>
          <w:b/>
          <w:bCs/>
          <w:i/>
          <w:iCs/>
          <w:color w:val="0070C0"/>
          <w:sz w:val="24"/>
          <w:szCs w:val="24"/>
          <w:u w:val="single"/>
        </w:rPr>
        <w:t>aggregates</w:t>
      </w:r>
      <w:r w:rsidR="00A84C45">
        <w:rPr>
          <w:rStyle w:val="FootnoteReference"/>
          <w:rFonts w:asciiTheme="majorBidi" w:hAnsiTheme="majorBidi" w:cstheme="majorBidi"/>
          <w:b/>
          <w:bCs/>
          <w:i/>
          <w:iCs/>
          <w:color w:val="0070C0"/>
          <w:sz w:val="24"/>
          <w:szCs w:val="24"/>
          <w:u w:val="single"/>
        </w:rPr>
        <w:footnoteReference w:id="1"/>
      </w:r>
      <w:r w:rsidR="00C440F9" w:rsidRPr="00C440F9">
        <w:rPr>
          <w:rFonts w:asciiTheme="majorBidi" w:hAnsiTheme="majorBidi" w:cstheme="majorBidi"/>
          <w:b/>
          <w:bCs/>
          <w:i/>
          <w:iCs/>
          <w:color w:val="0070C0"/>
          <w:sz w:val="24"/>
          <w:szCs w:val="24"/>
          <w:u w:val="single"/>
        </w:rPr>
        <w:t xml:space="preserve"> </w:t>
      </w:r>
      <w:r w:rsidR="002C6009">
        <w:rPr>
          <w:rFonts w:asciiTheme="majorBidi" w:hAnsiTheme="majorBidi" w:cstheme="majorBidi"/>
          <w:b/>
          <w:bCs/>
          <w:i/>
          <w:iCs/>
          <w:color w:val="0070C0"/>
          <w:sz w:val="24"/>
          <w:szCs w:val="24"/>
          <w:u w:val="single"/>
        </w:rPr>
        <w:t>to</w:t>
      </w:r>
      <w:r w:rsidR="00C440F9" w:rsidRPr="00C440F9">
        <w:rPr>
          <w:rFonts w:asciiTheme="majorBidi" w:hAnsiTheme="majorBidi" w:cstheme="majorBidi"/>
          <w:b/>
          <w:bCs/>
          <w:i/>
          <w:iCs/>
          <w:color w:val="0070C0"/>
          <w:sz w:val="24"/>
          <w:szCs w:val="24"/>
          <w:u w:val="single"/>
        </w:rPr>
        <w:t xml:space="preserve"> the Regional Commissions</w:t>
      </w:r>
    </w:p>
    <w:p w14:paraId="299626CD" w14:textId="4E7FBCAF" w:rsidR="00C440F9" w:rsidRPr="00C440F9" w:rsidRDefault="00435E35" w:rsidP="00C440F9">
      <w:pPr>
        <w:rPr>
          <w:rFonts w:asciiTheme="majorBidi" w:hAnsiTheme="majorBidi" w:cstheme="majorBidi"/>
          <w:sz w:val="20"/>
          <w:szCs w:val="20"/>
        </w:rPr>
      </w:pPr>
      <w:r w:rsidRPr="00C440F9">
        <w:rPr>
          <w:rFonts w:asciiTheme="majorBidi" w:hAnsiTheme="majorBidi" w:cstheme="majorBidi"/>
          <w:b/>
          <w:bCs/>
          <w:i/>
          <w:iCs/>
          <w:noProof/>
          <w:color w:val="0070C0"/>
          <w:sz w:val="24"/>
          <w:szCs w:val="24"/>
          <w:u w:val="single"/>
        </w:rPr>
        <mc:AlternateContent>
          <mc:Choice Requires="wps">
            <w:drawing>
              <wp:anchor distT="0" distB="0" distL="114300" distR="114300" simplePos="0" relativeHeight="251656192" behindDoc="0" locked="0" layoutInCell="1" allowOverlap="1" wp14:anchorId="395D4E14" wp14:editId="426BDB7A">
                <wp:simplePos x="0" y="0"/>
                <wp:positionH relativeFrom="column">
                  <wp:posOffset>1299845</wp:posOffset>
                </wp:positionH>
                <wp:positionV relativeFrom="paragraph">
                  <wp:posOffset>147320</wp:posOffset>
                </wp:positionV>
                <wp:extent cx="2986405" cy="427990"/>
                <wp:effectExtent l="0" t="0" r="23495" b="10160"/>
                <wp:wrapNone/>
                <wp:docPr id="1" name="Text Box 1"/>
                <wp:cNvGraphicFramePr/>
                <a:graphic xmlns:a="http://schemas.openxmlformats.org/drawingml/2006/main">
                  <a:graphicData uri="http://schemas.microsoft.com/office/word/2010/wordprocessingShape">
                    <wps:wsp>
                      <wps:cNvSpPr txBox="1"/>
                      <wps:spPr>
                        <a:xfrm>
                          <a:off x="0" y="0"/>
                          <a:ext cx="2986405" cy="427990"/>
                        </a:xfrm>
                        <a:prstGeom prst="rect">
                          <a:avLst/>
                        </a:prstGeom>
                        <a:solidFill>
                          <a:schemeClr val="accent6">
                            <a:lumMod val="20000"/>
                            <a:lumOff val="80000"/>
                          </a:schemeClr>
                        </a:solidFill>
                        <a:ln w="6350">
                          <a:solidFill>
                            <a:prstClr val="black"/>
                          </a:solidFill>
                        </a:ln>
                      </wps:spPr>
                      <wps:txbx>
                        <w:txbxContent>
                          <w:p w14:paraId="0964169D" w14:textId="2C27A377" w:rsidR="00C440F9" w:rsidRPr="00435E35" w:rsidRDefault="00C440F9" w:rsidP="00C440F9">
                            <w:pPr>
                              <w:jc w:val="center"/>
                              <w:rPr>
                                <w:rFonts w:asciiTheme="majorBidi" w:hAnsiTheme="majorBidi" w:cstheme="majorBidi"/>
                              </w:rPr>
                            </w:pPr>
                            <w:r w:rsidRPr="00435E35">
                              <w:rPr>
                                <w:rFonts w:asciiTheme="majorBidi" w:hAnsiTheme="majorBidi" w:cstheme="majorBidi"/>
                              </w:rPr>
                              <w:t>Were your data/indicators reported to the SDG G</w:t>
                            </w:r>
                            <w:r w:rsidR="005C279E">
                              <w:rPr>
                                <w:rFonts w:asciiTheme="majorBidi" w:hAnsiTheme="majorBidi" w:cstheme="majorBidi"/>
                              </w:rPr>
                              <w:t xml:space="preserve">lobal Indicator database in </w:t>
                            </w:r>
                            <w:r w:rsidR="00782F00">
                              <w:rPr>
                                <w:rFonts w:asciiTheme="majorBidi" w:hAnsiTheme="majorBidi" w:cstheme="majorBidi"/>
                              </w:rPr>
                              <w:t>2022</w:t>
                            </w:r>
                            <w:r w:rsidRPr="00435E35">
                              <w:rPr>
                                <w:rFonts w:asciiTheme="majorBidi" w:hAnsiTheme="majorBidi" w:cstheme="majorBid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5D4E14" id="_x0000_t202" coordsize="21600,21600" o:spt="202" path="m,l,21600r21600,l21600,xe">
                <v:stroke joinstyle="miter"/>
                <v:path gradientshapeok="t" o:connecttype="rect"/>
              </v:shapetype>
              <v:shape id="Text Box 1" o:spid="_x0000_s1026" type="#_x0000_t202" style="position:absolute;margin-left:102.35pt;margin-top:11.6pt;width:235.15pt;height:33.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" fillcolor="#e2efd9 [665]" strokeweight=".5pt">
                <v:textbox>
                  <w:txbxContent>
                    <w:p w14:paraId="0964169D" w14:textId="2C27A377" w:rsidR="00C440F9" w:rsidRPr="00435E35" w:rsidRDefault="00C440F9" w:rsidP="00C440F9">
                      <w:pPr>
                        <w:jc w:val="center"/>
                        <w:rPr>
                          <w:rFonts w:asciiTheme="majorBidi" w:hAnsiTheme="majorBidi" w:cstheme="majorBidi"/>
                        </w:rPr>
                      </w:pPr>
                      <w:r w:rsidRPr="00435E35">
                        <w:rPr>
                          <w:rFonts w:asciiTheme="majorBidi" w:hAnsiTheme="majorBidi" w:cstheme="majorBidi"/>
                        </w:rPr>
                        <w:t>Were your data/indicators reported to the SDG G</w:t>
                      </w:r>
                      <w:r w:rsidR="005C279E">
                        <w:rPr>
                          <w:rFonts w:asciiTheme="majorBidi" w:hAnsiTheme="majorBidi" w:cstheme="majorBidi"/>
                        </w:rPr>
                        <w:t xml:space="preserve">lobal Indicator database in </w:t>
                      </w:r>
                      <w:r w:rsidR="00782F00">
                        <w:rPr>
                          <w:rFonts w:asciiTheme="majorBidi" w:hAnsiTheme="majorBidi" w:cstheme="majorBidi"/>
                        </w:rPr>
                        <w:t>2022</w:t>
                      </w:r>
                      <w:r w:rsidRPr="00435E35">
                        <w:rPr>
                          <w:rFonts w:asciiTheme="majorBidi" w:hAnsiTheme="majorBidi" w:cstheme="majorBidi"/>
                        </w:rPr>
                        <w:t>?</w:t>
                      </w:r>
                    </w:p>
                  </w:txbxContent>
                </v:textbox>
              </v:shape>
            </w:pict>
          </mc:Fallback>
        </mc:AlternateContent>
      </w:r>
    </w:p>
    <w:p w14:paraId="31A46102" w14:textId="431400A1" w:rsidR="00C440F9" w:rsidRPr="00C440F9" w:rsidRDefault="00C440F9" w:rsidP="00C440F9">
      <w:pPr>
        <w:rPr>
          <w:rFonts w:asciiTheme="majorBidi" w:hAnsiTheme="majorBidi" w:cstheme="majorBidi"/>
          <w:sz w:val="20"/>
          <w:szCs w:val="20"/>
        </w:rPr>
      </w:pPr>
    </w:p>
    <w:p w14:paraId="1318B2F1" w14:textId="166AFBD3" w:rsidR="00C440F9" w:rsidRPr="00C440F9" w:rsidRDefault="002C6009" w:rsidP="00C440F9">
      <w:pPr>
        <w:rPr>
          <w:rFonts w:asciiTheme="majorBidi" w:hAnsiTheme="majorBidi" w:cstheme="majorBidi"/>
          <w:sz w:val="20"/>
          <w:szCs w:val="20"/>
        </w:rPr>
      </w:pPr>
      <w:r>
        <w:rPr>
          <w:rFonts w:asciiTheme="majorBidi" w:hAnsiTheme="majorBidi" w:cstheme="majorBidi"/>
          <w:noProof/>
          <w:sz w:val="20"/>
          <w:szCs w:val="20"/>
        </w:rPr>
        <mc:AlternateContent>
          <mc:Choice Requires="wpg">
            <w:drawing>
              <wp:anchor distT="0" distB="0" distL="114300" distR="114300" simplePos="0" relativeHeight="251660288" behindDoc="0" locked="0" layoutInCell="1" allowOverlap="1" wp14:anchorId="214B930A" wp14:editId="5A228937">
                <wp:simplePos x="0" y="0"/>
                <wp:positionH relativeFrom="column">
                  <wp:posOffset>1495936</wp:posOffset>
                </wp:positionH>
                <wp:positionV relativeFrom="paragraph">
                  <wp:posOffset>74642</wp:posOffset>
                </wp:positionV>
                <wp:extent cx="2564923" cy="503220"/>
                <wp:effectExtent l="38100" t="0" r="64135" b="87630"/>
                <wp:wrapNone/>
                <wp:docPr id="26" name="Group 26"/>
                <wp:cNvGraphicFramePr/>
                <a:graphic xmlns:a="http://schemas.openxmlformats.org/drawingml/2006/main">
                  <a:graphicData uri="http://schemas.microsoft.com/office/word/2010/wordprocessingGroup">
                    <wpg:wgp>
                      <wpg:cNvGrpSpPr/>
                      <wpg:grpSpPr>
                        <a:xfrm>
                          <a:off x="0" y="0"/>
                          <a:ext cx="2564923" cy="503220"/>
                          <a:chOff x="0" y="0"/>
                          <a:chExt cx="2564923" cy="503220"/>
                        </a:xfrm>
                      </wpg:grpSpPr>
                      <wps:wsp>
                        <wps:cNvPr id="2" name="Straight Connector 2"/>
                        <wps:cNvCnPr/>
                        <wps:spPr>
                          <a:xfrm>
                            <a:off x="1278994" y="0"/>
                            <a:ext cx="0" cy="4931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flipH="1">
                            <a:off x="0" y="495600"/>
                            <a:ext cx="12801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a:off x="1284763" y="494458"/>
                            <a:ext cx="1280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68DB05" id="Group 26" o:spid="_x0000_s1026" style="position:absolute;margin-left:117.8pt;margin-top:5.9pt;width:201.95pt;height:39.6pt;z-index:251660288" coordsize="25649,5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">
                <v:line id="Straight Connector 2" o:spid="_x0000_s1027" style="position:absolute;visibility:visible;mso-wrap-style:square" from="12789,0" to="12789,4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4472c4 [3204]" strokeweight=".5pt">
                  <v:stroke joinstyle="miter"/>
                </v:line>
                <v:shapetype id="_x0000_t32" coordsize="21600,21600" o:spt="32" o:oned="t" path="m,l21600,21600e" filled="f">
                  <v:path arrowok="t" fillok="f" o:connecttype="none"/>
                  <o:lock v:ext="edit" shapetype="t"/>
                </v:shapetype>
                <v:shape id="Straight Arrow Connector 3" o:spid="_x0000_s1028" type="#_x0000_t32" style="position:absolute;top:4956;width:12801;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v:shape id="Straight Arrow Connector 4" o:spid="_x0000_s1029" type="#_x0000_t32" style="position:absolute;left:12847;top:4944;width:128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4472c4 [3204]" strokeweight=".5pt">
                  <v:stroke endarrow="block" joinstyle="miter"/>
                </v:shape>
              </v:group>
            </w:pict>
          </mc:Fallback>
        </mc:AlternateContent>
      </w:r>
    </w:p>
    <w:p w14:paraId="459A2AD0" w14:textId="3DDF35A7" w:rsidR="00C440F9" w:rsidRPr="00C440F9" w:rsidRDefault="00C440F9" w:rsidP="00C440F9">
      <w:pPr>
        <w:rPr>
          <w:rFonts w:asciiTheme="majorBidi" w:hAnsiTheme="majorBidi" w:cstheme="majorBidi"/>
          <w:sz w:val="20"/>
          <w:szCs w:val="20"/>
        </w:rPr>
      </w:pPr>
      <w:r w:rsidRPr="00C440F9">
        <w:rPr>
          <w:rFonts w:asciiTheme="majorBidi" w:hAnsiTheme="majorBidi" w:cstheme="majorBidi"/>
          <w:b/>
          <w:bCs/>
          <w:i/>
          <w:iCs/>
          <w:noProof/>
          <w:color w:val="0070C0"/>
          <w:sz w:val="24"/>
          <w:szCs w:val="24"/>
          <w:u w:val="single"/>
        </w:rPr>
        <mc:AlternateContent>
          <mc:Choice Requires="wps">
            <w:drawing>
              <wp:anchor distT="0" distB="0" distL="114300" distR="114300" simplePos="0" relativeHeight="251663360" behindDoc="0" locked="0" layoutInCell="1" allowOverlap="1" wp14:anchorId="64F4DE32" wp14:editId="0267342D">
                <wp:simplePos x="0" y="0"/>
                <wp:positionH relativeFrom="column">
                  <wp:posOffset>4092906</wp:posOffset>
                </wp:positionH>
                <wp:positionV relativeFrom="paragraph">
                  <wp:posOffset>196850</wp:posOffset>
                </wp:positionV>
                <wp:extent cx="389255" cy="246380"/>
                <wp:effectExtent l="0" t="0" r="10795" b="20320"/>
                <wp:wrapNone/>
                <wp:docPr id="6" name="Text Box 6"/>
                <wp:cNvGraphicFramePr/>
                <a:graphic xmlns:a="http://schemas.openxmlformats.org/drawingml/2006/main">
                  <a:graphicData uri="http://schemas.microsoft.com/office/word/2010/wordprocessingShape">
                    <wps:wsp>
                      <wps:cNvSpPr txBox="1"/>
                      <wps:spPr>
                        <a:xfrm>
                          <a:off x="0" y="0"/>
                          <a:ext cx="389255" cy="246380"/>
                        </a:xfrm>
                        <a:prstGeom prst="rect">
                          <a:avLst/>
                        </a:prstGeom>
                        <a:solidFill>
                          <a:schemeClr val="accent6">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4A21F360" w14:textId="0DE4839D" w:rsidR="00C440F9" w:rsidRPr="00B7783E" w:rsidRDefault="00C440F9" w:rsidP="00C440F9">
                            <w:pPr>
                              <w:rPr>
                                <w:color w:val="FF0000"/>
                                <w:sz w:val="20"/>
                                <w:szCs w:val="20"/>
                              </w:rPr>
                            </w:pPr>
                            <w:r w:rsidRPr="00B7783E">
                              <w:rPr>
                                <w:color w:val="FF0000"/>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4DE32" id="Text Box 6" o:spid="_x0000_s1027" type="#_x0000_t202" style="position:absolute;margin-left:322.3pt;margin-top:15.5pt;width:30.65pt;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" fillcolor="#e2efd9 [665]" strokecolor="#4472c4 [3204]" strokeweight="1pt">
                <v:textbox>
                  <w:txbxContent>
                    <w:p w14:paraId="4A21F360" w14:textId="0DE4839D" w:rsidR="00C440F9" w:rsidRPr="00B7783E" w:rsidRDefault="00C440F9" w:rsidP="00C440F9">
                      <w:pPr>
                        <w:rPr>
                          <w:color w:val="FF0000"/>
                          <w:sz w:val="20"/>
                          <w:szCs w:val="20"/>
                        </w:rPr>
                      </w:pPr>
                      <w:r w:rsidRPr="00B7783E">
                        <w:rPr>
                          <w:color w:val="FF0000"/>
                          <w:sz w:val="20"/>
                          <w:szCs w:val="20"/>
                        </w:rPr>
                        <w:t>NO</w:t>
                      </w:r>
                    </w:p>
                  </w:txbxContent>
                </v:textbox>
              </v:shape>
            </w:pict>
          </mc:Fallback>
        </mc:AlternateContent>
      </w:r>
      <w:r w:rsidRPr="00C440F9">
        <w:rPr>
          <w:rFonts w:asciiTheme="majorBidi" w:hAnsiTheme="majorBidi" w:cstheme="majorBidi"/>
          <w:b/>
          <w:bCs/>
          <w:i/>
          <w:iCs/>
          <w:noProof/>
          <w:color w:val="0070C0"/>
          <w:sz w:val="24"/>
          <w:szCs w:val="24"/>
          <w:u w:val="single"/>
        </w:rPr>
        <mc:AlternateContent>
          <mc:Choice Requires="wps">
            <w:drawing>
              <wp:anchor distT="0" distB="0" distL="114300" distR="114300" simplePos="0" relativeHeight="251661312" behindDoc="0" locked="0" layoutInCell="1" allowOverlap="1" wp14:anchorId="2650BCA5" wp14:editId="35AE5BDC">
                <wp:simplePos x="0" y="0"/>
                <wp:positionH relativeFrom="column">
                  <wp:posOffset>1079196</wp:posOffset>
                </wp:positionH>
                <wp:positionV relativeFrom="paragraph">
                  <wp:posOffset>196850</wp:posOffset>
                </wp:positionV>
                <wp:extent cx="389255" cy="246380"/>
                <wp:effectExtent l="0" t="0" r="10795" b="20320"/>
                <wp:wrapNone/>
                <wp:docPr id="5" name="Text Box 5"/>
                <wp:cNvGraphicFramePr/>
                <a:graphic xmlns:a="http://schemas.openxmlformats.org/drawingml/2006/main">
                  <a:graphicData uri="http://schemas.microsoft.com/office/word/2010/wordprocessingShape">
                    <wps:wsp>
                      <wps:cNvSpPr txBox="1"/>
                      <wps:spPr>
                        <a:xfrm>
                          <a:off x="0" y="0"/>
                          <a:ext cx="389255" cy="246380"/>
                        </a:xfrm>
                        <a:prstGeom prst="rect">
                          <a:avLst/>
                        </a:prstGeom>
                        <a:solidFill>
                          <a:schemeClr val="accent6">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6F2BBDE9" w14:textId="2A452FE6" w:rsidR="00C440F9" w:rsidRPr="00C440F9" w:rsidRDefault="00C440F9">
                            <w:pPr>
                              <w:rPr>
                                <w:sz w:val="20"/>
                                <w:szCs w:val="20"/>
                              </w:rPr>
                            </w:pPr>
                            <w:r w:rsidRPr="00C440F9">
                              <w:rPr>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0BCA5" id="Text Box 5" o:spid="_x0000_s1028" type="#_x0000_t202" style="position:absolute;margin-left:85pt;margin-top:15.5pt;width:30.65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" fillcolor="#e2efd9 [665]" strokecolor="#4472c4 [3204]" strokeweight="1pt">
                <v:textbox>
                  <w:txbxContent>
                    <w:p w14:paraId="6F2BBDE9" w14:textId="2A452FE6" w:rsidR="00C440F9" w:rsidRPr="00C440F9" w:rsidRDefault="00C440F9">
                      <w:pPr>
                        <w:rPr>
                          <w:sz w:val="20"/>
                          <w:szCs w:val="20"/>
                        </w:rPr>
                      </w:pPr>
                      <w:r w:rsidRPr="00C440F9">
                        <w:rPr>
                          <w:sz w:val="20"/>
                          <w:szCs w:val="20"/>
                        </w:rPr>
                        <w:t>YES</w:t>
                      </w:r>
                    </w:p>
                  </w:txbxContent>
                </v:textbox>
              </v:shape>
            </w:pict>
          </mc:Fallback>
        </mc:AlternateContent>
      </w:r>
    </w:p>
    <w:p w14:paraId="524670AC" w14:textId="67A8DE41" w:rsidR="00C440F9" w:rsidRPr="00C440F9" w:rsidRDefault="00DE758C" w:rsidP="00C440F9">
      <w:pPr>
        <w:rPr>
          <w:rFonts w:asciiTheme="majorBidi" w:hAnsiTheme="majorBidi" w:cstheme="majorBidi"/>
          <w:sz w:val="20"/>
          <w:szCs w:val="20"/>
        </w:rPr>
      </w:pPr>
      <w:r>
        <w:rPr>
          <w:rFonts w:asciiTheme="majorBidi" w:hAnsiTheme="majorBidi" w:cstheme="majorBidi"/>
          <w:b/>
          <w:bCs/>
          <w:i/>
          <w:iCs/>
          <w:noProof/>
          <w:color w:val="0070C0"/>
          <w:sz w:val="24"/>
          <w:szCs w:val="24"/>
          <w:u w:val="single"/>
        </w:rPr>
        <mc:AlternateContent>
          <mc:Choice Requires="wps">
            <w:drawing>
              <wp:anchor distT="0" distB="0" distL="114300" distR="114300" simplePos="0" relativeHeight="251670016" behindDoc="0" locked="0" layoutInCell="1" allowOverlap="1" wp14:anchorId="2443954E" wp14:editId="473AE188">
                <wp:simplePos x="0" y="0"/>
                <wp:positionH relativeFrom="column">
                  <wp:posOffset>4277912</wp:posOffset>
                </wp:positionH>
                <wp:positionV relativeFrom="paragraph">
                  <wp:posOffset>209771</wp:posOffset>
                </wp:positionV>
                <wp:extent cx="1665" cy="2064589"/>
                <wp:effectExtent l="76200" t="0" r="74930" b="50165"/>
                <wp:wrapNone/>
                <wp:docPr id="8" name="Straight Arrow Connector 8"/>
                <wp:cNvGraphicFramePr/>
                <a:graphic xmlns:a="http://schemas.openxmlformats.org/drawingml/2006/main">
                  <a:graphicData uri="http://schemas.microsoft.com/office/word/2010/wordprocessingShape">
                    <wps:wsp>
                      <wps:cNvCnPr/>
                      <wps:spPr>
                        <a:xfrm>
                          <a:off x="0" y="0"/>
                          <a:ext cx="1665" cy="20645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39A9F" id="Straight Arrow Connector 8" o:spid="_x0000_s1026" type="#_x0000_t32" style="position:absolute;margin-left:336.85pt;margin-top:16.5pt;width:.15pt;height:162.5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" strokecolor="#4472c4 [3204]" strokeweight=".5pt">
                <v:stroke endarrow="block" joinstyle="miter"/>
              </v:shape>
            </w:pict>
          </mc:Fallback>
        </mc:AlternateContent>
      </w:r>
      <w:r w:rsidR="005C279E">
        <w:rPr>
          <w:rFonts w:asciiTheme="majorBidi" w:hAnsiTheme="majorBidi" w:cstheme="majorBidi"/>
          <w:b/>
          <w:bCs/>
          <w:i/>
          <w:iCs/>
          <w:noProof/>
          <w:color w:val="0070C0"/>
          <w:sz w:val="24"/>
          <w:szCs w:val="24"/>
          <w:u w:val="single"/>
        </w:rPr>
        <mc:AlternateContent>
          <mc:Choice Requires="wps">
            <w:drawing>
              <wp:anchor distT="0" distB="0" distL="114300" distR="114300" simplePos="0" relativeHeight="251666944" behindDoc="0" locked="0" layoutInCell="1" allowOverlap="1" wp14:anchorId="70ECB723" wp14:editId="220510B1">
                <wp:simplePos x="0" y="0"/>
                <wp:positionH relativeFrom="column">
                  <wp:posOffset>1265207</wp:posOffset>
                </wp:positionH>
                <wp:positionV relativeFrom="paragraph">
                  <wp:posOffset>183395</wp:posOffset>
                </wp:positionV>
                <wp:extent cx="1665" cy="2064589"/>
                <wp:effectExtent l="76200" t="0" r="74930" b="50165"/>
                <wp:wrapNone/>
                <wp:docPr id="14" name="Straight Arrow Connector 14"/>
                <wp:cNvGraphicFramePr/>
                <a:graphic xmlns:a="http://schemas.openxmlformats.org/drawingml/2006/main">
                  <a:graphicData uri="http://schemas.microsoft.com/office/word/2010/wordprocessingShape">
                    <wps:wsp>
                      <wps:cNvCnPr/>
                      <wps:spPr>
                        <a:xfrm>
                          <a:off x="0" y="0"/>
                          <a:ext cx="1665" cy="20645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925AED" id="Straight Arrow Connector 14" o:spid="_x0000_s1026" type="#_x0000_t32" style="position:absolute;margin-left:99.6pt;margin-top:14.45pt;width:.15pt;height:162.5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" strokecolor="#4472c4 [3204]" strokeweight=".5pt">
                <v:stroke endarrow="block" joinstyle="miter"/>
              </v:shape>
            </w:pict>
          </mc:Fallback>
        </mc:AlternateContent>
      </w:r>
    </w:p>
    <w:p w14:paraId="5F1B8399" w14:textId="65FAF57E" w:rsidR="00C440F9" w:rsidRPr="00C440F9" w:rsidRDefault="005C279E" w:rsidP="00C440F9">
      <w:pPr>
        <w:rPr>
          <w:rFonts w:asciiTheme="majorBidi" w:hAnsiTheme="majorBidi" w:cstheme="majorBidi"/>
          <w:sz w:val="20"/>
          <w:szCs w:val="20"/>
        </w:rPr>
      </w:pPr>
      <w:r w:rsidRPr="00C440F9">
        <w:rPr>
          <w:rFonts w:asciiTheme="majorBidi" w:hAnsiTheme="majorBidi" w:cstheme="majorBidi"/>
          <w:b/>
          <w:bCs/>
          <w:i/>
          <w:iCs/>
          <w:noProof/>
          <w:color w:val="0070C0"/>
          <w:sz w:val="20"/>
          <w:szCs w:val="20"/>
        </w:rPr>
        <mc:AlternateContent>
          <mc:Choice Requires="wps">
            <w:drawing>
              <wp:anchor distT="0" distB="0" distL="114300" distR="114300" simplePos="0" relativeHeight="251673600" behindDoc="0" locked="0" layoutInCell="1" allowOverlap="1" wp14:anchorId="73978EF0" wp14:editId="15188BAF">
                <wp:simplePos x="0" y="0"/>
                <wp:positionH relativeFrom="column">
                  <wp:posOffset>4396105</wp:posOffset>
                </wp:positionH>
                <wp:positionV relativeFrom="paragraph">
                  <wp:posOffset>76799</wp:posOffset>
                </wp:positionV>
                <wp:extent cx="1502410" cy="1836420"/>
                <wp:effectExtent l="0" t="0" r="21590" b="11430"/>
                <wp:wrapNone/>
                <wp:docPr id="12" name="Text Box 12"/>
                <wp:cNvGraphicFramePr/>
                <a:graphic xmlns:a="http://schemas.openxmlformats.org/drawingml/2006/main">
                  <a:graphicData uri="http://schemas.microsoft.com/office/word/2010/wordprocessingShape">
                    <wps:wsp>
                      <wps:cNvSpPr txBox="1"/>
                      <wps:spPr>
                        <a:xfrm>
                          <a:off x="0" y="0"/>
                          <a:ext cx="1502410" cy="1836420"/>
                        </a:xfrm>
                        <a:prstGeom prst="rect">
                          <a:avLst/>
                        </a:prstGeom>
                        <a:solidFill>
                          <a:schemeClr val="accent2">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14:paraId="352D22F5" w14:textId="007F6123" w:rsidR="00C440F9" w:rsidRPr="00C440F9" w:rsidRDefault="00C440F9" w:rsidP="00C440F9">
                            <w:pPr>
                              <w:rPr>
                                <w:rFonts w:asciiTheme="majorBidi" w:hAnsiTheme="majorBidi" w:cstheme="majorBidi"/>
                                <w:sz w:val="18"/>
                                <w:szCs w:val="18"/>
                              </w:rPr>
                            </w:pPr>
                            <w:r w:rsidRPr="00C440F9">
                              <w:rPr>
                                <w:rFonts w:asciiTheme="majorBidi" w:hAnsiTheme="majorBidi" w:cstheme="majorBidi"/>
                                <w:sz w:val="18"/>
                                <w:szCs w:val="18"/>
                              </w:rPr>
                              <w:t xml:space="preserve">If </w:t>
                            </w:r>
                            <w:r>
                              <w:rPr>
                                <w:rFonts w:asciiTheme="majorBidi" w:hAnsiTheme="majorBidi" w:cstheme="majorBidi"/>
                                <w:sz w:val="18"/>
                                <w:szCs w:val="18"/>
                              </w:rPr>
                              <w:t xml:space="preserve">no, you are likely planning to report data to the SDG database for the first time. You may have already contacted UNSD for data request information. If you haven’t, please write to </w:t>
                            </w:r>
                            <w:hyperlink r:id="rId10" w:history="1">
                              <w:r w:rsidRPr="001103E2">
                                <w:rPr>
                                  <w:rStyle w:val="Hyperlink"/>
                                  <w:rFonts w:asciiTheme="majorBidi" w:hAnsiTheme="majorBidi" w:cstheme="majorBidi"/>
                                  <w:sz w:val="18"/>
                                  <w:szCs w:val="18"/>
                                </w:rPr>
                                <w:t>sdgindicators@un.org</w:t>
                              </w:r>
                            </w:hyperlink>
                            <w:r>
                              <w:rPr>
                                <w:rFonts w:asciiTheme="majorBidi" w:hAnsiTheme="majorBidi" w:cstheme="majorBidi"/>
                                <w:sz w:val="18"/>
                                <w:szCs w:val="18"/>
                              </w:rPr>
                              <w:t xml:space="preserve"> and </w:t>
                            </w:r>
                            <w:hyperlink r:id="rId11" w:history="1">
                              <w:r w:rsidR="005C279E" w:rsidRPr="009C5573">
                                <w:rPr>
                                  <w:rStyle w:val="Hyperlink"/>
                                  <w:rFonts w:asciiTheme="majorBidi" w:hAnsiTheme="majorBidi" w:cstheme="majorBidi"/>
                                  <w:sz w:val="18"/>
                                  <w:szCs w:val="18"/>
                                </w:rPr>
                                <w:t>shibata@un.org</w:t>
                              </w:r>
                            </w:hyperlink>
                            <w:r>
                              <w:rPr>
                                <w:rFonts w:asciiTheme="majorBidi" w:hAnsiTheme="majorBidi" w:cstheme="majorBidi"/>
                                <w:sz w:val="18"/>
                                <w:szCs w:val="18"/>
                              </w:rPr>
                              <w:t xml:space="preserve"> for information on data preparation and reporting.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78EF0" id="Text Box 12" o:spid="_x0000_s1029" type="#_x0000_t202" style="position:absolute;margin-left:346.15pt;margin-top:6.05pt;width:118.3pt;height:14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" fillcolor="#f7caac [1301]" strokecolor="#4472c4 [3204]" strokeweight="1pt">
                <v:textbox>
                  <w:txbxContent>
                    <w:p w14:paraId="352D22F5" w14:textId="007F6123" w:rsidR="00C440F9" w:rsidRPr="00C440F9" w:rsidRDefault="00C440F9" w:rsidP="00C440F9">
                      <w:pPr>
                        <w:rPr>
                          <w:rFonts w:asciiTheme="majorBidi" w:hAnsiTheme="majorBidi" w:cstheme="majorBidi"/>
                          <w:sz w:val="18"/>
                          <w:szCs w:val="18"/>
                        </w:rPr>
                      </w:pPr>
                      <w:r w:rsidRPr="00C440F9">
                        <w:rPr>
                          <w:rFonts w:asciiTheme="majorBidi" w:hAnsiTheme="majorBidi" w:cstheme="majorBidi"/>
                          <w:sz w:val="18"/>
                          <w:szCs w:val="18"/>
                        </w:rPr>
                        <w:t xml:space="preserve">If </w:t>
                      </w:r>
                      <w:r>
                        <w:rPr>
                          <w:rFonts w:asciiTheme="majorBidi" w:hAnsiTheme="majorBidi" w:cstheme="majorBidi"/>
                          <w:sz w:val="18"/>
                          <w:szCs w:val="18"/>
                        </w:rPr>
                        <w:t xml:space="preserve">no, you are likely planning to report data to the SDG database for the first time. You may have already contacted UNSD for data request information. If you haven’t, please write to </w:t>
                      </w:r>
                      <w:hyperlink r:id="rId12" w:history="1">
                        <w:r w:rsidRPr="001103E2">
                          <w:rPr>
                            <w:rStyle w:val="Hyperlink"/>
                            <w:rFonts w:asciiTheme="majorBidi" w:hAnsiTheme="majorBidi" w:cstheme="majorBidi"/>
                            <w:sz w:val="18"/>
                            <w:szCs w:val="18"/>
                          </w:rPr>
                          <w:t>sdgindicators@un.org</w:t>
                        </w:r>
                      </w:hyperlink>
                      <w:r>
                        <w:rPr>
                          <w:rFonts w:asciiTheme="majorBidi" w:hAnsiTheme="majorBidi" w:cstheme="majorBidi"/>
                          <w:sz w:val="18"/>
                          <w:szCs w:val="18"/>
                        </w:rPr>
                        <w:t xml:space="preserve"> and </w:t>
                      </w:r>
                      <w:hyperlink r:id="rId13" w:history="1">
                        <w:r w:rsidR="005C279E" w:rsidRPr="009C5573">
                          <w:rPr>
                            <w:rStyle w:val="Hyperlink"/>
                            <w:rFonts w:asciiTheme="majorBidi" w:hAnsiTheme="majorBidi" w:cstheme="majorBidi"/>
                            <w:sz w:val="18"/>
                            <w:szCs w:val="18"/>
                          </w:rPr>
                          <w:t>shibata@un.org</w:t>
                        </w:r>
                      </w:hyperlink>
                      <w:r>
                        <w:rPr>
                          <w:rFonts w:asciiTheme="majorBidi" w:hAnsiTheme="majorBidi" w:cstheme="majorBidi"/>
                          <w:sz w:val="18"/>
                          <w:szCs w:val="18"/>
                        </w:rPr>
                        <w:t xml:space="preserve"> for information on data preparation and reporting.</w:t>
                      </w:r>
                    </w:p>
                  </w:txbxContent>
                </v:textbox>
              </v:shape>
            </w:pict>
          </mc:Fallback>
        </mc:AlternateContent>
      </w:r>
      <w:r w:rsidRPr="00C440F9">
        <w:rPr>
          <w:rFonts w:asciiTheme="majorBidi" w:hAnsiTheme="majorBidi" w:cstheme="majorBidi"/>
          <w:b/>
          <w:bCs/>
          <w:i/>
          <w:iCs/>
          <w:noProof/>
          <w:color w:val="0070C0"/>
          <w:sz w:val="20"/>
          <w:szCs w:val="20"/>
        </w:rPr>
        <mc:AlternateContent>
          <mc:Choice Requires="wps">
            <w:drawing>
              <wp:anchor distT="0" distB="0" distL="114300" distR="114300" simplePos="0" relativeHeight="251667456" behindDoc="0" locked="0" layoutInCell="1" allowOverlap="1" wp14:anchorId="0E84F7A1" wp14:editId="3DE81E20">
                <wp:simplePos x="0" y="0"/>
                <wp:positionH relativeFrom="column">
                  <wp:posOffset>-350520</wp:posOffset>
                </wp:positionH>
                <wp:positionV relativeFrom="paragraph">
                  <wp:posOffset>177764</wp:posOffset>
                </wp:positionV>
                <wp:extent cx="1502410" cy="1534160"/>
                <wp:effectExtent l="0" t="0" r="21590" b="27940"/>
                <wp:wrapNone/>
                <wp:docPr id="9" name="Text Box 9"/>
                <wp:cNvGraphicFramePr/>
                <a:graphic xmlns:a="http://schemas.openxmlformats.org/drawingml/2006/main">
                  <a:graphicData uri="http://schemas.microsoft.com/office/word/2010/wordprocessingShape">
                    <wps:wsp>
                      <wps:cNvSpPr txBox="1"/>
                      <wps:spPr>
                        <a:xfrm>
                          <a:off x="0" y="0"/>
                          <a:ext cx="1502410" cy="1534160"/>
                        </a:xfrm>
                        <a:prstGeom prst="rect">
                          <a:avLst/>
                        </a:prstGeom>
                        <a:solidFill>
                          <a:srgbClr val="92D050"/>
                        </a:solidFill>
                        <a:ln/>
                      </wps:spPr>
                      <wps:style>
                        <a:lnRef idx="2">
                          <a:schemeClr val="accent1"/>
                        </a:lnRef>
                        <a:fillRef idx="1">
                          <a:schemeClr val="lt1"/>
                        </a:fillRef>
                        <a:effectRef idx="0">
                          <a:schemeClr val="accent1"/>
                        </a:effectRef>
                        <a:fontRef idx="minor">
                          <a:schemeClr val="dk1"/>
                        </a:fontRef>
                      </wps:style>
                      <wps:txbx>
                        <w:txbxContent>
                          <w:p w14:paraId="4854EDA6" w14:textId="2D091BA1" w:rsidR="00C440F9" w:rsidRPr="00C440F9" w:rsidRDefault="00C440F9">
                            <w:pPr>
                              <w:rPr>
                                <w:rFonts w:asciiTheme="majorBidi" w:hAnsiTheme="majorBidi" w:cstheme="majorBidi"/>
                                <w:sz w:val="18"/>
                                <w:szCs w:val="18"/>
                              </w:rPr>
                            </w:pPr>
                            <w:r w:rsidRPr="00C440F9">
                              <w:rPr>
                                <w:rFonts w:asciiTheme="majorBidi" w:hAnsiTheme="majorBidi" w:cstheme="majorBidi"/>
                                <w:sz w:val="18"/>
                                <w:szCs w:val="18"/>
                              </w:rPr>
                              <w:t xml:space="preserve">If yes, </w:t>
                            </w:r>
                            <w:r w:rsidR="00A22049">
                              <w:rPr>
                                <w:rFonts w:asciiTheme="majorBidi" w:hAnsiTheme="majorBidi" w:cstheme="majorBidi"/>
                                <w:sz w:val="18"/>
                                <w:szCs w:val="18"/>
                              </w:rPr>
                              <w:t>this</w:t>
                            </w:r>
                            <w:r>
                              <w:rPr>
                                <w:rFonts w:asciiTheme="majorBidi" w:hAnsiTheme="majorBidi" w:cstheme="majorBidi"/>
                                <w:sz w:val="18"/>
                                <w:szCs w:val="18"/>
                              </w:rPr>
                              <w:t xml:space="preserve"> </w:t>
                            </w:r>
                            <w:r w:rsidRPr="00C440F9">
                              <w:rPr>
                                <w:rFonts w:asciiTheme="majorBidi" w:hAnsiTheme="majorBidi" w:cstheme="majorBidi"/>
                                <w:sz w:val="18"/>
                                <w:szCs w:val="18"/>
                              </w:rPr>
                              <w:t>data request package from UNSD contain</w:t>
                            </w:r>
                            <w:r w:rsidR="00A22049">
                              <w:rPr>
                                <w:rFonts w:asciiTheme="majorBidi" w:hAnsiTheme="majorBidi" w:cstheme="majorBidi"/>
                                <w:sz w:val="18"/>
                                <w:szCs w:val="18"/>
                              </w:rPr>
                              <w:t>s</w:t>
                            </w:r>
                            <w:r w:rsidRPr="00C440F9">
                              <w:rPr>
                                <w:rFonts w:asciiTheme="majorBidi" w:hAnsiTheme="majorBidi" w:cstheme="majorBidi"/>
                                <w:sz w:val="18"/>
                                <w:szCs w:val="18"/>
                              </w:rPr>
                              <w:t xml:space="preserve"> pre-filled </w:t>
                            </w:r>
                            <w:r>
                              <w:rPr>
                                <w:rFonts w:asciiTheme="majorBidi" w:hAnsiTheme="majorBidi" w:cstheme="majorBidi"/>
                                <w:sz w:val="18"/>
                                <w:szCs w:val="18"/>
                              </w:rPr>
                              <w:t xml:space="preserve">Excel </w:t>
                            </w:r>
                            <w:r w:rsidRPr="00C440F9">
                              <w:rPr>
                                <w:rFonts w:asciiTheme="majorBidi" w:hAnsiTheme="majorBidi" w:cstheme="majorBidi"/>
                                <w:sz w:val="18"/>
                                <w:szCs w:val="18"/>
                              </w:rPr>
                              <w:t>templates</w:t>
                            </w:r>
                            <w:r>
                              <w:rPr>
                                <w:rFonts w:asciiTheme="majorBidi" w:hAnsiTheme="majorBidi" w:cstheme="majorBidi"/>
                                <w:sz w:val="18"/>
                                <w:szCs w:val="18"/>
                              </w:rPr>
                              <w:t xml:space="preserve">. </w:t>
                            </w:r>
                            <w:r w:rsidR="0073595F">
                              <w:rPr>
                                <w:rFonts w:asciiTheme="majorBidi" w:hAnsiTheme="majorBidi" w:cstheme="majorBidi"/>
                                <w:sz w:val="18"/>
                                <w:szCs w:val="18"/>
                              </w:rPr>
                              <w:t>P</w:t>
                            </w:r>
                            <w:r>
                              <w:rPr>
                                <w:rFonts w:asciiTheme="majorBidi" w:hAnsiTheme="majorBidi" w:cstheme="majorBidi"/>
                                <w:sz w:val="18"/>
                                <w:szCs w:val="18"/>
                              </w:rPr>
                              <w:t xml:space="preserve">lease reach out to </w:t>
                            </w:r>
                            <w:hyperlink r:id="rId14" w:history="1">
                              <w:r w:rsidRPr="001103E2">
                                <w:rPr>
                                  <w:rStyle w:val="Hyperlink"/>
                                  <w:rFonts w:asciiTheme="majorBidi" w:hAnsiTheme="majorBidi" w:cstheme="majorBidi"/>
                                  <w:sz w:val="18"/>
                                  <w:szCs w:val="18"/>
                                </w:rPr>
                                <w:t>sdgindicators@un.org</w:t>
                              </w:r>
                            </w:hyperlink>
                            <w:r>
                              <w:rPr>
                                <w:rFonts w:asciiTheme="majorBidi" w:hAnsiTheme="majorBidi" w:cstheme="majorBidi"/>
                                <w:sz w:val="18"/>
                                <w:szCs w:val="18"/>
                              </w:rPr>
                              <w:t xml:space="preserve"> copying </w:t>
                            </w:r>
                            <w:r w:rsidR="005C279E">
                              <w:rPr>
                                <w:rFonts w:asciiTheme="majorBidi" w:hAnsiTheme="majorBidi" w:cstheme="majorBidi"/>
                                <w:sz w:val="18"/>
                                <w:szCs w:val="18"/>
                              </w:rPr>
                              <w:t>Harumi</w:t>
                            </w:r>
                            <w:r>
                              <w:rPr>
                                <w:rFonts w:asciiTheme="majorBidi" w:hAnsiTheme="majorBidi" w:cstheme="majorBidi"/>
                                <w:sz w:val="18"/>
                                <w:szCs w:val="18"/>
                              </w:rPr>
                              <w:t xml:space="preserve"> (</w:t>
                            </w:r>
                            <w:hyperlink r:id="rId15" w:history="1">
                              <w:r w:rsidR="00DE758C" w:rsidRPr="002F3DDB">
                                <w:rPr>
                                  <w:rStyle w:val="Hyperlink"/>
                                  <w:rFonts w:asciiTheme="majorBidi" w:hAnsiTheme="majorBidi" w:cstheme="majorBidi"/>
                                  <w:sz w:val="18"/>
                                  <w:szCs w:val="18"/>
                                </w:rPr>
                                <w:t>shibata@un.org</w:t>
                              </w:r>
                            </w:hyperlink>
                            <w:r>
                              <w:rPr>
                                <w:rFonts w:asciiTheme="majorBidi" w:hAnsiTheme="majorBidi" w:cstheme="majorBidi"/>
                                <w:sz w:val="18"/>
                                <w:szCs w:val="18"/>
                              </w:rPr>
                              <w:t>)</w:t>
                            </w:r>
                            <w:r w:rsidR="0073595F">
                              <w:rPr>
                                <w:rFonts w:asciiTheme="majorBidi" w:hAnsiTheme="majorBidi" w:cstheme="majorBidi"/>
                                <w:sz w:val="18"/>
                                <w:szCs w:val="18"/>
                              </w:rPr>
                              <w:t xml:space="preserve"> for further information</w:t>
                            </w:r>
                            <w:r w:rsidR="00DE758C">
                              <w:rPr>
                                <w:rFonts w:asciiTheme="majorBidi" w:hAnsiTheme="majorBidi" w:cstheme="majorBid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4F7A1" id="Text Box 9" o:spid="_x0000_s1030" type="#_x0000_t202" style="position:absolute;margin-left:-27.6pt;margin-top:14pt;width:118.3pt;height:12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" fillcolor="#92d050" strokecolor="#4472c4 [3204]" strokeweight="1pt">
                <v:textbox>
                  <w:txbxContent>
                    <w:p w14:paraId="4854EDA6" w14:textId="2D091BA1" w:rsidR="00C440F9" w:rsidRPr="00C440F9" w:rsidRDefault="00C440F9">
                      <w:pPr>
                        <w:rPr>
                          <w:rFonts w:asciiTheme="majorBidi" w:hAnsiTheme="majorBidi" w:cstheme="majorBidi"/>
                          <w:sz w:val="18"/>
                          <w:szCs w:val="18"/>
                        </w:rPr>
                      </w:pPr>
                      <w:r w:rsidRPr="00C440F9">
                        <w:rPr>
                          <w:rFonts w:asciiTheme="majorBidi" w:hAnsiTheme="majorBidi" w:cstheme="majorBidi"/>
                          <w:sz w:val="18"/>
                          <w:szCs w:val="18"/>
                        </w:rPr>
                        <w:t xml:space="preserve">If yes, </w:t>
                      </w:r>
                      <w:r w:rsidR="00A22049">
                        <w:rPr>
                          <w:rFonts w:asciiTheme="majorBidi" w:hAnsiTheme="majorBidi" w:cstheme="majorBidi"/>
                          <w:sz w:val="18"/>
                          <w:szCs w:val="18"/>
                        </w:rPr>
                        <w:t>this</w:t>
                      </w:r>
                      <w:r>
                        <w:rPr>
                          <w:rFonts w:asciiTheme="majorBidi" w:hAnsiTheme="majorBidi" w:cstheme="majorBidi"/>
                          <w:sz w:val="18"/>
                          <w:szCs w:val="18"/>
                        </w:rPr>
                        <w:t xml:space="preserve"> </w:t>
                      </w:r>
                      <w:r w:rsidRPr="00C440F9">
                        <w:rPr>
                          <w:rFonts w:asciiTheme="majorBidi" w:hAnsiTheme="majorBidi" w:cstheme="majorBidi"/>
                          <w:sz w:val="18"/>
                          <w:szCs w:val="18"/>
                        </w:rPr>
                        <w:t>data request package from UNSD contain</w:t>
                      </w:r>
                      <w:r w:rsidR="00A22049">
                        <w:rPr>
                          <w:rFonts w:asciiTheme="majorBidi" w:hAnsiTheme="majorBidi" w:cstheme="majorBidi"/>
                          <w:sz w:val="18"/>
                          <w:szCs w:val="18"/>
                        </w:rPr>
                        <w:t>s</w:t>
                      </w:r>
                      <w:r w:rsidRPr="00C440F9">
                        <w:rPr>
                          <w:rFonts w:asciiTheme="majorBidi" w:hAnsiTheme="majorBidi" w:cstheme="majorBidi"/>
                          <w:sz w:val="18"/>
                          <w:szCs w:val="18"/>
                        </w:rPr>
                        <w:t xml:space="preserve"> pre-filled </w:t>
                      </w:r>
                      <w:r>
                        <w:rPr>
                          <w:rFonts w:asciiTheme="majorBidi" w:hAnsiTheme="majorBidi" w:cstheme="majorBidi"/>
                          <w:sz w:val="18"/>
                          <w:szCs w:val="18"/>
                        </w:rPr>
                        <w:t xml:space="preserve">Excel </w:t>
                      </w:r>
                      <w:r w:rsidRPr="00C440F9">
                        <w:rPr>
                          <w:rFonts w:asciiTheme="majorBidi" w:hAnsiTheme="majorBidi" w:cstheme="majorBidi"/>
                          <w:sz w:val="18"/>
                          <w:szCs w:val="18"/>
                        </w:rPr>
                        <w:t>templates</w:t>
                      </w:r>
                      <w:r>
                        <w:rPr>
                          <w:rFonts w:asciiTheme="majorBidi" w:hAnsiTheme="majorBidi" w:cstheme="majorBidi"/>
                          <w:sz w:val="18"/>
                          <w:szCs w:val="18"/>
                        </w:rPr>
                        <w:t xml:space="preserve">. </w:t>
                      </w:r>
                      <w:r w:rsidR="0073595F">
                        <w:rPr>
                          <w:rFonts w:asciiTheme="majorBidi" w:hAnsiTheme="majorBidi" w:cstheme="majorBidi"/>
                          <w:sz w:val="18"/>
                          <w:szCs w:val="18"/>
                        </w:rPr>
                        <w:t>P</w:t>
                      </w:r>
                      <w:r>
                        <w:rPr>
                          <w:rFonts w:asciiTheme="majorBidi" w:hAnsiTheme="majorBidi" w:cstheme="majorBidi"/>
                          <w:sz w:val="18"/>
                          <w:szCs w:val="18"/>
                        </w:rPr>
                        <w:t xml:space="preserve">lease reach out to </w:t>
                      </w:r>
                      <w:hyperlink r:id="rId16" w:history="1">
                        <w:r w:rsidRPr="001103E2">
                          <w:rPr>
                            <w:rStyle w:val="Hyperlink"/>
                            <w:rFonts w:asciiTheme="majorBidi" w:hAnsiTheme="majorBidi" w:cstheme="majorBidi"/>
                            <w:sz w:val="18"/>
                            <w:szCs w:val="18"/>
                          </w:rPr>
                          <w:t>sdgindicators@un.org</w:t>
                        </w:r>
                      </w:hyperlink>
                      <w:r>
                        <w:rPr>
                          <w:rFonts w:asciiTheme="majorBidi" w:hAnsiTheme="majorBidi" w:cstheme="majorBidi"/>
                          <w:sz w:val="18"/>
                          <w:szCs w:val="18"/>
                        </w:rPr>
                        <w:t xml:space="preserve"> copying </w:t>
                      </w:r>
                      <w:r w:rsidR="005C279E">
                        <w:rPr>
                          <w:rFonts w:asciiTheme="majorBidi" w:hAnsiTheme="majorBidi" w:cstheme="majorBidi"/>
                          <w:sz w:val="18"/>
                          <w:szCs w:val="18"/>
                        </w:rPr>
                        <w:t>Harumi</w:t>
                      </w:r>
                      <w:r>
                        <w:rPr>
                          <w:rFonts w:asciiTheme="majorBidi" w:hAnsiTheme="majorBidi" w:cstheme="majorBidi"/>
                          <w:sz w:val="18"/>
                          <w:szCs w:val="18"/>
                        </w:rPr>
                        <w:t xml:space="preserve"> (</w:t>
                      </w:r>
                      <w:hyperlink r:id="rId17" w:history="1">
                        <w:r w:rsidR="00DE758C" w:rsidRPr="002F3DDB">
                          <w:rPr>
                            <w:rStyle w:val="Hyperlink"/>
                            <w:rFonts w:asciiTheme="majorBidi" w:hAnsiTheme="majorBidi" w:cstheme="majorBidi"/>
                            <w:sz w:val="18"/>
                            <w:szCs w:val="18"/>
                          </w:rPr>
                          <w:t>shibata@un.org</w:t>
                        </w:r>
                      </w:hyperlink>
                      <w:r>
                        <w:rPr>
                          <w:rFonts w:asciiTheme="majorBidi" w:hAnsiTheme="majorBidi" w:cstheme="majorBidi"/>
                          <w:sz w:val="18"/>
                          <w:szCs w:val="18"/>
                        </w:rPr>
                        <w:t>)</w:t>
                      </w:r>
                      <w:r w:rsidR="0073595F">
                        <w:rPr>
                          <w:rFonts w:asciiTheme="majorBidi" w:hAnsiTheme="majorBidi" w:cstheme="majorBidi"/>
                          <w:sz w:val="18"/>
                          <w:szCs w:val="18"/>
                        </w:rPr>
                        <w:t xml:space="preserve"> for further information</w:t>
                      </w:r>
                      <w:r w:rsidR="00DE758C">
                        <w:rPr>
                          <w:rFonts w:asciiTheme="majorBidi" w:hAnsiTheme="majorBidi" w:cstheme="majorBidi"/>
                          <w:sz w:val="18"/>
                          <w:szCs w:val="18"/>
                        </w:rPr>
                        <w:t>.</w:t>
                      </w:r>
                    </w:p>
                  </w:txbxContent>
                </v:textbox>
              </v:shape>
            </w:pict>
          </mc:Fallback>
        </mc:AlternateContent>
      </w:r>
    </w:p>
    <w:p w14:paraId="00F41B88" w14:textId="15E03F44" w:rsidR="00C440F9" w:rsidRPr="00C440F9" w:rsidRDefault="00C440F9" w:rsidP="00C440F9">
      <w:pPr>
        <w:rPr>
          <w:rFonts w:asciiTheme="majorBidi" w:hAnsiTheme="majorBidi" w:cstheme="majorBidi"/>
          <w:sz w:val="20"/>
          <w:szCs w:val="20"/>
        </w:rPr>
      </w:pPr>
    </w:p>
    <w:p w14:paraId="7917058D" w14:textId="033CECD9" w:rsidR="00C440F9" w:rsidRPr="00C440F9" w:rsidRDefault="00C440F9" w:rsidP="00C440F9">
      <w:pPr>
        <w:rPr>
          <w:rFonts w:asciiTheme="majorBidi" w:hAnsiTheme="majorBidi" w:cstheme="majorBidi"/>
          <w:sz w:val="20"/>
          <w:szCs w:val="20"/>
        </w:rPr>
      </w:pPr>
    </w:p>
    <w:p w14:paraId="5356EB04" w14:textId="4882DC69" w:rsidR="00C440F9" w:rsidRPr="00C440F9" w:rsidRDefault="00C440F9" w:rsidP="00C440F9">
      <w:pPr>
        <w:rPr>
          <w:rFonts w:asciiTheme="majorBidi" w:hAnsiTheme="majorBidi" w:cstheme="majorBidi"/>
          <w:sz w:val="20"/>
          <w:szCs w:val="20"/>
        </w:rPr>
      </w:pPr>
    </w:p>
    <w:p w14:paraId="5F4E7E76" w14:textId="6156584C" w:rsidR="00C440F9" w:rsidRPr="00C440F9" w:rsidRDefault="00C440F9" w:rsidP="00C440F9">
      <w:pPr>
        <w:rPr>
          <w:rFonts w:asciiTheme="majorBidi" w:hAnsiTheme="majorBidi" w:cstheme="majorBidi"/>
          <w:sz w:val="20"/>
          <w:szCs w:val="20"/>
        </w:rPr>
      </w:pPr>
    </w:p>
    <w:p w14:paraId="488636DF" w14:textId="5FF3EBFE" w:rsidR="00C440F9" w:rsidRPr="00C440F9" w:rsidRDefault="00C440F9" w:rsidP="00C440F9">
      <w:pPr>
        <w:rPr>
          <w:rFonts w:asciiTheme="majorBidi" w:hAnsiTheme="majorBidi" w:cstheme="majorBidi"/>
          <w:sz w:val="20"/>
          <w:szCs w:val="20"/>
        </w:rPr>
      </w:pPr>
    </w:p>
    <w:p w14:paraId="2BB14717" w14:textId="4B0112B3" w:rsidR="00C440F9" w:rsidRPr="00C440F9" w:rsidRDefault="00C440F9" w:rsidP="00C440F9">
      <w:pPr>
        <w:rPr>
          <w:rFonts w:asciiTheme="majorBidi" w:hAnsiTheme="majorBidi" w:cstheme="majorBidi"/>
          <w:sz w:val="20"/>
          <w:szCs w:val="20"/>
        </w:rPr>
      </w:pPr>
    </w:p>
    <w:p w14:paraId="03373299" w14:textId="56BEEEC8" w:rsidR="00C440F9" w:rsidRPr="00C440F9" w:rsidRDefault="00DE758C" w:rsidP="41CD5CCA">
      <w:pPr>
        <w:rPr>
          <w:rFonts w:asciiTheme="majorBidi" w:hAnsiTheme="majorBidi" w:cstheme="majorBidi"/>
          <w:sz w:val="20"/>
          <w:szCs w:val="20"/>
        </w:rPr>
      </w:pPr>
      <w:r>
        <w:rPr>
          <w:rFonts w:asciiTheme="majorBidi" w:hAnsiTheme="majorBidi" w:cstheme="majorBidi"/>
          <w:noProof/>
          <w:sz w:val="20"/>
          <w:szCs w:val="20"/>
        </w:rPr>
        <mc:AlternateContent>
          <mc:Choice Requires="wps">
            <w:drawing>
              <wp:anchor distT="0" distB="0" distL="114300" distR="114300" simplePos="0" relativeHeight="251650560" behindDoc="0" locked="0" layoutInCell="1" allowOverlap="1" wp14:anchorId="63A0EB9D" wp14:editId="67592523">
                <wp:simplePos x="0" y="0"/>
                <wp:positionH relativeFrom="column">
                  <wp:posOffset>516835</wp:posOffset>
                </wp:positionH>
                <wp:positionV relativeFrom="paragraph">
                  <wp:posOffset>218385</wp:posOffset>
                </wp:positionV>
                <wp:extent cx="1502410" cy="2011128"/>
                <wp:effectExtent l="0" t="0" r="21590" b="27305"/>
                <wp:wrapNone/>
                <wp:docPr id="10" name="Text Box 10"/>
                <wp:cNvGraphicFramePr/>
                <a:graphic xmlns:a="http://schemas.openxmlformats.org/drawingml/2006/main">
                  <a:graphicData uri="http://schemas.microsoft.com/office/word/2010/wordprocessingShape">
                    <wps:wsp>
                      <wps:cNvSpPr txBox="1"/>
                      <wps:spPr>
                        <a:xfrm>
                          <a:off x="0" y="0"/>
                          <a:ext cx="1502410" cy="2011128"/>
                        </a:xfrm>
                        <a:prstGeom prst="rect">
                          <a:avLst/>
                        </a:prstGeom>
                        <a:solidFill>
                          <a:schemeClr val="accent6">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45504207" w14:textId="68769856" w:rsidR="00C440F9" w:rsidRDefault="006128DC" w:rsidP="00C440F9">
                            <w:pPr>
                              <w:rPr>
                                <w:rFonts w:asciiTheme="majorBidi" w:hAnsiTheme="majorBidi" w:cstheme="majorBidi"/>
                                <w:sz w:val="18"/>
                                <w:szCs w:val="18"/>
                              </w:rPr>
                            </w:pPr>
                            <w:r>
                              <w:rPr>
                                <w:rFonts w:asciiTheme="majorBidi" w:hAnsiTheme="majorBidi" w:cstheme="majorBidi"/>
                                <w:sz w:val="18"/>
                                <w:szCs w:val="18"/>
                              </w:rPr>
                              <w:t>In p</w:t>
                            </w:r>
                            <w:r w:rsidR="00435E35">
                              <w:rPr>
                                <w:rFonts w:asciiTheme="majorBidi" w:hAnsiTheme="majorBidi" w:cstheme="majorBidi"/>
                                <w:sz w:val="18"/>
                                <w:szCs w:val="18"/>
                              </w:rPr>
                              <w:t>reparing</w:t>
                            </w:r>
                            <w:r w:rsidR="00C440F9">
                              <w:rPr>
                                <w:rFonts w:asciiTheme="majorBidi" w:hAnsiTheme="majorBidi" w:cstheme="majorBidi"/>
                                <w:sz w:val="18"/>
                                <w:szCs w:val="18"/>
                              </w:rPr>
                              <w:t xml:space="preserve"> data for the Regional Commissions’ </w:t>
                            </w:r>
                            <w:r w:rsidR="00FA7DAF">
                              <w:rPr>
                                <w:rFonts w:asciiTheme="majorBidi" w:hAnsiTheme="majorBidi" w:cstheme="majorBidi"/>
                                <w:sz w:val="18"/>
                                <w:szCs w:val="18"/>
                              </w:rPr>
                              <w:t xml:space="preserve">additional </w:t>
                            </w:r>
                            <w:r w:rsidR="00C440F9">
                              <w:rPr>
                                <w:rFonts w:asciiTheme="majorBidi" w:hAnsiTheme="majorBidi" w:cstheme="majorBidi"/>
                                <w:sz w:val="18"/>
                                <w:szCs w:val="18"/>
                              </w:rPr>
                              <w:t>regions, please use the Excel Templates</w:t>
                            </w:r>
                            <w:r w:rsidR="00DE758C">
                              <w:rPr>
                                <w:rFonts w:asciiTheme="majorBidi" w:hAnsiTheme="majorBidi" w:cstheme="majorBidi"/>
                                <w:sz w:val="18"/>
                                <w:szCs w:val="18"/>
                              </w:rPr>
                              <w:t xml:space="preserve"> included in the Dec 2022 data request.</w:t>
                            </w:r>
                          </w:p>
                          <w:p w14:paraId="1C58738B" w14:textId="6B71EC45" w:rsidR="00C440F9" w:rsidRDefault="00C440F9" w:rsidP="00C440F9">
                            <w:pPr>
                              <w:rPr>
                                <w:rFonts w:asciiTheme="majorBidi" w:hAnsiTheme="majorBidi" w:cstheme="majorBidi"/>
                                <w:sz w:val="18"/>
                                <w:szCs w:val="18"/>
                              </w:rPr>
                            </w:pPr>
                            <w:r>
                              <w:rPr>
                                <w:rFonts w:asciiTheme="majorBidi" w:hAnsiTheme="majorBidi" w:cstheme="majorBidi"/>
                                <w:sz w:val="18"/>
                                <w:szCs w:val="18"/>
                              </w:rPr>
                              <w:t>(</w:t>
                            </w:r>
                            <w:r w:rsidR="00A0593E">
                              <w:rPr>
                                <w:rFonts w:asciiTheme="majorBidi" w:hAnsiTheme="majorBidi" w:cstheme="majorBidi"/>
                                <w:sz w:val="18"/>
                                <w:szCs w:val="18"/>
                              </w:rPr>
                              <w:t>OR</w:t>
                            </w:r>
                            <w:r>
                              <w:rPr>
                                <w:rFonts w:asciiTheme="majorBidi" w:hAnsiTheme="majorBidi" w:cstheme="majorBidi"/>
                                <w:sz w:val="18"/>
                                <w:szCs w:val="18"/>
                              </w:rPr>
                              <w:t xml:space="preserve">) </w:t>
                            </w:r>
                          </w:p>
                          <w:p w14:paraId="4E857C75" w14:textId="6000F157" w:rsidR="00C440F9" w:rsidRPr="00C440F9" w:rsidRDefault="00C440F9" w:rsidP="00C440F9">
                            <w:pPr>
                              <w:rPr>
                                <w:rFonts w:asciiTheme="majorBidi" w:hAnsiTheme="majorBidi" w:cstheme="majorBidi"/>
                                <w:sz w:val="18"/>
                                <w:szCs w:val="18"/>
                              </w:rPr>
                            </w:pPr>
                            <w:r>
                              <w:rPr>
                                <w:rFonts w:asciiTheme="majorBidi" w:hAnsiTheme="majorBidi" w:cstheme="majorBidi"/>
                                <w:sz w:val="18"/>
                                <w:szCs w:val="18"/>
                              </w:rPr>
                              <w:t>You can use the blank template (named “</w:t>
                            </w:r>
                            <w:r w:rsidR="00090A79" w:rsidRPr="00090A79">
                              <w:rPr>
                                <w:rFonts w:asciiTheme="majorBidi" w:hAnsiTheme="majorBidi" w:cstheme="majorBidi"/>
                                <w:sz w:val="18"/>
                                <w:szCs w:val="18"/>
                              </w:rPr>
                              <w:t>10. DataTemplate_RCs_20221222.xlsx</w:t>
                            </w:r>
                            <w:r w:rsidRPr="00090A79">
                              <w:rPr>
                                <w:rFonts w:asciiTheme="majorBidi" w:hAnsiTheme="majorBidi" w:cstheme="majorBidi"/>
                                <w:sz w:val="18"/>
                                <w:szCs w:val="18"/>
                              </w:rPr>
                              <w:t>”)</w:t>
                            </w:r>
                            <w:r>
                              <w:rPr>
                                <w:rFonts w:asciiTheme="majorBidi" w:hAnsiTheme="majorBidi" w:cstheme="majorBidi"/>
                                <w:sz w:val="18"/>
                                <w:szCs w:val="18"/>
                              </w:rPr>
                              <w:t xml:space="preserve"> attached to this message.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0EB9D" id="Text Box 10" o:spid="_x0000_s1031" type="#_x0000_t202" style="position:absolute;margin-left:40.7pt;margin-top:17.2pt;width:118.3pt;height:158.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" fillcolor="#e2efd9 [665]" strokecolor="#4472c4 [3204]" strokeweight="1pt">
                <v:textbox>
                  <w:txbxContent>
                    <w:p w14:paraId="45504207" w14:textId="68769856" w:rsidR="00C440F9" w:rsidRDefault="006128DC" w:rsidP="00C440F9">
                      <w:pPr>
                        <w:rPr>
                          <w:rFonts w:asciiTheme="majorBidi" w:hAnsiTheme="majorBidi" w:cstheme="majorBidi"/>
                          <w:sz w:val="18"/>
                          <w:szCs w:val="18"/>
                        </w:rPr>
                      </w:pPr>
                      <w:r>
                        <w:rPr>
                          <w:rFonts w:asciiTheme="majorBidi" w:hAnsiTheme="majorBidi" w:cstheme="majorBidi"/>
                          <w:sz w:val="18"/>
                          <w:szCs w:val="18"/>
                        </w:rPr>
                        <w:t>In p</w:t>
                      </w:r>
                      <w:r w:rsidR="00435E35">
                        <w:rPr>
                          <w:rFonts w:asciiTheme="majorBidi" w:hAnsiTheme="majorBidi" w:cstheme="majorBidi"/>
                          <w:sz w:val="18"/>
                          <w:szCs w:val="18"/>
                        </w:rPr>
                        <w:t>reparing</w:t>
                      </w:r>
                      <w:r w:rsidR="00C440F9">
                        <w:rPr>
                          <w:rFonts w:asciiTheme="majorBidi" w:hAnsiTheme="majorBidi" w:cstheme="majorBidi"/>
                          <w:sz w:val="18"/>
                          <w:szCs w:val="18"/>
                        </w:rPr>
                        <w:t xml:space="preserve"> data for the Regional Commissions’ </w:t>
                      </w:r>
                      <w:r w:rsidR="00FA7DAF">
                        <w:rPr>
                          <w:rFonts w:asciiTheme="majorBidi" w:hAnsiTheme="majorBidi" w:cstheme="majorBidi"/>
                          <w:sz w:val="18"/>
                          <w:szCs w:val="18"/>
                        </w:rPr>
                        <w:t xml:space="preserve">additional </w:t>
                      </w:r>
                      <w:r w:rsidR="00C440F9">
                        <w:rPr>
                          <w:rFonts w:asciiTheme="majorBidi" w:hAnsiTheme="majorBidi" w:cstheme="majorBidi"/>
                          <w:sz w:val="18"/>
                          <w:szCs w:val="18"/>
                        </w:rPr>
                        <w:t>regions, please use the Excel Templates</w:t>
                      </w:r>
                      <w:r w:rsidR="00DE758C">
                        <w:rPr>
                          <w:rFonts w:asciiTheme="majorBidi" w:hAnsiTheme="majorBidi" w:cstheme="majorBidi"/>
                          <w:sz w:val="18"/>
                          <w:szCs w:val="18"/>
                        </w:rPr>
                        <w:t xml:space="preserve"> included in the Dec 2022 data request.</w:t>
                      </w:r>
                    </w:p>
                    <w:p w14:paraId="1C58738B" w14:textId="6B71EC45" w:rsidR="00C440F9" w:rsidRDefault="00C440F9" w:rsidP="00C440F9">
                      <w:pPr>
                        <w:rPr>
                          <w:rFonts w:asciiTheme="majorBidi" w:hAnsiTheme="majorBidi" w:cstheme="majorBidi"/>
                          <w:sz w:val="18"/>
                          <w:szCs w:val="18"/>
                        </w:rPr>
                      </w:pPr>
                      <w:r>
                        <w:rPr>
                          <w:rFonts w:asciiTheme="majorBidi" w:hAnsiTheme="majorBidi" w:cstheme="majorBidi"/>
                          <w:sz w:val="18"/>
                          <w:szCs w:val="18"/>
                        </w:rPr>
                        <w:t>(</w:t>
                      </w:r>
                      <w:r w:rsidR="00A0593E">
                        <w:rPr>
                          <w:rFonts w:asciiTheme="majorBidi" w:hAnsiTheme="majorBidi" w:cstheme="majorBidi"/>
                          <w:sz w:val="18"/>
                          <w:szCs w:val="18"/>
                        </w:rPr>
                        <w:t>OR</w:t>
                      </w:r>
                      <w:r>
                        <w:rPr>
                          <w:rFonts w:asciiTheme="majorBidi" w:hAnsiTheme="majorBidi" w:cstheme="majorBidi"/>
                          <w:sz w:val="18"/>
                          <w:szCs w:val="18"/>
                        </w:rPr>
                        <w:t xml:space="preserve">) </w:t>
                      </w:r>
                    </w:p>
                    <w:p w14:paraId="4E857C75" w14:textId="6000F157" w:rsidR="00C440F9" w:rsidRPr="00C440F9" w:rsidRDefault="00C440F9" w:rsidP="00C440F9">
                      <w:pPr>
                        <w:rPr>
                          <w:rFonts w:asciiTheme="majorBidi" w:hAnsiTheme="majorBidi" w:cstheme="majorBidi"/>
                          <w:sz w:val="18"/>
                          <w:szCs w:val="18"/>
                        </w:rPr>
                      </w:pPr>
                      <w:r>
                        <w:rPr>
                          <w:rFonts w:asciiTheme="majorBidi" w:hAnsiTheme="majorBidi" w:cstheme="majorBidi"/>
                          <w:sz w:val="18"/>
                          <w:szCs w:val="18"/>
                        </w:rPr>
                        <w:t>You can use the blank template (named “</w:t>
                      </w:r>
                      <w:r w:rsidR="00090A79" w:rsidRPr="00090A79">
                        <w:rPr>
                          <w:rFonts w:asciiTheme="majorBidi" w:hAnsiTheme="majorBidi" w:cstheme="majorBidi"/>
                          <w:sz w:val="18"/>
                          <w:szCs w:val="18"/>
                        </w:rPr>
                        <w:t>10. DataTemplate_RCs_20221222.xlsx</w:t>
                      </w:r>
                      <w:r w:rsidRPr="00090A79">
                        <w:rPr>
                          <w:rFonts w:asciiTheme="majorBidi" w:hAnsiTheme="majorBidi" w:cstheme="majorBidi"/>
                          <w:sz w:val="18"/>
                          <w:szCs w:val="18"/>
                        </w:rPr>
                        <w:t>”)</w:t>
                      </w:r>
                      <w:r>
                        <w:rPr>
                          <w:rFonts w:asciiTheme="majorBidi" w:hAnsiTheme="majorBidi" w:cstheme="majorBidi"/>
                          <w:sz w:val="18"/>
                          <w:szCs w:val="18"/>
                        </w:rPr>
                        <w:t xml:space="preserve"> attached to this message. </w:t>
                      </w:r>
                    </w:p>
                  </w:txbxContent>
                </v:textbox>
              </v:shape>
            </w:pict>
          </mc:Fallback>
        </mc:AlternateContent>
      </w:r>
      <w:r w:rsidR="005C279E" w:rsidRPr="00C440F9">
        <w:rPr>
          <w:rFonts w:asciiTheme="majorBidi" w:hAnsiTheme="majorBidi" w:cstheme="majorBidi"/>
          <w:b/>
          <w:bCs/>
          <w:i/>
          <w:iCs/>
          <w:noProof/>
          <w:color w:val="0070C0"/>
          <w:sz w:val="24"/>
          <w:szCs w:val="24"/>
          <w:u w:val="single"/>
        </w:rPr>
        <mc:AlternateContent>
          <mc:Choice Requires="wps">
            <w:drawing>
              <wp:anchor distT="0" distB="0" distL="114300" distR="114300" simplePos="0" relativeHeight="251657728" behindDoc="0" locked="0" layoutInCell="1" allowOverlap="1" wp14:anchorId="339EAC53" wp14:editId="5416A15C">
                <wp:simplePos x="0" y="0"/>
                <wp:positionH relativeFrom="column">
                  <wp:posOffset>-798794</wp:posOffset>
                </wp:positionH>
                <wp:positionV relativeFrom="paragraph">
                  <wp:posOffset>302895</wp:posOffset>
                </wp:positionV>
                <wp:extent cx="1176655" cy="1979295"/>
                <wp:effectExtent l="0" t="0" r="252095" b="20955"/>
                <wp:wrapNone/>
                <wp:docPr id="15" name="Speech Bubble: Rectangle 15"/>
                <wp:cNvGraphicFramePr/>
                <a:graphic xmlns:a="http://schemas.openxmlformats.org/drawingml/2006/main">
                  <a:graphicData uri="http://schemas.microsoft.com/office/word/2010/wordprocessingShape">
                    <wps:wsp>
                      <wps:cNvSpPr/>
                      <wps:spPr>
                        <a:xfrm>
                          <a:off x="0" y="0"/>
                          <a:ext cx="1176655" cy="1979295"/>
                        </a:xfrm>
                        <a:prstGeom prst="wedgeRectCallout">
                          <a:avLst>
                            <a:gd name="adj1" fmla="val 67691"/>
                            <a:gd name="adj2" fmla="val -37967"/>
                          </a:avLst>
                        </a:prstGeom>
                      </wps:spPr>
                      <wps:style>
                        <a:lnRef idx="2">
                          <a:schemeClr val="accent6"/>
                        </a:lnRef>
                        <a:fillRef idx="1">
                          <a:schemeClr val="lt1"/>
                        </a:fillRef>
                        <a:effectRef idx="0">
                          <a:schemeClr val="accent6"/>
                        </a:effectRef>
                        <a:fontRef idx="minor">
                          <a:schemeClr val="dk1"/>
                        </a:fontRef>
                      </wps:style>
                      <wps:txbx>
                        <w:txbxContent>
                          <w:p w14:paraId="32C12A5B" w14:textId="2A2372E1" w:rsidR="00C440F9" w:rsidRPr="005C279E" w:rsidRDefault="00C440F9" w:rsidP="00B7783E">
                            <w:pPr>
                              <w:rPr>
                                <w:rFonts w:asciiTheme="majorBidi" w:hAnsiTheme="majorBidi" w:cstheme="majorBidi"/>
                                <w:color w:val="FF0000"/>
                                <w:sz w:val="16"/>
                                <w:szCs w:val="16"/>
                              </w:rPr>
                            </w:pPr>
                            <w:r w:rsidRPr="005C279E">
                              <w:rPr>
                                <w:rFonts w:asciiTheme="majorBidi" w:hAnsiTheme="majorBidi" w:cstheme="majorBidi"/>
                                <w:color w:val="FF0000"/>
                                <w:sz w:val="16"/>
                                <w:szCs w:val="16"/>
                              </w:rPr>
                              <w:t>The benefits of using these templates are that the data are already structured and dimensionality</w:t>
                            </w:r>
                            <w:r w:rsidR="00581B5D" w:rsidRPr="005C279E">
                              <w:rPr>
                                <w:rFonts w:asciiTheme="majorBidi" w:hAnsiTheme="majorBidi" w:cstheme="majorBidi"/>
                                <w:color w:val="FF0000"/>
                                <w:sz w:val="16"/>
                                <w:szCs w:val="16"/>
                              </w:rPr>
                              <w:t xml:space="preserve"> (disaggregation variables)</w:t>
                            </w:r>
                            <w:r w:rsidRPr="005C279E">
                              <w:rPr>
                                <w:rFonts w:asciiTheme="majorBidi" w:hAnsiTheme="majorBidi" w:cstheme="majorBidi"/>
                                <w:color w:val="FF0000"/>
                                <w:sz w:val="16"/>
                                <w:szCs w:val="16"/>
                              </w:rPr>
                              <w:t xml:space="preserve"> is </w:t>
                            </w:r>
                            <w:r w:rsidR="00344EFD" w:rsidRPr="005C279E">
                              <w:rPr>
                                <w:rFonts w:asciiTheme="majorBidi" w:hAnsiTheme="majorBidi" w:cstheme="majorBidi"/>
                                <w:color w:val="FF0000"/>
                                <w:sz w:val="16"/>
                                <w:szCs w:val="16"/>
                              </w:rPr>
                              <w:t>pre-set</w:t>
                            </w:r>
                            <w:r w:rsidRPr="005C279E">
                              <w:rPr>
                                <w:rFonts w:asciiTheme="majorBidi" w:hAnsiTheme="majorBidi" w:cstheme="majorBidi"/>
                                <w:color w:val="FF0000"/>
                                <w:sz w:val="16"/>
                                <w:szCs w:val="16"/>
                              </w:rPr>
                              <w:t xml:space="preserve"> based on the latest information available. Data processors </w:t>
                            </w:r>
                            <w:r w:rsidR="00A0593E" w:rsidRPr="005C279E">
                              <w:rPr>
                                <w:rFonts w:asciiTheme="majorBidi" w:hAnsiTheme="majorBidi" w:cstheme="majorBidi"/>
                                <w:color w:val="FF0000"/>
                                <w:sz w:val="16"/>
                                <w:szCs w:val="16"/>
                              </w:rPr>
                              <w:t>in</w:t>
                            </w:r>
                            <w:r w:rsidRPr="005C279E">
                              <w:rPr>
                                <w:rFonts w:asciiTheme="majorBidi" w:hAnsiTheme="majorBidi" w:cstheme="majorBidi"/>
                                <w:color w:val="FF0000"/>
                                <w:sz w:val="16"/>
                                <w:szCs w:val="16"/>
                              </w:rPr>
                              <w:t xml:space="preserve"> the Regional Commissions will not need to </w:t>
                            </w:r>
                            <w:r w:rsidR="00435E35" w:rsidRPr="005C279E">
                              <w:rPr>
                                <w:rFonts w:asciiTheme="majorBidi" w:hAnsiTheme="majorBidi" w:cstheme="majorBidi"/>
                                <w:color w:val="FF0000"/>
                                <w:sz w:val="16"/>
                                <w:szCs w:val="16"/>
                              </w:rPr>
                              <w:t>reformat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39EAC53"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5" o:spid="_x0000_s1032" type="#_x0000_t61" style="position:absolute;margin-left:-62.9pt;margin-top:23.85pt;width:92.65pt;height:155.8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" adj="25421,2599" fillcolor="white [3201]" strokecolor="#70ad47 [3209]" strokeweight="1pt">
                <v:textbox>
                  <w:txbxContent>
                    <w:p w14:paraId="32C12A5B" w14:textId="2A2372E1" w:rsidR="00C440F9" w:rsidRPr="005C279E" w:rsidRDefault="00C440F9" w:rsidP="00B7783E">
                      <w:pPr>
                        <w:rPr>
                          <w:rFonts w:asciiTheme="majorBidi" w:hAnsiTheme="majorBidi" w:cstheme="majorBidi"/>
                          <w:color w:val="FF0000"/>
                          <w:sz w:val="16"/>
                          <w:szCs w:val="16"/>
                        </w:rPr>
                      </w:pPr>
                      <w:r w:rsidRPr="005C279E">
                        <w:rPr>
                          <w:rFonts w:asciiTheme="majorBidi" w:hAnsiTheme="majorBidi" w:cstheme="majorBidi"/>
                          <w:color w:val="FF0000"/>
                          <w:sz w:val="16"/>
                          <w:szCs w:val="16"/>
                        </w:rPr>
                        <w:t>The benefits of using these templates are that the data are already structured and dimensionality</w:t>
                      </w:r>
                      <w:r w:rsidR="00581B5D" w:rsidRPr="005C279E">
                        <w:rPr>
                          <w:rFonts w:asciiTheme="majorBidi" w:hAnsiTheme="majorBidi" w:cstheme="majorBidi"/>
                          <w:color w:val="FF0000"/>
                          <w:sz w:val="16"/>
                          <w:szCs w:val="16"/>
                        </w:rPr>
                        <w:t xml:space="preserve"> (disaggregation variables)</w:t>
                      </w:r>
                      <w:r w:rsidRPr="005C279E">
                        <w:rPr>
                          <w:rFonts w:asciiTheme="majorBidi" w:hAnsiTheme="majorBidi" w:cstheme="majorBidi"/>
                          <w:color w:val="FF0000"/>
                          <w:sz w:val="16"/>
                          <w:szCs w:val="16"/>
                        </w:rPr>
                        <w:t xml:space="preserve"> is </w:t>
                      </w:r>
                      <w:r w:rsidR="00344EFD" w:rsidRPr="005C279E">
                        <w:rPr>
                          <w:rFonts w:asciiTheme="majorBidi" w:hAnsiTheme="majorBidi" w:cstheme="majorBidi"/>
                          <w:color w:val="FF0000"/>
                          <w:sz w:val="16"/>
                          <w:szCs w:val="16"/>
                        </w:rPr>
                        <w:t>pre-set</w:t>
                      </w:r>
                      <w:r w:rsidRPr="005C279E">
                        <w:rPr>
                          <w:rFonts w:asciiTheme="majorBidi" w:hAnsiTheme="majorBidi" w:cstheme="majorBidi"/>
                          <w:color w:val="FF0000"/>
                          <w:sz w:val="16"/>
                          <w:szCs w:val="16"/>
                        </w:rPr>
                        <w:t xml:space="preserve"> based on the latest information available. Data processors </w:t>
                      </w:r>
                      <w:r w:rsidR="00A0593E" w:rsidRPr="005C279E">
                        <w:rPr>
                          <w:rFonts w:asciiTheme="majorBidi" w:hAnsiTheme="majorBidi" w:cstheme="majorBidi"/>
                          <w:color w:val="FF0000"/>
                          <w:sz w:val="16"/>
                          <w:szCs w:val="16"/>
                        </w:rPr>
                        <w:t>in</w:t>
                      </w:r>
                      <w:r w:rsidRPr="005C279E">
                        <w:rPr>
                          <w:rFonts w:asciiTheme="majorBidi" w:hAnsiTheme="majorBidi" w:cstheme="majorBidi"/>
                          <w:color w:val="FF0000"/>
                          <w:sz w:val="16"/>
                          <w:szCs w:val="16"/>
                        </w:rPr>
                        <w:t xml:space="preserve"> the Regional Commissions will not need to </w:t>
                      </w:r>
                      <w:r w:rsidR="00435E35" w:rsidRPr="005C279E">
                        <w:rPr>
                          <w:rFonts w:asciiTheme="majorBidi" w:hAnsiTheme="majorBidi" w:cstheme="majorBidi"/>
                          <w:color w:val="FF0000"/>
                          <w:sz w:val="16"/>
                          <w:szCs w:val="16"/>
                        </w:rPr>
                        <w:t>reformat the data.</w:t>
                      </w:r>
                    </w:p>
                  </w:txbxContent>
                </v:textbox>
              </v:shape>
            </w:pict>
          </mc:Fallback>
        </mc:AlternateContent>
      </w:r>
    </w:p>
    <w:p w14:paraId="57A4F369" w14:textId="1AF22695" w:rsidR="00C440F9" w:rsidRPr="00C440F9" w:rsidRDefault="00DE758C" w:rsidP="00C440F9">
      <w:pPr>
        <w:rPr>
          <w:rFonts w:asciiTheme="majorBidi" w:hAnsiTheme="majorBidi" w:cstheme="majorBidi"/>
          <w:sz w:val="20"/>
          <w:szCs w:val="20"/>
        </w:rPr>
      </w:pPr>
      <w:r w:rsidRPr="00C440F9">
        <w:rPr>
          <w:rFonts w:asciiTheme="majorBidi" w:hAnsiTheme="majorBidi" w:cstheme="majorBidi"/>
          <w:b/>
          <w:bCs/>
          <w:i/>
          <w:iCs/>
          <w:noProof/>
          <w:color w:val="0070C0"/>
          <w:sz w:val="20"/>
          <w:szCs w:val="20"/>
        </w:rPr>
        <mc:AlternateContent>
          <mc:Choice Requires="wps">
            <w:drawing>
              <wp:anchor distT="0" distB="0" distL="114300" distR="114300" simplePos="0" relativeHeight="251653632" behindDoc="0" locked="0" layoutInCell="1" allowOverlap="1" wp14:anchorId="0B2496D3" wp14:editId="75E5E048">
                <wp:simplePos x="0" y="0"/>
                <wp:positionH relativeFrom="column">
                  <wp:posOffset>3538330</wp:posOffset>
                </wp:positionH>
                <wp:positionV relativeFrom="paragraph">
                  <wp:posOffset>7013</wp:posOffset>
                </wp:positionV>
                <wp:extent cx="1502410" cy="1948042"/>
                <wp:effectExtent l="0" t="0" r="21590" b="14605"/>
                <wp:wrapNone/>
                <wp:docPr id="13" name="Text Box 13"/>
                <wp:cNvGraphicFramePr/>
                <a:graphic xmlns:a="http://schemas.openxmlformats.org/drawingml/2006/main">
                  <a:graphicData uri="http://schemas.microsoft.com/office/word/2010/wordprocessingShape">
                    <wps:wsp>
                      <wps:cNvSpPr txBox="1"/>
                      <wps:spPr>
                        <a:xfrm>
                          <a:off x="0" y="0"/>
                          <a:ext cx="1502410" cy="1948042"/>
                        </a:xfrm>
                        <a:prstGeom prst="rect">
                          <a:avLst/>
                        </a:prstGeom>
                        <a:solidFill>
                          <a:schemeClr val="accent6">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78F052B2" w14:textId="18809EE8" w:rsidR="00C440F9" w:rsidRPr="00C440F9" w:rsidRDefault="006128DC" w:rsidP="00C440F9">
                            <w:pPr>
                              <w:rPr>
                                <w:rFonts w:asciiTheme="majorBidi" w:hAnsiTheme="majorBidi" w:cstheme="majorBidi"/>
                                <w:sz w:val="18"/>
                                <w:szCs w:val="18"/>
                              </w:rPr>
                            </w:pPr>
                            <w:r>
                              <w:rPr>
                                <w:rFonts w:asciiTheme="majorBidi" w:hAnsiTheme="majorBidi" w:cstheme="majorBidi"/>
                                <w:sz w:val="18"/>
                                <w:szCs w:val="18"/>
                              </w:rPr>
                              <w:t>In p</w:t>
                            </w:r>
                            <w:r w:rsidR="00435E35">
                              <w:rPr>
                                <w:rFonts w:asciiTheme="majorBidi" w:hAnsiTheme="majorBidi" w:cstheme="majorBidi"/>
                                <w:sz w:val="18"/>
                                <w:szCs w:val="18"/>
                              </w:rPr>
                              <w:t>reparing</w:t>
                            </w:r>
                            <w:r w:rsidR="00C440F9">
                              <w:rPr>
                                <w:rFonts w:asciiTheme="majorBidi" w:hAnsiTheme="majorBidi" w:cstheme="majorBidi"/>
                                <w:sz w:val="18"/>
                                <w:szCs w:val="18"/>
                              </w:rPr>
                              <w:t xml:space="preserve"> data for the Regional Commissions’ </w:t>
                            </w:r>
                            <w:r w:rsidR="00FA7DAF">
                              <w:rPr>
                                <w:rFonts w:asciiTheme="majorBidi" w:hAnsiTheme="majorBidi" w:cstheme="majorBidi"/>
                                <w:sz w:val="18"/>
                                <w:szCs w:val="18"/>
                              </w:rPr>
                              <w:t xml:space="preserve">additional </w:t>
                            </w:r>
                            <w:r w:rsidR="00C440F9">
                              <w:rPr>
                                <w:rFonts w:asciiTheme="majorBidi" w:hAnsiTheme="majorBidi" w:cstheme="majorBidi"/>
                                <w:sz w:val="18"/>
                                <w:szCs w:val="18"/>
                              </w:rPr>
                              <w:t xml:space="preserve">regions, please use </w:t>
                            </w:r>
                            <w:proofErr w:type="gramStart"/>
                            <w:r w:rsidR="00C440F9">
                              <w:rPr>
                                <w:rFonts w:asciiTheme="majorBidi" w:hAnsiTheme="majorBidi" w:cstheme="majorBidi"/>
                                <w:sz w:val="18"/>
                                <w:szCs w:val="18"/>
                              </w:rPr>
                              <w:t xml:space="preserve">the </w:t>
                            </w:r>
                            <w:r w:rsidR="002A08A6">
                              <w:rPr>
                                <w:rFonts w:asciiTheme="majorBidi" w:hAnsiTheme="majorBidi" w:cstheme="majorBidi"/>
                                <w:sz w:val="18"/>
                                <w:szCs w:val="18"/>
                              </w:rPr>
                              <w:t xml:space="preserve"> blank</w:t>
                            </w:r>
                            <w:proofErr w:type="gramEnd"/>
                            <w:r w:rsidR="002A08A6">
                              <w:rPr>
                                <w:rFonts w:asciiTheme="majorBidi" w:hAnsiTheme="majorBidi" w:cstheme="majorBidi"/>
                                <w:sz w:val="18"/>
                                <w:szCs w:val="18"/>
                              </w:rPr>
                              <w:t xml:space="preserve"> </w:t>
                            </w:r>
                            <w:r w:rsidR="00C440F9">
                              <w:rPr>
                                <w:rFonts w:asciiTheme="majorBidi" w:hAnsiTheme="majorBidi" w:cstheme="majorBidi"/>
                                <w:sz w:val="18"/>
                                <w:szCs w:val="18"/>
                              </w:rPr>
                              <w:t>template (named “</w:t>
                            </w:r>
                            <w:r w:rsidR="00525026" w:rsidRPr="00525026">
                              <w:rPr>
                                <w:rFonts w:asciiTheme="majorBidi" w:hAnsiTheme="majorBidi" w:cstheme="majorBidi"/>
                                <w:sz w:val="18"/>
                                <w:szCs w:val="18"/>
                              </w:rPr>
                              <w:t>10. DataTemplate_RCs_20221222.xlsx</w:t>
                            </w:r>
                            <w:r w:rsidR="00C440F9">
                              <w:rPr>
                                <w:rFonts w:asciiTheme="majorBidi" w:hAnsiTheme="majorBidi" w:cstheme="majorBidi"/>
                                <w:sz w:val="18"/>
                                <w:szCs w:val="18"/>
                              </w:rPr>
                              <w:t xml:space="preserve">”) attached to this message.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496D3" id="Text Box 13" o:spid="_x0000_s1033" type="#_x0000_t202" style="position:absolute;margin-left:278.6pt;margin-top:.55pt;width:118.3pt;height:153.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" fillcolor="#e2efd9 [665]" strokecolor="#4472c4 [3204]" strokeweight="1pt">
                <v:textbox>
                  <w:txbxContent>
                    <w:p w14:paraId="78F052B2" w14:textId="18809EE8" w:rsidR="00C440F9" w:rsidRPr="00C440F9" w:rsidRDefault="006128DC" w:rsidP="00C440F9">
                      <w:pPr>
                        <w:rPr>
                          <w:rFonts w:asciiTheme="majorBidi" w:hAnsiTheme="majorBidi" w:cstheme="majorBidi"/>
                          <w:sz w:val="18"/>
                          <w:szCs w:val="18"/>
                        </w:rPr>
                      </w:pPr>
                      <w:r>
                        <w:rPr>
                          <w:rFonts w:asciiTheme="majorBidi" w:hAnsiTheme="majorBidi" w:cstheme="majorBidi"/>
                          <w:sz w:val="18"/>
                          <w:szCs w:val="18"/>
                        </w:rPr>
                        <w:t>In p</w:t>
                      </w:r>
                      <w:r w:rsidR="00435E35">
                        <w:rPr>
                          <w:rFonts w:asciiTheme="majorBidi" w:hAnsiTheme="majorBidi" w:cstheme="majorBidi"/>
                          <w:sz w:val="18"/>
                          <w:szCs w:val="18"/>
                        </w:rPr>
                        <w:t>reparing</w:t>
                      </w:r>
                      <w:r w:rsidR="00C440F9">
                        <w:rPr>
                          <w:rFonts w:asciiTheme="majorBidi" w:hAnsiTheme="majorBidi" w:cstheme="majorBidi"/>
                          <w:sz w:val="18"/>
                          <w:szCs w:val="18"/>
                        </w:rPr>
                        <w:t xml:space="preserve"> data for the Regional Commissions’ </w:t>
                      </w:r>
                      <w:r w:rsidR="00FA7DAF">
                        <w:rPr>
                          <w:rFonts w:asciiTheme="majorBidi" w:hAnsiTheme="majorBidi" w:cstheme="majorBidi"/>
                          <w:sz w:val="18"/>
                          <w:szCs w:val="18"/>
                        </w:rPr>
                        <w:t xml:space="preserve">additional </w:t>
                      </w:r>
                      <w:r w:rsidR="00C440F9">
                        <w:rPr>
                          <w:rFonts w:asciiTheme="majorBidi" w:hAnsiTheme="majorBidi" w:cstheme="majorBidi"/>
                          <w:sz w:val="18"/>
                          <w:szCs w:val="18"/>
                        </w:rPr>
                        <w:t xml:space="preserve">regions, please use </w:t>
                      </w:r>
                      <w:proofErr w:type="gramStart"/>
                      <w:r w:rsidR="00C440F9">
                        <w:rPr>
                          <w:rFonts w:asciiTheme="majorBidi" w:hAnsiTheme="majorBidi" w:cstheme="majorBidi"/>
                          <w:sz w:val="18"/>
                          <w:szCs w:val="18"/>
                        </w:rPr>
                        <w:t xml:space="preserve">the </w:t>
                      </w:r>
                      <w:r w:rsidR="002A08A6">
                        <w:rPr>
                          <w:rFonts w:asciiTheme="majorBidi" w:hAnsiTheme="majorBidi" w:cstheme="majorBidi"/>
                          <w:sz w:val="18"/>
                          <w:szCs w:val="18"/>
                        </w:rPr>
                        <w:t xml:space="preserve"> blank</w:t>
                      </w:r>
                      <w:proofErr w:type="gramEnd"/>
                      <w:r w:rsidR="002A08A6">
                        <w:rPr>
                          <w:rFonts w:asciiTheme="majorBidi" w:hAnsiTheme="majorBidi" w:cstheme="majorBidi"/>
                          <w:sz w:val="18"/>
                          <w:szCs w:val="18"/>
                        </w:rPr>
                        <w:t xml:space="preserve"> </w:t>
                      </w:r>
                      <w:r w:rsidR="00C440F9">
                        <w:rPr>
                          <w:rFonts w:asciiTheme="majorBidi" w:hAnsiTheme="majorBidi" w:cstheme="majorBidi"/>
                          <w:sz w:val="18"/>
                          <w:szCs w:val="18"/>
                        </w:rPr>
                        <w:t>template (named “</w:t>
                      </w:r>
                      <w:r w:rsidR="00525026" w:rsidRPr="00525026">
                        <w:rPr>
                          <w:rFonts w:asciiTheme="majorBidi" w:hAnsiTheme="majorBidi" w:cstheme="majorBidi"/>
                          <w:sz w:val="18"/>
                          <w:szCs w:val="18"/>
                        </w:rPr>
                        <w:t>10. DataTemplate_RCs_20221222.xlsx</w:t>
                      </w:r>
                      <w:r w:rsidR="00C440F9">
                        <w:rPr>
                          <w:rFonts w:asciiTheme="majorBidi" w:hAnsiTheme="majorBidi" w:cstheme="majorBidi"/>
                          <w:sz w:val="18"/>
                          <w:szCs w:val="18"/>
                        </w:rPr>
                        <w:t xml:space="preserve">”) attached to this message. </w:t>
                      </w:r>
                    </w:p>
                  </w:txbxContent>
                </v:textbox>
              </v:shape>
            </w:pict>
          </mc:Fallback>
        </mc:AlternateContent>
      </w:r>
    </w:p>
    <w:p w14:paraId="1BE0D014" w14:textId="1BF3B7D1" w:rsidR="00C440F9" w:rsidRPr="00C440F9" w:rsidRDefault="00C440F9" w:rsidP="00C440F9">
      <w:pPr>
        <w:rPr>
          <w:rFonts w:asciiTheme="majorBidi" w:hAnsiTheme="majorBidi" w:cstheme="majorBidi"/>
          <w:sz w:val="20"/>
          <w:szCs w:val="20"/>
        </w:rPr>
      </w:pPr>
    </w:p>
    <w:p w14:paraId="52593950" w14:textId="4E082C87" w:rsidR="00C440F9" w:rsidRPr="00C440F9" w:rsidRDefault="00C440F9" w:rsidP="00C440F9">
      <w:pPr>
        <w:rPr>
          <w:rFonts w:asciiTheme="majorBidi" w:hAnsiTheme="majorBidi" w:cstheme="majorBidi"/>
          <w:sz w:val="20"/>
          <w:szCs w:val="20"/>
        </w:rPr>
      </w:pPr>
    </w:p>
    <w:p w14:paraId="342F8B28" w14:textId="4AE77C9F" w:rsidR="00C440F9" w:rsidRPr="00C440F9" w:rsidRDefault="005C279E" w:rsidP="00C440F9">
      <w:pPr>
        <w:rPr>
          <w:rFonts w:asciiTheme="majorBidi" w:hAnsiTheme="majorBidi" w:cstheme="majorBidi"/>
          <w:sz w:val="20"/>
          <w:szCs w:val="20"/>
        </w:rPr>
      </w:pPr>
      <w:r>
        <w:rPr>
          <w:rFonts w:asciiTheme="majorBidi" w:hAnsiTheme="majorBidi" w:cstheme="majorBidi"/>
          <w:noProof/>
          <w:sz w:val="20"/>
          <w:szCs w:val="20"/>
        </w:rPr>
        <mc:AlternateContent>
          <mc:Choice Requires="wps">
            <w:drawing>
              <wp:anchor distT="0" distB="0" distL="114300" distR="114300" simplePos="0" relativeHeight="251680768" behindDoc="0" locked="0" layoutInCell="1" allowOverlap="1" wp14:anchorId="20ADD9DF" wp14:editId="2F92B062">
                <wp:simplePos x="0" y="0"/>
                <wp:positionH relativeFrom="column">
                  <wp:posOffset>3046953</wp:posOffset>
                </wp:positionH>
                <wp:positionV relativeFrom="paragraph">
                  <wp:posOffset>190500</wp:posOffset>
                </wp:positionV>
                <wp:extent cx="290830" cy="1194435"/>
                <wp:effectExtent l="76200" t="0" r="242570" b="0"/>
                <wp:wrapNone/>
                <wp:docPr id="25" name="Arrow: Curved Left 25"/>
                <wp:cNvGraphicFramePr/>
                <a:graphic xmlns:a="http://schemas.openxmlformats.org/drawingml/2006/main">
                  <a:graphicData uri="http://schemas.microsoft.com/office/word/2010/wordprocessingShape">
                    <wps:wsp>
                      <wps:cNvSpPr/>
                      <wps:spPr>
                        <a:xfrm rot="1320957" flipH="1">
                          <a:off x="0" y="0"/>
                          <a:ext cx="290830" cy="119443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8FF10A"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25" o:spid="_x0000_s1026" type="#_x0000_t103" style="position:absolute;margin-left:239.9pt;margin-top:15pt;width:22.9pt;height:94.05pt;rotation:-1442837fd;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" adj="18970,20942,5400" fillcolor="#4472c4 [3204]" strokecolor="#1f3763 [1604]" strokeweight="1pt"/>
            </w:pict>
          </mc:Fallback>
        </mc:AlternateContent>
      </w:r>
    </w:p>
    <w:p w14:paraId="026746AD" w14:textId="6203E7FB" w:rsidR="00C440F9" w:rsidRPr="00C440F9" w:rsidRDefault="005C279E" w:rsidP="00C440F9">
      <w:pPr>
        <w:rPr>
          <w:rFonts w:asciiTheme="majorBidi" w:hAnsiTheme="majorBidi" w:cstheme="majorBidi"/>
          <w:sz w:val="20"/>
          <w:szCs w:val="20"/>
        </w:rPr>
      </w:pPr>
      <w:r>
        <w:rPr>
          <w:rFonts w:asciiTheme="majorBidi" w:hAnsiTheme="majorBidi" w:cstheme="majorBidi"/>
          <w:noProof/>
          <w:sz w:val="20"/>
          <w:szCs w:val="20"/>
        </w:rPr>
        <mc:AlternateContent>
          <mc:Choice Requires="wps">
            <w:drawing>
              <wp:anchor distT="0" distB="0" distL="114300" distR="114300" simplePos="0" relativeHeight="251678720" behindDoc="0" locked="0" layoutInCell="1" allowOverlap="1" wp14:anchorId="67B29937" wp14:editId="7547CEF1">
                <wp:simplePos x="0" y="0"/>
                <wp:positionH relativeFrom="column">
                  <wp:posOffset>2134647</wp:posOffset>
                </wp:positionH>
                <wp:positionV relativeFrom="paragraph">
                  <wp:posOffset>12700</wp:posOffset>
                </wp:positionV>
                <wp:extent cx="278130" cy="1097915"/>
                <wp:effectExtent l="152400" t="0" r="45720" b="6985"/>
                <wp:wrapNone/>
                <wp:docPr id="24" name="Arrow: Curved Left 24"/>
                <wp:cNvGraphicFramePr/>
                <a:graphic xmlns:a="http://schemas.openxmlformats.org/drawingml/2006/main">
                  <a:graphicData uri="http://schemas.microsoft.com/office/word/2010/wordprocessingShape">
                    <wps:wsp>
                      <wps:cNvSpPr/>
                      <wps:spPr>
                        <a:xfrm rot="20724035">
                          <a:off x="0" y="0"/>
                          <a:ext cx="278130" cy="109791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9F1BC6" id="Arrow: Curved Left 24" o:spid="_x0000_s1026" type="#_x0000_t103" style="position:absolute;margin-left:168.1pt;margin-top:1pt;width:21.9pt;height:86.45pt;rotation:-956787fd;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" adj="18864,20916,5400" fillcolor="#4472c4 [3204]" strokecolor="#1f3763 [1604]" strokeweight="1pt"/>
            </w:pict>
          </mc:Fallback>
        </mc:AlternateContent>
      </w:r>
    </w:p>
    <w:p w14:paraId="0CA8BA3B" w14:textId="4C6E04FE" w:rsidR="00C440F9" w:rsidRPr="00C440F9" w:rsidRDefault="00C440F9" w:rsidP="00C440F9">
      <w:pPr>
        <w:rPr>
          <w:rFonts w:asciiTheme="majorBidi" w:hAnsiTheme="majorBidi" w:cstheme="majorBidi"/>
          <w:sz w:val="20"/>
          <w:szCs w:val="20"/>
        </w:rPr>
      </w:pPr>
      <w:r>
        <w:rPr>
          <w:rFonts w:asciiTheme="majorBidi" w:hAnsiTheme="majorBidi" w:cstheme="majorBidi"/>
          <w:noProof/>
          <w:sz w:val="20"/>
          <w:szCs w:val="20"/>
        </w:rPr>
        <w:t>GG</w:t>
      </w:r>
    </w:p>
    <w:p w14:paraId="6D397D94" w14:textId="2C9D6D41" w:rsidR="00C440F9" w:rsidRPr="00C440F9" w:rsidRDefault="00C440F9" w:rsidP="00C440F9">
      <w:pPr>
        <w:rPr>
          <w:rFonts w:asciiTheme="majorBidi" w:hAnsiTheme="majorBidi" w:cstheme="majorBidi"/>
          <w:sz w:val="20"/>
          <w:szCs w:val="20"/>
        </w:rPr>
      </w:pPr>
    </w:p>
    <w:p w14:paraId="267DD4FB" w14:textId="44607B8C" w:rsidR="00C440F9" w:rsidRPr="00C440F9" w:rsidRDefault="00C440F9" w:rsidP="00C440F9">
      <w:pPr>
        <w:rPr>
          <w:rFonts w:asciiTheme="majorBidi" w:hAnsiTheme="majorBidi" w:cstheme="majorBidi"/>
          <w:sz w:val="20"/>
          <w:szCs w:val="20"/>
        </w:rPr>
      </w:pPr>
    </w:p>
    <w:p w14:paraId="447085F2" w14:textId="5587776A" w:rsidR="00C440F9" w:rsidRPr="00C440F9" w:rsidRDefault="005C279E" w:rsidP="00C440F9">
      <w:pPr>
        <w:rPr>
          <w:rFonts w:asciiTheme="majorBidi" w:hAnsiTheme="majorBidi" w:cstheme="majorBidi"/>
          <w:sz w:val="20"/>
          <w:szCs w:val="20"/>
        </w:rPr>
      </w:pPr>
      <w:r>
        <w:rPr>
          <w:rFonts w:asciiTheme="majorBidi" w:hAnsiTheme="majorBidi" w:cstheme="majorBidi"/>
          <w:noProof/>
          <w:sz w:val="20"/>
          <w:szCs w:val="20"/>
        </w:rPr>
        <mc:AlternateContent>
          <mc:Choice Requires="wps">
            <w:drawing>
              <wp:anchor distT="0" distB="0" distL="114300" distR="114300" simplePos="0" relativeHeight="251677696" behindDoc="0" locked="0" layoutInCell="1" allowOverlap="1" wp14:anchorId="3F83D19F" wp14:editId="6A4DD395">
                <wp:simplePos x="0" y="0"/>
                <wp:positionH relativeFrom="column">
                  <wp:posOffset>858741</wp:posOffset>
                </wp:positionH>
                <wp:positionV relativeFrom="paragraph">
                  <wp:posOffset>56101</wp:posOffset>
                </wp:positionV>
                <wp:extent cx="3581400" cy="683812"/>
                <wp:effectExtent l="0" t="0" r="19050" b="21590"/>
                <wp:wrapNone/>
                <wp:docPr id="17" name="Text Box 17"/>
                <wp:cNvGraphicFramePr/>
                <a:graphic xmlns:a="http://schemas.openxmlformats.org/drawingml/2006/main">
                  <a:graphicData uri="http://schemas.microsoft.com/office/word/2010/wordprocessingShape">
                    <wps:wsp>
                      <wps:cNvSpPr txBox="1"/>
                      <wps:spPr>
                        <a:xfrm>
                          <a:off x="0" y="0"/>
                          <a:ext cx="3581400" cy="683812"/>
                        </a:xfrm>
                        <a:prstGeom prst="rect">
                          <a:avLst/>
                        </a:prstGeom>
                        <a:solidFill>
                          <a:schemeClr val="accent6">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17F4574B" w14:textId="3A0D5741" w:rsidR="00C440F9" w:rsidRPr="001306D5" w:rsidRDefault="00C440F9">
                            <w:pPr>
                              <w:rPr>
                                <w:rFonts w:asciiTheme="majorBidi" w:hAnsiTheme="majorBidi" w:cstheme="majorBidi"/>
                                <w:b/>
                                <w:bCs/>
                                <w:color w:val="FF0000"/>
                                <w:sz w:val="18"/>
                                <w:szCs w:val="18"/>
                              </w:rPr>
                            </w:pPr>
                            <w:r w:rsidRPr="00C440F9">
                              <w:rPr>
                                <w:rFonts w:asciiTheme="majorBidi" w:hAnsiTheme="majorBidi" w:cstheme="majorBidi"/>
                                <w:sz w:val="18"/>
                                <w:szCs w:val="18"/>
                              </w:rPr>
                              <w:t xml:space="preserve">Agencies are requested to </w:t>
                            </w:r>
                            <w:r w:rsidRPr="001306D5">
                              <w:rPr>
                                <w:rFonts w:asciiTheme="majorBidi" w:hAnsiTheme="majorBidi" w:cstheme="majorBidi"/>
                                <w:b/>
                                <w:bCs/>
                                <w:color w:val="FF0000"/>
                                <w:sz w:val="18"/>
                                <w:szCs w:val="18"/>
                                <w:u w:val="single"/>
                              </w:rPr>
                              <w:t>submit data</w:t>
                            </w:r>
                            <w:r w:rsidR="00DE758C">
                              <w:rPr>
                                <w:rFonts w:asciiTheme="majorBidi" w:hAnsiTheme="majorBidi" w:cstheme="majorBidi"/>
                                <w:b/>
                                <w:bCs/>
                                <w:color w:val="FF0000"/>
                                <w:sz w:val="18"/>
                                <w:szCs w:val="18"/>
                                <w:u w:val="single"/>
                              </w:rPr>
                              <w:t xml:space="preserve"> for the </w:t>
                            </w:r>
                            <w:r w:rsidR="00DE758C" w:rsidRPr="00DE758C">
                              <w:rPr>
                                <w:rFonts w:asciiTheme="majorBidi" w:hAnsiTheme="majorBidi" w:cstheme="majorBidi"/>
                                <w:b/>
                                <w:bCs/>
                                <w:color w:val="FF0000"/>
                                <w:sz w:val="18"/>
                                <w:szCs w:val="18"/>
                                <w:u w:val="single"/>
                              </w:rPr>
                              <w:t>additional SDG regional aggregates</w:t>
                            </w:r>
                            <w:r w:rsidRPr="001306D5">
                              <w:rPr>
                                <w:rFonts w:asciiTheme="majorBidi" w:hAnsiTheme="majorBidi" w:cstheme="majorBidi"/>
                                <w:b/>
                                <w:bCs/>
                                <w:color w:val="FF0000"/>
                                <w:sz w:val="18"/>
                                <w:szCs w:val="18"/>
                                <w:u w:val="single"/>
                              </w:rPr>
                              <w:t xml:space="preserve"> directly to the focal </w:t>
                            </w:r>
                            <w:r w:rsidR="00A84C45">
                              <w:rPr>
                                <w:rFonts w:asciiTheme="majorBidi" w:hAnsiTheme="majorBidi" w:cstheme="majorBidi"/>
                                <w:b/>
                                <w:bCs/>
                                <w:color w:val="FF0000"/>
                                <w:sz w:val="18"/>
                                <w:szCs w:val="18"/>
                                <w:u w:val="single"/>
                              </w:rPr>
                              <w:t>persons on SDGs</w:t>
                            </w:r>
                            <w:r w:rsidRPr="001306D5">
                              <w:rPr>
                                <w:rFonts w:asciiTheme="majorBidi" w:hAnsiTheme="majorBidi" w:cstheme="majorBidi"/>
                                <w:b/>
                                <w:bCs/>
                                <w:color w:val="FF0000"/>
                                <w:sz w:val="18"/>
                                <w:szCs w:val="18"/>
                                <w:u w:val="single"/>
                              </w:rPr>
                              <w:t xml:space="preserve"> from the Regional Commissions</w:t>
                            </w:r>
                            <w:r w:rsidR="00557DC9">
                              <w:rPr>
                                <w:rFonts w:asciiTheme="majorBidi" w:hAnsiTheme="majorBidi" w:cstheme="majorBidi"/>
                                <w:b/>
                                <w:bCs/>
                                <w:color w:val="FF0000"/>
                                <w:sz w:val="18"/>
                                <w:szCs w:val="18"/>
                                <w:u w:val="single"/>
                              </w:rPr>
                              <w:t xml:space="preserve"> (listed below)</w:t>
                            </w:r>
                            <w:r w:rsidRPr="00EA2B4D">
                              <w:rPr>
                                <w:rFonts w:asciiTheme="majorBidi" w:hAnsiTheme="majorBidi" w:cstheme="majorBidi"/>
                                <w:sz w:val="18"/>
                                <w:szCs w:val="18"/>
                              </w:rPr>
                              <w:t>.</w:t>
                            </w:r>
                            <w:r>
                              <w:rPr>
                                <w:rFonts w:asciiTheme="majorBidi" w:hAnsiTheme="majorBidi" w:cstheme="majorBidi"/>
                                <w:sz w:val="18"/>
                                <w:szCs w:val="18"/>
                              </w:rPr>
                              <w:t xml:space="preserve"> </w:t>
                            </w:r>
                            <w:r w:rsidR="001306D5">
                              <w:rPr>
                                <w:rFonts w:asciiTheme="majorBidi" w:hAnsiTheme="majorBidi" w:cstheme="majorBidi"/>
                                <w:sz w:val="18"/>
                                <w:szCs w:val="18"/>
                              </w:rPr>
                              <w:t xml:space="preserve">The </w:t>
                            </w:r>
                            <w:r w:rsidR="00A065E6">
                              <w:rPr>
                                <w:rFonts w:asciiTheme="majorBidi" w:hAnsiTheme="majorBidi" w:cstheme="majorBidi"/>
                                <w:sz w:val="18"/>
                                <w:szCs w:val="18"/>
                              </w:rPr>
                              <w:t>submission period</w:t>
                            </w:r>
                            <w:r w:rsidR="001306D5">
                              <w:rPr>
                                <w:rFonts w:asciiTheme="majorBidi" w:hAnsiTheme="majorBidi" w:cstheme="majorBidi"/>
                                <w:sz w:val="18"/>
                                <w:szCs w:val="18"/>
                              </w:rPr>
                              <w:t xml:space="preserve"> is </w:t>
                            </w:r>
                            <w:r w:rsidR="00767B1D">
                              <w:rPr>
                                <w:rFonts w:asciiTheme="majorBidi" w:hAnsiTheme="majorBidi" w:cstheme="majorBidi"/>
                                <w:b/>
                                <w:bCs/>
                                <w:color w:val="FF0000"/>
                                <w:sz w:val="18"/>
                                <w:szCs w:val="18"/>
                                <w:u w:val="single"/>
                              </w:rPr>
                              <w:t xml:space="preserve">13 Feb – 1 </w:t>
                            </w:r>
                            <w:proofErr w:type="gramStart"/>
                            <w:r w:rsidR="00767B1D">
                              <w:rPr>
                                <w:rFonts w:asciiTheme="majorBidi" w:hAnsiTheme="majorBidi" w:cstheme="majorBidi"/>
                                <w:b/>
                                <w:bCs/>
                                <w:color w:val="FF0000"/>
                                <w:sz w:val="18"/>
                                <w:szCs w:val="18"/>
                                <w:u w:val="single"/>
                              </w:rPr>
                              <w:t>Mar,</w:t>
                            </w:r>
                            <w:proofErr w:type="gramEnd"/>
                            <w:r w:rsidR="00767B1D">
                              <w:rPr>
                                <w:rFonts w:asciiTheme="majorBidi" w:hAnsiTheme="majorBidi" w:cstheme="majorBidi"/>
                                <w:b/>
                                <w:bCs/>
                                <w:color w:val="FF0000"/>
                                <w:sz w:val="18"/>
                                <w:szCs w:val="18"/>
                                <w:u w:val="single"/>
                              </w:rPr>
                              <w:t xml:space="preserve"> </w:t>
                            </w:r>
                            <w:r w:rsidR="007C2C85">
                              <w:rPr>
                                <w:rFonts w:asciiTheme="majorBidi" w:hAnsiTheme="majorBidi" w:cstheme="majorBidi"/>
                                <w:b/>
                                <w:bCs/>
                                <w:color w:val="FF0000"/>
                                <w:sz w:val="18"/>
                                <w:szCs w:val="18"/>
                                <w:u w:val="single"/>
                              </w:rPr>
                              <w:t>2023</w:t>
                            </w:r>
                            <w:r w:rsidR="001306D5" w:rsidRPr="001306D5">
                              <w:rPr>
                                <w:rFonts w:asciiTheme="majorBidi" w:hAnsiTheme="majorBidi" w:cstheme="majorBidi"/>
                                <w:b/>
                                <w:bCs/>
                                <w:color w:val="FF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3D19F" id="Text Box 17" o:spid="_x0000_s1034" type="#_x0000_t202" style="position:absolute;margin-left:67.6pt;margin-top:4.4pt;width:282pt;height:5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" fillcolor="#e2efd9 [665]" strokecolor="#4472c4 [3204]" strokeweight="1pt">
                <v:textbox>
                  <w:txbxContent>
                    <w:p w14:paraId="17F4574B" w14:textId="3A0D5741" w:rsidR="00C440F9" w:rsidRPr="001306D5" w:rsidRDefault="00C440F9">
                      <w:pPr>
                        <w:rPr>
                          <w:rFonts w:asciiTheme="majorBidi" w:hAnsiTheme="majorBidi" w:cstheme="majorBidi"/>
                          <w:b/>
                          <w:bCs/>
                          <w:color w:val="FF0000"/>
                          <w:sz w:val="18"/>
                          <w:szCs w:val="18"/>
                        </w:rPr>
                      </w:pPr>
                      <w:r w:rsidRPr="00C440F9">
                        <w:rPr>
                          <w:rFonts w:asciiTheme="majorBidi" w:hAnsiTheme="majorBidi" w:cstheme="majorBidi"/>
                          <w:sz w:val="18"/>
                          <w:szCs w:val="18"/>
                        </w:rPr>
                        <w:t xml:space="preserve">Agencies are requested to </w:t>
                      </w:r>
                      <w:r w:rsidRPr="001306D5">
                        <w:rPr>
                          <w:rFonts w:asciiTheme="majorBidi" w:hAnsiTheme="majorBidi" w:cstheme="majorBidi"/>
                          <w:b/>
                          <w:bCs/>
                          <w:color w:val="FF0000"/>
                          <w:sz w:val="18"/>
                          <w:szCs w:val="18"/>
                          <w:u w:val="single"/>
                        </w:rPr>
                        <w:t>submit data</w:t>
                      </w:r>
                      <w:r w:rsidR="00DE758C">
                        <w:rPr>
                          <w:rFonts w:asciiTheme="majorBidi" w:hAnsiTheme="majorBidi" w:cstheme="majorBidi"/>
                          <w:b/>
                          <w:bCs/>
                          <w:color w:val="FF0000"/>
                          <w:sz w:val="18"/>
                          <w:szCs w:val="18"/>
                          <w:u w:val="single"/>
                        </w:rPr>
                        <w:t xml:space="preserve"> for the </w:t>
                      </w:r>
                      <w:r w:rsidR="00DE758C" w:rsidRPr="00DE758C">
                        <w:rPr>
                          <w:rFonts w:asciiTheme="majorBidi" w:hAnsiTheme="majorBidi" w:cstheme="majorBidi"/>
                          <w:b/>
                          <w:bCs/>
                          <w:color w:val="FF0000"/>
                          <w:sz w:val="18"/>
                          <w:szCs w:val="18"/>
                          <w:u w:val="single"/>
                        </w:rPr>
                        <w:t>additional SDG regional aggregates</w:t>
                      </w:r>
                      <w:r w:rsidRPr="001306D5">
                        <w:rPr>
                          <w:rFonts w:asciiTheme="majorBidi" w:hAnsiTheme="majorBidi" w:cstheme="majorBidi"/>
                          <w:b/>
                          <w:bCs/>
                          <w:color w:val="FF0000"/>
                          <w:sz w:val="18"/>
                          <w:szCs w:val="18"/>
                          <w:u w:val="single"/>
                        </w:rPr>
                        <w:t xml:space="preserve"> directly to the focal </w:t>
                      </w:r>
                      <w:r w:rsidR="00A84C45">
                        <w:rPr>
                          <w:rFonts w:asciiTheme="majorBidi" w:hAnsiTheme="majorBidi" w:cstheme="majorBidi"/>
                          <w:b/>
                          <w:bCs/>
                          <w:color w:val="FF0000"/>
                          <w:sz w:val="18"/>
                          <w:szCs w:val="18"/>
                          <w:u w:val="single"/>
                        </w:rPr>
                        <w:t>persons on SDGs</w:t>
                      </w:r>
                      <w:r w:rsidRPr="001306D5">
                        <w:rPr>
                          <w:rFonts w:asciiTheme="majorBidi" w:hAnsiTheme="majorBidi" w:cstheme="majorBidi"/>
                          <w:b/>
                          <w:bCs/>
                          <w:color w:val="FF0000"/>
                          <w:sz w:val="18"/>
                          <w:szCs w:val="18"/>
                          <w:u w:val="single"/>
                        </w:rPr>
                        <w:t xml:space="preserve"> from the Regional Commissions</w:t>
                      </w:r>
                      <w:r w:rsidR="00557DC9">
                        <w:rPr>
                          <w:rFonts w:asciiTheme="majorBidi" w:hAnsiTheme="majorBidi" w:cstheme="majorBidi"/>
                          <w:b/>
                          <w:bCs/>
                          <w:color w:val="FF0000"/>
                          <w:sz w:val="18"/>
                          <w:szCs w:val="18"/>
                          <w:u w:val="single"/>
                        </w:rPr>
                        <w:t xml:space="preserve"> (listed below)</w:t>
                      </w:r>
                      <w:r w:rsidRPr="00EA2B4D">
                        <w:rPr>
                          <w:rFonts w:asciiTheme="majorBidi" w:hAnsiTheme="majorBidi" w:cstheme="majorBidi"/>
                          <w:sz w:val="18"/>
                          <w:szCs w:val="18"/>
                        </w:rPr>
                        <w:t>.</w:t>
                      </w:r>
                      <w:r>
                        <w:rPr>
                          <w:rFonts w:asciiTheme="majorBidi" w:hAnsiTheme="majorBidi" w:cstheme="majorBidi"/>
                          <w:sz w:val="18"/>
                          <w:szCs w:val="18"/>
                        </w:rPr>
                        <w:t xml:space="preserve"> </w:t>
                      </w:r>
                      <w:r w:rsidR="001306D5">
                        <w:rPr>
                          <w:rFonts w:asciiTheme="majorBidi" w:hAnsiTheme="majorBidi" w:cstheme="majorBidi"/>
                          <w:sz w:val="18"/>
                          <w:szCs w:val="18"/>
                        </w:rPr>
                        <w:t xml:space="preserve">The </w:t>
                      </w:r>
                      <w:r w:rsidR="00A065E6">
                        <w:rPr>
                          <w:rFonts w:asciiTheme="majorBidi" w:hAnsiTheme="majorBidi" w:cstheme="majorBidi"/>
                          <w:sz w:val="18"/>
                          <w:szCs w:val="18"/>
                        </w:rPr>
                        <w:t>submission period</w:t>
                      </w:r>
                      <w:r w:rsidR="001306D5">
                        <w:rPr>
                          <w:rFonts w:asciiTheme="majorBidi" w:hAnsiTheme="majorBidi" w:cstheme="majorBidi"/>
                          <w:sz w:val="18"/>
                          <w:szCs w:val="18"/>
                        </w:rPr>
                        <w:t xml:space="preserve"> is </w:t>
                      </w:r>
                      <w:r w:rsidR="00767B1D">
                        <w:rPr>
                          <w:rFonts w:asciiTheme="majorBidi" w:hAnsiTheme="majorBidi" w:cstheme="majorBidi"/>
                          <w:b/>
                          <w:bCs/>
                          <w:color w:val="FF0000"/>
                          <w:sz w:val="18"/>
                          <w:szCs w:val="18"/>
                          <w:u w:val="single"/>
                        </w:rPr>
                        <w:t xml:space="preserve">13 Feb – 1 </w:t>
                      </w:r>
                      <w:proofErr w:type="gramStart"/>
                      <w:r w:rsidR="00767B1D">
                        <w:rPr>
                          <w:rFonts w:asciiTheme="majorBidi" w:hAnsiTheme="majorBidi" w:cstheme="majorBidi"/>
                          <w:b/>
                          <w:bCs/>
                          <w:color w:val="FF0000"/>
                          <w:sz w:val="18"/>
                          <w:szCs w:val="18"/>
                          <w:u w:val="single"/>
                        </w:rPr>
                        <w:t>Mar,</w:t>
                      </w:r>
                      <w:proofErr w:type="gramEnd"/>
                      <w:r w:rsidR="00767B1D">
                        <w:rPr>
                          <w:rFonts w:asciiTheme="majorBidi" w:hAnsiTheme="majorBidi" w:cstheme="majorBidi"/>
                          <w:b/>
                          <w:bCs/>
                          <w:color w:val="FF0000"/>
                          <w:sz w:val="18"/>
                          <w:szCs w:val="18"/>
                          <w:u w:val="single"/>
                        </w:rPr>
                        <w:t xml:space="preserve"> </w:t>
                      </w:r>
                      <w:r w:rsidR="007C2C85">
                        <w:rPr>
                          <w:rFonts w:asciiTheme="majorBidi" w:hAnsiTheme="majorBidi" w:cstheme="majorBidi"/>
                          <w:b/>
                          <w:bCs/>
                          <w:color w:val="FF0000"/>
                          <w:sz w:val="18"/>
                          <w:szCs w:val="18"/>
                          <w:u w:val="single"/>
                        </w:rPr>
                        <w:t>2023</w:t>
                      </w:r>
                      <w:r w:rsidR="001306D5" w:rsidRPr="001306D5">
                        <w:rPr>
                          <w:rFonts w:asciiTheme="majorBidi" w:hAnsiTheme="majorBidi" w:cstheme="majorBidi"/>
                          <w:b/>
                          <w:bCs/>
                          <w:color w:val="FF0000"/>
                          <w:sz w:val="18"/>
                          <w:szCs w:val="18"/>
                        </w:rPr>
                        <w:t>.</w:t>
                      </w:r>
                    </w:p>
                  </w:txbxContent>
                </v:textbox>
              </v:shape>
            </w:pict>
          </mc:Fallback>
        </mc:AlternateContent>
      </w:r>
    </w:p>
    <w:p w14:paraId="51348423" w14:textId="61E2D162" w:rsidR="00C440F9" w:rsidRPr="00C440F9" w:rsidRDefault="00C440F9" w:rsidP="00C440F9">
      <w:pPr>
        <w:rPr>
          <w:rFonts w:asciiTheme="majorBidi" w:hAnsiTheme="majorBidi" w:cstheme="majorBidi"/>
          <w:sz w:val="20"/>
          <w:szCs w:val="20"/>
        </w:rPr>
      </w:pPr>
    </w:p>
    <w:p w14:paraId="23E615E8" w14:textId="0FBC245A" w:rsidR="00C440F9" w:rsidRDefault="00C440F9" w:rsidP="00C440F9">
      <w:pPr>
        <w:rPr>
          <w:rFonts w:asciiTheme="majorBidi" w:hAnsiTheme="majorBidi" w:cstheme="majorBidi"/>
          <w:sz w:val="20"/>
          <w:szCs w:val="20"/>
        </w:rPr>
      </w:pPr>
    </w:p>
    <w:tbl>
      <w:tblPr>
        <w:tblW w:w="5000" w:type="pct"/>
        <w:tblLook w:val="04A0" w:firstRow="1" w:lastRow="0" w:firstColumn="1" w:lastColumn="0" w:noHBand="0" w:noVBand="1"/>
      </w:tblPr>
      <w:tblGrid>
        <w:gridCol w:w="1056"/>
        <w:gridCol w:w="2025"/>
        <w:gridCol w:w="2556"/>
        <w:gridCol w:w="2007"/>
        <w:gridCol w:w="1382"/>
      </w:tblGrid>
      <w:tr w:rsidR="00EA2B4D" w:rsidRPr="00DE758C" w14:paraId="4B9220AA" w14:textId="77777777" w:rsidTr="00EA2B4D">
        <w:trPr>
          <w:trHeight w:val="735"/>
        </w:trPr>
        <w:tc>
          <w:tcPr>
            <w:tcW w:w="588" w:type="pct"/>
            <w:tcBorders>
              <w:top w:val="single" w:sz="4" w:space="0" w:color="auto"/>
              <w:left w:val="nil"/>
              <w:bottom w:val="single" w:sz="8" w:space="0" w:color="auto"/>
              <w:right w:val="nil"/>
            </w:tcBorders>
            <w:shd w:val="clear" w:color="auto" w:fill="auto"/>
            <w:vAlign w:val="center"/>
            <w:hideMark/>
          </w:tcPr>
          <w:p w14:paraId="1FC2939F" w14:textId="76207671" w:rsidR="00EA2B4D" w:rsidRPr="00DE758C" w:rsidRDefault="00EA2B4D" w:rsidP="00EA2B4D">
            <w:pPr>
              <w:spacing w:after="0" w:line="240" w:lineRule="auto"/>
              <w:jc w:val="center"/>
              <w:rPr>
                <w:rFonts w:ascii="Times New Roman" w:eastAsia="Times New Roman" w:hAnsi="Times New Roman" w:cs="Times New Roman"/>
                <w:b/>
                <w:bCs/>
                <w:color w:val="000000"/>
                <w:sz w:val="16"/>
                <w:szCs w:val="16"/>
                <w:lang w:val="en-US"/>
              </w:rPr>
            </w:pPr>
            <w:r w:rsidRPr="00EA2B4D">
              <w:rPr>
                <w:b/>
                <w:bCs/>
                <w:color w:val="000000"/>
                <w:sz w:val="16"/>
                <w:szCs w:val="16"/>
              </w:rPr>
              <w:t>Regional Commission</w:t>
            </w:r>
          </w:p>
        </w:tc>
        <w:tc>
          <w:tcPr>
            <w:tcW w:w="1124" w:type="pct"/>
            <w:tcBorders>
              <w:top w:val="single" w:sz="4" w:space="0" w:color="auto"/>
              <w:left w:val="nil"/>
              <w:bottom w:val="single" w:sz="8" w:space="0" w:color="auto"/>
              <w:right w:val="nil"/>
            </w:tcBorders>
            <w:shd w:val="clear" w:color="auto" w:fill="auto"/>
            <w:vAlign w:val="center"/>
            <w:hideMark/>
          </w:tcPr>
          <w:p w14:paraId="06A5EF4A" w14:textId="27C30016" w:rsidR="00EA2B4D" w:rsidRPr="00DE758C" w:rsidRDefault="00EA2B4D" w:rsidP="00EA2B4D">
            <w:pPr>
              <w:spacing w:after="0" w:line="240" w:lineRule="auto"/>
              <w:jc w:val="center"/>
              <w:rPr>
                <w:rFonts w:ascii="Times New Roman" w:eastAsia="Times New Roman" w:hAnsi="Times New Roman" w:cs="Times New Roman"/>
                <w:b/>
                <w:bCs/>
                <w:color w:val="000000"/>
                <w:sz w:val="16"/>
                <w:szCs w:val="16"/>
                <w:lang w:val="en-US"/>
              </w:rPr>
            </w:pPr>
            <w:r w:rsidRPr="00EA2B4D">
              <w:rPr>
                <w:b/>
                <w:bCs/>
                <w:color w:val="000000"/>
                <w:sz w:val="16"/>
                <w:szCs w:val="16"/>
              </w:rPr>
              <w:t>Contact Name</w:t>
            </w:r>
          </w:p>
        </w:tc>
        <w:tc>
          <w:tcPr>
            <w:tcW w:w="1418" w:type="pct"/>
            <w:tcBorders>
              <w:top w:val="single" w:sz="4" w:space="0" w:color="auto"/>
              <w:left w:val="nil"/>
              <w:bottom w:val="single" w:sz="8" w:space="0" w:color="auto"/>
              <w:right w:val="nil"/>
            </w:tcBorders>
            <w:shd w:val="clear" w:color="auto" w:fill="auto"/>
            <w:vAlign w:val="center"/>
            <w:hideMark/>
          </w:tcPr>
          <w:p w14:paraId="26D9AA06" w14:textId="00957CBE" w:rsidR="00EA2B4D" w:rsidRPr="00DE758C" w:rsidRDefault="00EA2B4D" w:rsidP="00EA2B4D">
            <w:pPr>
              <w:spacing w:after="0" w:line="240" w:lineRule="auto"/>
              <w:jc w:val="center"/>
              <w:rPr>
                <w:rFonts w:ascii="Times New Roman" w:eastAsia="Times New Roman" w:hAnsi="Times New Roman" w:cs="Times New Roman"/>
                <w:b/>
                <w:bCs/>
                <w:color w:val="000000"/>
                <w:sz w:val="16"/>
                <w:szCs w:val="16"/>
                <w:lang w:val="en-US"/>
              </w:rPr>
            </w:pPr>
            <w:r w:rsidRPr="00EA2B4D">
              <w:rPr>
                <w:b/>
                <w:bCs/>
                <w:color w:val="000000"/>
                <w:sz w:val="16"/>
                <w:szCs w:val="16"/>
              </w:rPr>
              <w:t>Organization Unit</w:t>
            </w:r>
          </w:p>
        </w:tc>
        <w:tc>
          <w:tcPr>
            <w:tcW w:w="1102" w:type="pct"/>
            <w:tcBorders>
              <w:top w:val="single" w:sz="4" w:space="0" w:color="auto"/>
              <w:left w:val="nil"/>
              <w:bottom w:val="single" w:sz="8" w:space="0" w:color="auto"/>
              <w:right w:val="nil"/>
            </w:tcBorders>
            <w:shd w:val="clear" w:color="auto" w:fill="auto"/>
            <w:vAlign w:val="center"/>
            <w:hideMark/>
          </w:tcPr>
          <w:p w14:paraId="075C6E3E" w14:textId="6A34276E" w:rsidR="00EA2B4D" w:rsidRPr="00DE758C" w:rsidRDefault="00EA2B4D" w:rsidP="00EA2B4D">
            <w:pPr>
              <w:spacing w:after="0" w:line="240" w:lineRule="auto"/>
              <w:jc w:val="center"/>
              <w:rPr>
                <w:rFonts w:ascii="Times New Roman" w:eastAsia="Times New Roman" w:hAnsi="Times New Roman" w:cs="Times New Roman"/>
                <w:b/>
                <w:bCs/>
                <w:color w:val="000000"/>
                <w:sz w:val="16"/>
                <w:szCs w:val="16"/>
                <w:lang w:val="en-US"/>
              </w:rPr>
            </w:pPr>
            <w:r w:rsidRPr="00EA2B4D">
              <w:rPr>
                <w:b/>
                <w:bCs/>
                <w:color w:val="000000"/>
                <w:sz w:val="16"/>
                <w:szCs w:val="16"/>
              </w:rPr>
              <w:t>Email</w:t>
            </w:r>
          </w:p>
        </w:tc>
        <w:tc>
          <w:tcPr>
            <w:tcW w:w="768" w:type="pct"/>
            <w:tcBorders>
              <w:top w:val="single" w:sz="4" w:space="0" w:color="auto"/>
              <w:left w:val="nil"/>
              <w:bottom w:val="single" w:sz="8" w:space="0" w:color="auto"/>
              <w:right w:val="nil"/>
            </w:tcBorders>
            <w:shd w:val="clear" w:color="auto" w:fill="auto"/>
            <w:vAlign w:val="center"/>
            <w:hideMark/>
          </w:tcPr>
          <w:p w14:paraId="7FFDEDA0" w14:textId="51B9835B" w:rsidR="00EA2B4D" w:rsidRPr="00DE758C" w:rsidRDefault="00EA2B4D" w:rsidP="00EA2B4D">
            <w:pPr>
              <w:spacing w:after="0" w:line="240" w:lineRule="auto"/>
              <w:jc w:val="center"/>
              <w:rPr>
                <w:rFonts w:ascii="Times New Roman" w:eastAsia="Times New Roman" w:hAnsi="Times New Roman" w:cs="Times New Roman"/>
                <w:b/>
                <w:bCs/>
                <w:color w:val="000000"/>
                <w:sz w:val="16"/>
                <w:szCs w:val="16"/>
                <w:lang w:val="en-US"/>
              </w:rPr>
            </w:pPr>
            <w:r w:rsidRPr="00EA2B4D">
              <w:rPr>
                <w:b/>
                <w:bCs/>
                <w:color w:val="000000"/>
                <w:sz w:val="16"/>
                <w:szCs w:val="16"/>
              </w:rPr>
              <w:t>Phone Number</w:t>
            </w:r>
          </w:p>
        </w:tc>
      </w:tr>
      <w:tr w:rsidR="00EA2B4D" w:rsidRPr="00DE758C" w14:paraId="144309DA" w14:textId="77777777" w:rsidTr="00EA2B4D">
        <w:trPr>
          <w:trHeight w:val="240"/>
        </w:trPr>
        <w:tc>
          <w:tcPr>
            <w:tcW w:w="588" w:type="pct"/>
            <w:vMerge w:val="restart"/>
            <w:tcBorders>
              <w:top w:val="nil"/>
              <w:left w:val="nil"/>
              <w:bottom w:val="nil"/>
              <w:right w:val="nil"/>
            </w:tcBorders>
            <w:shd w:val="clear" w:color="auto" w:fill="auto"/>
            <w:noWrap/>
            <w:vAlign w:val="center"/>
            <w:hideMark/>
          </w:tcPr>
          <w:p w14:paraId="3FFBF83E" w14:textId="41559C0D" w:rsidR="00EA2B4D" w:rsidRPr="00DE758C" w:rsidRDefault="00EA2B4D" w:rsidP="00EA2B4D">
            <w:pPr>
              <w:spacing w:after="0" w:line="240" w:lineRule="auto"/>
              <w:rPr>
                <w:rFonts w:ascii="Times New Roman" w:eastAsia="Times New Roman" w:hAnsi="Times New Roman" w:cs="Times New Roman"/>
                <w:color w:val="000000"/>
                <w:sz w:val="16"/>
                <w:szCs w:val="16"/>
                <w:lang w:val="en-US"/>
              </w:rPr>
            </w:pPr>
            <w:r w:rsidRPr="00EA2B4D">
              <w:rPr>
                <w:color w:val="000000"/>
                <w:sz w:val="16"/>
                <w:szCs w:val="16"/>
              </w:rPr>
              <w:t>ECA</w:t>
            </w:r>
          </w:p>
        </w:tc>
        <w:tc>
          <w:tcPr>
            <w:tcW w:w="1124" w:type="pct"/>
            <w:tcBorders>
              <w:top w:val="nil"/>
              <w:left w:val="nil"/>
              <w:bottom w:val="nil"/>
              <w:right w:val="nil"/>
            </w:tcBorders>
            <w:shd w:val="clear" w:color="auto" w:fill="auto"/>
            <w:noWrap/>
            <w:hideMark/>
          </w:tcPr>
          <w:p w14:paraId="406F3E3C" w14:textId="07812EBA" w:rsidR="00EA2B4D" w:rsidRPr="00DE758C" w:rsidRDefault="00EA2B4D" w:rsidP="00EA2B4D">
            <w:pPr>
              <w:spacing w:after="0" w:line="240" w:lineRule="auto"/>
              <w:rPr>
                <w:rFonts w:ascii="Times New Roman" w:eastAsia="Times New Roman" w:hAnsi="Times New Roman" w:cs="Times New Roman"/>
                <w:color w:val="000000"/>
                <w:sz w:val="16"/>
                <w:szCs w:val="16"/>
                <w:lang w:val="en-US"/>
              </w:rPr>
            </w:pPr>
            <w:r w:rsidRPr="00EA2B4D">
              <w:rPr>
                <w:color w:val="000000"/>
                <w:sz w:val="16"/>
                <w:szCs w:val="16"/>
              </w:rPr>
              <w:t>Angela Kiconco*</w:t>
            </w:r>
          </w:p>
        </w:tc>
        <w:tc>
          <w:tcPr>
            <w:tcW w:w="1418" w:type="pct"/>
            <w:tcBorders>
              <w:top w:val="nil"/>
              <w:left w:val="nil"/>
              <w:bottom w:val="nil"/>
              <w:right w:val="nil"/>
            </w:tcBorders>
            <w:shd w:val="clear" w:color="auto" w:fill="auto"/>
            <w:noWrap/>
            <w:hideMark/>
          </w:tcPr>
          <w:p w14:paraId="06B36A3A" w14:textId="15CD0E58" w:rsidR="00EA2B4D" w:rsidRPr="00DE758C" w:rsidRDefault="00EA2B4D" w:rsidP="00EA2B4D">
            <w:pPr>
              <w:spacing w:after="0" w:line="240" w:lineRule="auto"/>
              <w:rPr>
                <w:rFonts w:ascii="Times New Roman" w:eastAsia="Times New Roman" w:hAnsi="Times New Roman" w:cs="Times New Roman"/>
                <w:color w:val="000000"/>
                <w:sz w:val="16"/>
                <w:szCs w:val="16"/>
                <w:lang w:val="en-US"/>
              </w:rPr>
            </w:pPr>
            <w:r w:rsidRPr="00EA2B4D">
              <w:rPr>
                <w:color w:val="000000"/>
                <w:sz w:val="16"/>
                <w:szCs w:val="16"/>
              </w:rPr>
              <w:t xml:space="preserve">African Centre for Statistics, ECA              </w:t>
            </w:r>
          </w:p>
        </w:tc>
        <w:tc>
          <w:tcPr>
            <w:tcW w:w="1102" w:type="pct"/>
            <w:tcBorders>
              <w:top w:val="nil"/>
              <w:left w:val="nil"/>
              <w:bottom w:val="nil"/>
              <w:right w:val="nil"/>
            </w:tcBorders>
            <w:shd w:val="clear" w:color="auto" w:fill="auto"/>
            <w:noWrap/>
            <w:hideMark/>
          </w:tcPr>
          <w:p w14:paraId="2BFEF229" w14:textId="3D684048" w:rsidR="00EA2B4D" w:rsidRPr="00DE758C" w:rsidRDefault="006657C1" w:rsidP="00EA2B4D">
            <w:pPr>
              <w:spacing w:after="0" w:line="240" w:lineRule="auto"/>
              <w:rPr>
                <w:rFonts w:ascii="Times New Roman" w:eastAsia="Times New Roman" w:hAnsi="Times New Roman" w:cs="Times New Roman"/>
                <w:color w:val="0563C1"/>
                <w:sz w:val="16"/>
                <w:szCs w:val="16"/>
                <w:u w:val="single"/>
                <w:lang w:val="en-US"/>
              </w:rPr>
            </w:pPr>
            <w:hyperlink r:id="rId18" w:history="1">
              <w:r w:rsidR="00EA2B4D" w:rsidRPr="00EA2B4D">
                <w:rPr>
                  <w:rStyle w:val="Hyperlink"/>
                  <w:sz w:val="16"/>
                  <w:szCs w:val="16"/>
                </w:rPr>
                <w:t>angela.kiconco@un.org</w:t>
              </w:r>
            </w:hyperlink>
          </w:p>
        </w:tc>
        <w:tc>
          <w:tcPr>
            <w:tcW w:w="768" w:type="pct"/>
            <w:tcBorders>
              <w:top w:val="nil"/>
              <w:left w:val="nil"/>
              <w:bottom w:val="nil"/>
              <w:right w:val="nil"/>
            </w:tcBorders>
            <w:shd w:val="clear" w:color="auto" w:fill="auto"/>
            <w:noWrap/>
            <w:hideMark/>
          </w:tcPr>
          <w:p w14:paraId="6E9CE67C" w14:textId="6376D8E7" w:rsidR="00EA2B4D" w:rsidRPr="00DE758C" w:rsidRDefault="00EA2B4D" w:rsidP="00EA2B4D">
            <w:pPr>
              <w:spacing w:after="0" w:line="240" w:lineRule="auto"/>
              <w:rPr>
                <w:rFonts w:ascii="Times New Roman" w:eastAsia="Times New Roman" w:hAnsi="Times New Roman" w:cs="Times New Roman"/>
                <w:color w:val="0563C1"/>
                <w:sz w:val="16"/>
                <w:szCs w:val="16"/>
                <w:u w:val="single"/>
                <w:lang w:val="en-US"/>
              </w:rPr>
            </w:pPr>
            <w:r w:rsidRPr="00EA2B4D">
              <w:rPr>
                <w:color w:val="000000"/>
                <w:sz w:val="16"/>
                <w:szCs w:val="16"/>
              </w:rPr>
              <w:t> </w:t>
            </w:r>
          </w:p>
        </w:tc>
      </w:tr>
      <w:tr w:rsidR="00EA2B4D" w:rsidRPr="00DE758C" w14:paraId="0D63A59E" w14:textId="77777777" w:rsidTr="00DF747F">
        <w:trPr>
          <w:trHeight w:val="240"/>
        </w:trPr>
        <w:tc>
          <w:tcPr>
            <w:tcW w:w="588" w:type="pct"/>
            <w:vMerge/>
            <w:tcBorders>
              <w:top w:val="nil"/>
              <w:left w:val="nil"/>
              <w:bottom w:val="single" w:sz="4" w:space="0" w:color="auto"/>
              <w:right w:val="nil"/>
            </w:tcBorders>
            <w:vAlign w:val="center"/>
            <w:hideMark/>
          </w:tcPr>
          <w:p w14:paraId="6ADDABC3" w14:textId="77777777" w:rsidR="00EA2B4D" w:rsidRPr="00DE758C" w:rsidRDefault="00EA2B4D" w:rsidP="00EA2B4D">
            <w:pPr>
              <w:spacing w:after="0" w:line="240" w:lineRule="auto"/>
              <w:rPr>
                <w:rFonts w:ascii="Times New Roman" w:eastAsia="Times New Roman" w:hAnsi="Times New Roman" w:cs="Times New Roman"/>
                <w:color w:val="000000"/>
                <w:sz w:val="16"/>
                <w:szCs w:val="16"/>
                <w:lang w:val="en-US"/>
              </w:rPr>
            </w:pPr>
          </w:p>
        </w:tc>
        <w:tc>
          <w:tcPr>
            <w:tcW w:w="1124" w:type="pct"/>
            <w:tcBorders>
              <w:top w:val="nil"/>
              <w:left w:val="nil"/>
              <w:bottom w:val="single" w:sz="4" w:space="0" w:color="auto"/>
              <w:right w:val="nil"/>
            </w:tcBorders>
            <w:shd w:val="clear" w:color="auto" w:fill="auto"/>
            <w:noWrap/>
            <w:hideMark/>
          </w:tcPr>
          <w:p w14:paraId="55134130" w14:textId="0A0C9B46" w:rsidR="00EA2B4D" w:rsidRPr="00DE758C" w:rsidRDefault="00EA2B4D" w:rsidP="00EA2B4D">
            <w:pPr>
              <w:spacing w:after="0" w:line="240" w:lineRule="auto"/>
              <w:rPr>
                <w:rFonts w:ascii="Times New Roman" w:eastAsia="Times New Roman" w:hAnsi="Times New Roman" w:cs="Times New Roman"/>
                <w:color w:val="000000"/>
                <w:sz w:val="16"/>
                <w:szCs w:val="16"/>
                <w:lang w:val="en-US"/>
              </w:rPr>
            </w:pPr>
            <w:r w:rsidRPr="00EA2B4D">
              <w:rPr>
                <w:color w:val="000000"/>
                <w:sz w:val="16"/>
                <w:szCs w:val="16"/>
              </w:rPr>
              <w:t>Molla Hunegnaw Asmare**</w:t>
            </w:r>
          </w:p>
        </w:tc>
        <w:tc>
          <w:tcPr>
            <w:tcW w:w="1418" w:type="pct"/>
            <w:tcBorders>
              <w:top w:val="nil"/>
              <w:left w:val="nil"/>
              <w:bottom w:val="single" w:sz="4" w:space="0" w:color="auto"/>
              <w:right w:val="nil"/>
            </w:tcBorders>
            <w:shd w:val="clear" w:color="auto" w:fill="auto"/>
            <w:noWrap/>
            <w:hideMark/>
          </w:tcPr>
          <w:p w14:paraId="5EB8B743" w14:textId="3C838845" w:rsidR="00EA2B4D" w:rsidRPr="00DE758C" w:rsidRDefault="00EA2B4D" w:rsidP="00EA2B4D">
            <w:pPr>
              <w:spacing w:after="0" w:line="240" w:lineRule="auto"/>
              <w:rPr>
                <w:rFonts w:ascii="Times New Roman" w:eastAsia="Times New Roman" w:hAnsi="Times New Roman" w:cs="Times New Roman"/>
                <w:color w:val="000000"/>
                <w:sz w:val="16"/>
                <w:szCs w:val="16"/>
                <w:lang w:val="en-US"/>
              </w:rPr>
            </w:pPr>
            <w:r w:rsidRPr="00EA2B4D">
              <w:rPr>
                <w:color w:val="000000"/>
                <w:sz w:val="16"/>
                <w:szCs w:val="16"/>
              </w:rPr>
              <w:t xml:space="preserve">African Centre for Statistics, ECA              </w:t>
            </w:r>
          </w:p>
        </w:tc>
        <w:tc>
          <w:tcPr>
            <w:tcW w:w="1102" w:type="pct"/>
            <w:tcBorders>
              <w:top w:val="nil"/>
              <w:left w:val="nil"/>
              <w:bottom w:val="single" w:sz="4" w:space="0" w:color="auto"/>
              <w:right w:val="nil"/>
            </w:tcBorders>
            <w:shd w:val="clear" w:color="auto" w:fill="auto"/>
            <w:noWrap/>
            <w:hideMark/>
          </w:tcPr>
          <w:p w14:paraId="6F5B6399" w14:textId="7B2A6549" w:rsidR="00EA2B4D" w:rsidRPr="00DE758C" w:rsidRDefault="00841DBF" w:rsidP="00EA2B4D">
            <w:pPr>
              <w:spacing w:after="0" w:line="240" w:lineRule="auto"/>
              <w:rPr>
                <w:rFonts w:ascii="Times New Roman" w:eastAsia="Times New Roman" w:hAnsi="Times New Roman" w:cs="Times New Roman"/>
                <w:color w:val="0563C1"/>
                <w:sz w:val="16"/>
                <w:szCs w:val="16"/>
                <w:u w:val="single"/>
                <w:lang w:val="en-US"/>
              </w:rPr>
            </w:pPr>
            <w:hyperlink r:id="rId19" w:history="1">
              <w:r w:rsidR="00EA2B4D" w:rsidRPr="00EA2B4D">
                <w:rPr>
                  <w:rStyle w:val="Hyperlink"/>
                  <w:sz w:val="16"/>
                  <w:szCs w:val="16"/>
                </w:rPr>
                <w:t>hunegnaw@un.org</w:t>
              </w:r>
            </w:hyperlink>
          </w:p>
        </w:tc>
        <w:tc>
          <w:tcPr>
            <w:tcW w:w="768" w:type="pct"/>
            <w:tcBorders>
              <w:top w:val="nil"/>
              <w:left w:val="nil"/>
              <w:bottom w:val="single" w:sz="4" w:space="0" w:color="auto"/>
              <w:right w:val="nil"/>
            </w:tcBorders>
            <w:shd w:val="clear" w:color="auto" w:fill="auto"/>
            <w:noWrap/>
            <w:hideMark/>
          </w:tcPr>
          <w:p w14:paraId="2008D1C1" w14:textId="5B2175B7" w:rsidR="00EA2B4D" w:rsidRPr="00DE758C" w:rsidRDefault="00EA2B4D" w:rsidP="00EA2B4D">
            <w:pPr>
              <w:spacing w:after="0" w:line="240" w:lineRule="auto"/>
              <w:rPr>
                <w:rFonts w:ascii="Times New Roman" w:eastAsia="Times New Roman" w:hAnsi="Times New Roman" w:cs="Times New Roman"/>
                <w:color w:val="000000"/>
                <w:sz w:val="16"/>
                <w:szCs w:val="16"/>
                <w:lang w:val="en-US"/>
              </w:rPr>
            </w:pPr>
            <w:r w:rsidRPr="00EA2B4D">
              <w:rPr>
                <w:color w:val="000000"/>
                <w:sz w:val="16"/>
                <w:szCs w:val="16"/>
              </w:rPr>
              <w:t xml:space="preserve">+251 913 825 023 </w:t>
            </w:r>
          </w:p>
        </w:tc>
      </w:tr>
      <w:tr w:rsidR="00EA2B4D" w:rsidRPr="00DE758C" w14:paraId="504C2694" w14:textId="77777777" w:rsidTr="00DF747F">
        <w:trPr>
          <w:trHeight w:val="240"/>
        </w:trPr>
        <w:tc>
          <w:tcPr>
            <w:tcW w:w="588" w:type="pct"/>
            <w:tcBorders>
              <w:top w:val="single" w:sz="4" w:space="0" w:color="auto"/>
              <w:left w:val="nil"/>
              <w:bottom w:val="single" w:sz="4" w:space="0" w:color="auto"/>
              <w:right w:val="nil"/>
            </w:tcBorders>
            <w:shd w:val="clear" w:color="auto" w:fill="auto"/>
            <w:noWrap/>
            <w:hideMark/>
          </w:tcPr>
          <w:p w14:paraId="42D56355" w14:textId="018A6686" w:rsidR="00EA2B4D" w:rsidRPr="00DE758C" w:rsidRDefault="00EA2B4D" w:rsidP="00EA2B4D">
            <w:pPr>
              <w:spacing w:after="0" w:line="240" w:lineRule="auto"/>
              <w:rPr>
                <w:rFonts w:ascii="Times New Roman" w:eastAsia="Times New Roman" w:hAnsi="Times New Roman" w:cs="Times New Roman"/>
                <w:color w:val="000000"/>
                <w:sz w:val="16"/>
                <w:szCs w:val="16"/>
                <w:lang w:val="en-US"/>
              </w:rPr>
            </w:pPr>
            <w:r w:rsidRPr="00EA2B4D">
              <w:rPr>
                <w:color w:val="000000"/>
                <w:sz w:val="16"/>
                <w:szCs w:val="16"/>
              </w:rPr>
              <w:t>ECE</w:t>
            </w:r>
          </w:p>
        </w:tc>
        <w:tc>
          <w:tcPr>
            <w:tcW w:w="1124" w:type="pct"/>
            <w:tcBorders>
              <w:top w:val="single" w:sz="4" w:space="0" w:color="auto"/>
              <w:left w:val="nil"/>
              <w:bottom w:val="single" w:sz="4" w:space="0" w:color="auto"/>
              <w:right w:val="nil"/>
            </w:tcBorders>
            <w:shd w:val="clear" w:color="auto" w:fill="auto"/>
            <w:noWrap/>
            <w:hideMark/>
          </w:tcPr>
          <w:p w14:paraId="0F5091EB" w14:textId="4D819249" w:rsidR="00EA2B4D" w:rsidRPr="00DE758C" w:rsidRDefault="00EA2B4D" w:rsidP="00EA2B4D">
            <w:pPr>
              <w:spacing w:after="0" w:line="240" w:lineRule="auto"/>
              <w:rPr>
                <w:rFonts w:ascii="Times New Roman" w:eastAsia="Times New Roman" w:hAnsi="Times New Roman" w:cs="Times New Roman"/>
                <w:color w:val="000000"/>
                <w:sz w:val="16"/>
                <w:szCs w:val="16"/>
                <w:lang w:val="en-US"/>
              </w:rPr>
            </w:pPr>
            <w:r w:rsidRPr="00EA2B4D">
              <w:rPr>
                <w:color w:val="000000"/>
                <w:sz w:val="16"/>
                <w:szCs w:val="16"/>
              </w:rPr>
              <w:t>Patrick Hernusi</w:t>
            </w:r>
          </w:p>
        </w:tc>
        <w:tc>
          <w:tcPr>
            <w:tcW w:w="1418" w:type="pct"/>
            <w:tcBorders>
              <w:top w:val="single" w:sz="4" w:space="0" w:color="auto"/>
              <w:left w:val="nil"/>
              <w:bottom w:val="single" w:sz="4" w:space="0" w:color="auto"/>
              <w:right w:val="nil"/>
            </w:tcBorders>
            <w:shd w:val="clear" w:color="auto" w:fill="auto"/>
            <w:noWrap/>
            <w:hideMark/>
          </w:tcPr>
          <w:p w14:paraId="20FA9647" w14:textId="6DBC0E05" w:rsidR="00EA2B4D" w:rsidRPr="00DE758C" w:rsidRDefault="00EA2B4D" w:rsidP="00EA2B4D">
            <w:pPr>
              <w:spacing w:after="0" w:line="240" w:lineRule="auto"/>
              <w:rPr>
                <w:rFonts w:ascii="Times New Roman" w:eastAsia="Times New Roman" w:hAnsi="Times New Roman" w:cs="Times New Roman"/>
                <w:color w:val="000000"/>
                <w:sz w:val="16"/>
                <w:szCs w:val="16"/>
                <w:lang w:val="en-US"/>
              </w:rPr>
            </w:pPr>
            <w:r w:rsidRPr="00EA2B4D">
              <w:rPr>
                <w:color w:val="000000"/>
                <w:sz w:val="16"/>
                <w:szCs w:val="16"/>
              </w:rPr>
              <w:t>Statistics Division</w:t>
            </w:r>
          </w:p>
        </w:tc>
        <w:tc>
          <w:tcPr>
            <w:tcW w:w="1102" w:type="pct"/>
            <w:tcBorders>
              <w:top w:val="single" w:sz="4" w:space="0" w:color="auto"/>
              <w:left w:val="nil"/>
              <w:bottom w:val="single" w:sz="4" w:space="0" w:color="auto"/>
              <w:right w:val="nil"/>
            </w:tcBorders>
            <w:shd w:val="clear" w:color="auto" w:fill="auto"/>
            <w:noWrap/>
            <w:hideMark/>
          </w:tcPr>
          <w:p w14:paraId="4863D438" w14:textId="69755BFA" w:rsidR="00EA2B4D" w:rsidRPr="00DE758C" w:rsidRDefault="00841DBF" w:rsidP="00EA2B4D">
            <w:pPr>
              <w:spacing w:after="0" w:line="240" w:lineRule="auto"/>
              <w:rPr>
                <w:rFonts w:ascii="Times New Roman" w:eastAsia="Times New Roman" w:hAnsi="Times New Roman" w:cs="Times New Roman"/>
                <w:color w:val="0563C1"/>
                <w:sz w:val="16"/>
                <w:szCs w:val="16"/>
                <w:u w:val="single"/>
                <w:lang w:val="en-US"/>
              </w:rPr>
            </w:pPr>
            <w:hyperlink r:id="rId20" w:history="1">
              <w:r w:rsidR="00EA2B4D" w:rsidRPr="00EA2B4D">
                <w:rPr>
                  <w:rStyle w:val="Hyperlink"/>
                  <w:sz w:val="16"/>
                  <w:szCs w:val="16"/>
                </w:rPr>
                <w:t>hernusi@un.org</w:t>
              </w:r>
            </w:hyperlink>
          </w:p>
        </w:tc>
        <w:tc>
          <w:tcPr>
            <w:tcW w:w="768" w:type="pct"/>
            <w:tcBorders>
              <w:top w:val="single" w:sz="4" w:space="0" w:color="auto"/>
              <w:left w:val="nil"/>
              <w:bottom w:val="single" w:sz="4" w:space="0" w:color="auto"/>
              <w:right w:val="nil"/>
            </w:tcBorders>
            <w:shd w:val="clear" w:color="auto" w:fill="auto"/>
            <w:noWrap/>
            <w:hideMark/>
          </w:tcPr>
          <w:p w14:paraId="38D14B8D" w14:textId="4D66A81F" w:rsidR="00EA2B4D" w:rsidRPr="00DE758C" w:rsidRDefault="00EA2B4D" w:rsidP="00EA2B4D">
            <w:pPr>
              <w:spacing w:after="0" w:line="240" w:lineRule="auto"/>
              <w:rPr>
                <w:rFonts w:ascii="Times New Roman" w:eastAsia="Times New Roman" w:hAnsi="Times New Roman" w:cs="Times New Roman"/>
                <w:color w:val="000000"/>
                <w:sz w:val="16"/>
                <w:szCs w:val="16"/>
                <w:lang w:val="en-US"/>
              </w:rPr>
            </w:pPr>
            <w:r w:rsidRPr="00EA2B4D">
              <w:rPr>
                <w:color w:val="000000"/>
                <w:sz w:val="16"/>
                <w:szCs w:val="16"/>
              </w:rPr>
              <w:t>+41 22 917 1096</w:t>
            </w:r>
          </w:p>
        </w:tc>
      </w:tr>
      <w:tr w:rsidR="00EA2B4D" w:rsidRPr="00DE758C" w14:paraId="5BAE8BA6" w14:textId="77777777" w:rsidTr="00DF747F">
        <w:trPr>
          <w:trHeight w:val="240"/>
        </w:trPr>
        <w:tc>
          <w:tcPr>
            <w:tcW w:w="588" w:type="pct"/>
            <w:vMerge w:val="restart"/>
            <w:tcBorders>
              <w:top w:val="single" w:sz="4" w:space="0" w:color="auto"/>
              <w:left w:val="nil"/>
              <w:bottom w:val="nil"/>
              <w:right w:val="nil"/>
            </w:tcBorders>
            <w:shd w:val="clear" w:color="auto" w:fill="auto"/>
            <w:noWrap/>
            <w:vAlign w:val="center"/>
            <w:hideMark/>
          </w:tcPr>
          <w:p w14:paraId="1470EB1D" w14:textId="738583FB" w:rsidR="00EA2B4D" w:rsidRPr="00DE758C" w:rsidRDefault="00EA2B4D" w:rsidP="00EA2B4D">
            <w:pPr>
              <w:spacing w:after="0" w:line="240" w:lineRule="auto"/>
              <w:rPr>
                <w:rFonts w:ascii="Times New Roman" w:eastAsia="Times New Roman" w:hAnsi="Times New Roman" w:cs="Times New Roman"/>
                <w:color w:val="000000"/>
                <w:sz w:val="16"/>
                <w:szCs w:val="16"/>
                <w:lang w:val="en-US"/>
              </w:rPr>
            </w:pPr>
            <w:r w:rsidRPr="00EA2B4D">
              <w:rPr>
                <w:color w:val="000000"/>
                <w:sz w:val="16"/>
                <w:szCs w:val="16"/>
              </w:rPr>
              <w:t>ECLAC</w:t>
            </w:r>
          </w:p>
        </w:tc>
        <w:tc>
          <w:tcPr>
            <w:tcW w:w="1124" w:type="pct"/>
            <w:tcBorders>
              <w:top w:val="single" w:sz="4" w:space="0" w:color="auto"/>
              <w:left w:val="nil"/>
              <w:bottom w:val="nil"/>
              <w:right w:val="nil"/>
            </w:tcBorders>
            <w:shd w:val="clear" w:color="auto" w:fill="auto"/>
            <w:noWrap/>
            <w:hideMark/>
          </w:tcPr>
          <w:p w14:paraId="4AF867DD" w14:textId="021E0E4D" w:rsidR="00EA2B4D" w:rsidRPr="00DE758C" w:rsidRDefault="00EA2B4D" w:rsidP="00EA2B4D">
            <w:pPr>
              <w:spacing w:after="0" w:line="240" w:lineRule="auto"/>
              <w:rPr>
                <w:rFonts w:ascii="Times New Roman" w:eastAsia="Times New Roman" w:hAnsi="Times New Roman" w:cs="Times New Roman"/>
                <w:color w:val="000000"/>
                <w:sz w:val="16"/>
                <w:szCs w:val="16"/>
                <w:lang w:val="en-US"/>
              </w:rPr>
            </w:pPr>
            <w:r w:rsidRPr="00EA2B4D">
              <w:rPr>
                <w:color w:val="000000"/>
                <w:sz w:val="16"/>
                <w:szCs w:val="16"/>
              </w:rPr>
              <w:t>Daniel Taccari*</w:t>
            </w:r>
          </w:p>
        </w:tc>
        <w:tc>
          <w:tcPr>
            <w:tcW w:w="1418" w:type="pct"/>
            <w:tcBorders>
              <w:top w:val="single" w:sz="4" w:space="0" w:color="auto"/>
              <w:left w:val="nil"/>
              <w:bottom w:val="nil"/>
              <w:right w:val="nil"/>
            </w:tcBorders>
            <w:shd w:val="clear" w:color="auto" w:fill="auto"/>
            <w:noWrap/>
            <w:hideMark/>
          </w:tcPr>
          <w:p w14:paraId="36B56932" w14:textId="59BDBF5F" w:rsidR="00EA2B4D" w:rsidRPr="00DE758C" w:rsidRDefault="00EA2B4D" w:rsidP="00EA2B4D">
            <w:pPr>
              <w:spacing w:after="0" w:line="240" w:lineRule="auto"/>
              <w:rPr>
                <w:rFonts w:ascii="Times New Roman" w:eastAsia="Times New Roman" w:hAnsi="Times New Roman" w:cs="Times New Roman"/>
                <w:color w:val="000000"/>
                <w:sz w:val="16"/>
                <w:szCs w:val="16"/>
                <w:lang w:val="en-US"/>
              </w:rPr>
            </w:pPr>
            <w:r w:rsidRPr="00EA2B4D">
              <w:rPr>
                <w:color w:val="000000"/>
                <w:sz w:val="16"/>
                <w:szCs w:val="16"/>
              </w:rPr>
              <w:t>Statistics Division</w:t>
            </w:r>
          </w:p>
        </w:tc>
        <w:tc>
          <w:tcPr>
            <w:tcW w:w="1102" w:type="pct"/>
            <w:tcBorders>
              <w:top w:val="single" w:sz="4" w:space="0" w:color="auto"/>
              <w:left w:val="nil"/>
              <w:bottom w:val="nil"/>
              <w:right w:val="nil"/>
            </w:tcBorders>
            <w:shd w:val="clear" w:color="auto" w:fill="auto"/>
            <w:noWrap/>
            <w:hideMark/>
          </w:tcPr>
          <w:p w14:paraId="689169D2" w14:textId="06A63E33" w:rsidR="00EA2B4D" w:rsidRPr="00DE758C" w:rsidRDefault="00841DBF" w:rsidP="00EA2B4D">
            <w:pPr>
              <w:spacing w:after="0" w:line="240" w:lineRule="auto"/>
              <w:rPr>
                <w:rFonts w:ascii="Times New Roman" w:eastAsia="Times New Roman" w:hAnsi="Times New Roman" w:cs="Times New Roman"/>
                <w:color w:val="0563C1"/>
                <w:sz w:val="16"/>
                <w:szCs w:val="16"/>
                <w:u w:val="single"/>
                <w:lang w:val="en-US"/>
              </w:rPr>
            </w:pPr>
            <w:hyperlink r:id="rId21" w:history="1">
              <w:r w:rsidR="00EA2B4D" w:rsidRPr="00EA2B4D">
                <w:rPr>
                  <w:rStyle w:val="Hyperlink"/>
                  <w:sz w:val="16"/>
                  <w:szCs w:val="16"/>
                </w:rPr>
                <w:t>daniel.taccari@cepal.org</w:t>
              </w:r>
            </w:hyperlink>
          </w:p>
        </w:tc>
        <w:tc>
          <w:tcPr>
            <w:tcW w:w="768" w:type="pct"/>
            <w:tcBorders>
              <w:top w:val="single" w:sz="4" w:space="0" w:color="auto"/>
              <w:left w:val="nil"/>
              <w:bottom w:val="nil"/>
              <w:right w:val="nil"/>
            </w:tcBorders>
            <w:shd w:val="clear" w:color="auto" w:fill="auto"/>
            <w:noWrap/>
            <w:hideMark/>
          </w:tcPr>
          <w:p w14:paraId="2D958225" w14:textId="2B077278" w:rsidR="00EA2B4D" w:rsidRPr="00DE758C" w:rsidRDefault="00EA2B4D" w:rsidP="00EA2B4D">
            <w:pPr>
              <w:spacing w:after="0" w:line="240" w:lineRule="auto"/>
              <w:rPr>
                <w:rFonts w:ascii="Times New Roman" w:eastAsia="Times New Roman" w:hAnsi="Times New Roman" w:cs="Times New Roman"/>
                <w:color w:val="000000"/>
                <w:sz w:val="16"/>
                <w:szCs w:val="16"/>
                <w:lang w:val="en-US"/>
              </w:rPr>
            </w:pPr>
            <w:r w:rsidRPr="00EA2B4D">
              <w:rPr>
                <w:color w:val="000000"/>
                <w:sz w:val="16"/>
                <w:szCs w:val="16"/>
              </w:rPr>
              <w:t xml:space="preserve">+56 2 2210 2176 </w:t>
            </w:r>
          </w:p>
        </w:tc>
      </w:tr>
      <w:tr w:rsidR="00EA2B4D" w:rsidRPr="00DE758C" w14:paraId="2A766DD0" w14:textId="77777777" w:rsidTr="00DF747F">
        <w:trPr>
          <w:trHeight w:val="240"/>
        </w:trPr>
        <w:tc>
          <w:tcPr>
            <w:tcW w:w="588" w:type="pct"/>
            <w:vMerge/>
            <w:tcBorders>
              <w:top w:val="nil"/>
              <w:left w:val="nil"/>
              <w:bottom w:val="single" w:sz="4" w:space="0" w:color="auto"/>
              <w:right w:val="nil"/>
            </w:tcBorders>
            <w:vAlign w:val="center"/>
            <w:hideMark/>
          </w:tcPr>
          <w:p w14:paraId="523040B6" w14:textId="77777777" w:rsidR="00EA2B4D" w:rsidRPr="00DE758C" w:rsidRDefault="00EA2B4D" w:rsidP="00EA2B4D">
            <w:pPr>
              <w:spacing w:after="0" w:line="240" w:lineRule="auto"/>
              <w:rPr>
                <w:rFonts w:ascii="Times New Roman" w:eastAsia="Times New Roman" w:hAnsi="Times New Roman" w:cs="Times New Roman"/>
                <w:color w:val="000000"/>
                <w:sz w:val="16"/>
                <w:szCs w:val="16"/>
                <w:lang w:val="en-US"/>
              </w:rPr>
            </w:pPr>
          </w:p>
        </w:tc>
        <w:tc>
          <w:tcPr>
            <w:tcW w:w="1124" w:type="pct"/>
            <w:tcBorders>
              <w:top w:val="nil"/>
              <w:left w:val="nil"/>
              <w:bottom w:val="single" w:sz="4" w:space="0" w:color="auto"/>
              <w:right w:val="nil"/>
            </w:tcBorders>
            <w:shd w:val="clear" w:color="auto" w:fill="auto"/>
            <w:noWrap/>
            <w:hideMark/>
          </w:tcPr>
          <w:p w14:paraId="202F650E" w14:textId="5EB7D995" w:rsidR="00EA2B4D" w:rsidRPr="00DE758C" w:rsidRDefault="00EA2B4D" w:rsidP="00EA2B4D">
            <w:pPr>
              <w:spacing w:after="0" w:line="240" w:lineRule="auto"/>
              <w:rPr>
                <w:rFonts w:ascii="Times New Roman" w:eastAsia="Times New Roman" w:hAnsi="Times New Roman" w:cs="Times New Roman"/>
                <w:color w:val="000000"/>
                <w:sz w:val="16"/>
                <w:szCs w:val="16"/>
                <w:lang w:val="en-US"/>
              </w:rPr>
            </w:pPr>
            <w:r w:rsidRPr="00EA2B4D">
              <w:rPr>
                <w:color w:val="000000"/>
                <w:sz w:val="16"/>
                <w:szCs w:val="16"/>
              </w:rPr>
              <w:t>Pauline Stockins**</w:t>
            </w:r>
          </w:p>
        </w:tc>
        <w:tc>
          <w:tcPr>
            <w:tcW w:w="1418" w:type="pct"/>
            <w:tcBorders>
              <w:top w:val="nil"/>
              <w:left w:val="nil"/>
              <w:bottom w:val="single" w:sz="4" w:space="0" w:color="auto"/>
              <w:right w:val="nil"/>
            </w:tcBorders>
            <w:shd w:val="clear" w:color="auto" w:fill="auto"/>
            <w:noWrap/>
            <w:hideMark/>
          </w:tcPr>
          <w:p w14:paraId="554482E1" w14:textId="30FEECB7" w:rsidR="00EA2B4D" w:rsidRPr="00DE758C" w:rsidRDefault="00EA2B4D" w:rsidP="00EA2B4D">
            <w:pPr>
              <w:spacing w:after="0" w:line="240" w:lineRule="auto"/>
              <w:rPr>
                <w:rFonts w:ascii="Times New Roman" w:eastAsia="Times New Roman" w:hAnsi="Times New Roman" w:cs="Times New Roman"/>
                <w:color w:val="000000"/>
                <w:sz w:val="16"/>
                <w:szCs w:val="16"/>
                <w:lang w:val="en-US"/>
              </w:rPr>
            </w:pPr>
            <w:r w:rsidRPr="00EA2B4D">
              <w:rPr>
                <w:color w:val="000000"/>
                <w:sz w:val="16"/>
                <w:szCs w:val="16"/>
              </w:rPr>
              <w:t>Statistics Division</w:t>
            </w:r>
          </w:p>
        </w:tc>
        <w:tc>
          <w:tcPr>
            <w:tcW w:w="1102" w:type="pct"/>
            <w:tcBorders>
              <w:top w:val="nil"/>
              <w:left w:val="nil"/>
              <w:bottom w:val="single" w:sz="4" w:space="0" w:color="auto"/>
              <w:right w:val="nil"/>
            </w:tcBorders>
            <w:shd w:val="clear" w:color="auto" w:fill="auto"/>
            <w:noWrap/>
            <w:hideMark/>
          </w:tcPr>
          <w:p w14:paraId="405DE5CD" w14:textId="3073F8A4" w:rsidR="00EA2B4D" w:rsidRPr="00DE758C" w:rsidRDefault="00841DBF" w:rsidP="00EA2B4D">
            <w:pPr>
              <w:spacing w:after="0" w:line="240" w:lineRule="auto"/>
              <w:rPr>
                <w:rFonts w:ascii="Times New Roman" w:eastAsia="Times New Roman" w:hAnsi="Times New Roman" w:cs="Times New Roman"/>
                <w:color w:val="0563C1"/>
                <w:sz w:val="16"/>
                <w:szCs w:val="16"/>
                <w:u w:val="single"/>
                <w:lang w:val="en-US"/>
              </w:rPr>
            </w:pPr>
            <w:hyperlink r:id="rId22" w:history="1">
              <w:r w:rsidR="00EA2B4D" w:rsidRPr="00EA2B4D">
                <w:rPr>
                  <w:rStyle w:val="Hyperlink"/>
                  <w:sz w:val="16"/>
                  <w:szCs w:val="16"/>
                </w:rPr>
                <w:t>pauline.stockins@cepal.org</w:t>
              </w:r>
            </w:hyperlink>
          </w:p>
        </w:tc>
        <w:tc>
          <w:tcPr>
            <w:tcW w:w="768" w:type="pct"/>
            <w:tcBorders>
              <w:top w:val="nil"/>
              <w:left w:val="nil"/>
              <w:bottom w:val="single" w:sz="4" w:space="0" w:color="auto"/>
              <w:right w:val="nil"/>
            </w:tcBorders>
            <w:shd w:val="clear" w:color="auto" w:fill="auto"/>
            <w:noWrap/>
            <w:hideMark/>
          </w:tcPr>
          <w:p w14:paraId="6D45D12C" w14:textId="327A200D" w:rsidR="00EA2B4D" w:rsidRPr="00DE758C" w:rsidRDefault="00EA2B4D" w:rsidP="00EA2B4D">
            <w:pPr>
              <w:spacing w:after="0" w:line="240" w:lineRule="auto"/>
              <w:rPr>
                <w:rFonts w:ascii="Times New Roman" w:eastAsia="Times New Roman" w:hAnsi="Times New Roman" w:cs="Times New Roman"/>
                <w:color w:val="000000"/>
                <w:sz w:val="16"/>
                <w:szCs w:val="16"/>
                <w:lang w:val="en-US"/>
              </w:rPr>
            </w:pPr>
            <w:r w:rsidRPr="00EA2B4D">
              <w:rPr>
                <w:color w:val="000000"/>
                <w:sz w:val="16"/>
                <w:szCs w:val="16"/>
              </w:rPr>
              <w:t>+56 2 2210 2194</w:t>
            </w:r>
          </w:p>
        </w:tc>
      </w:tr>
      <w:tr w:rsidR="00EA2B4D" w:rsidRPr="00DE758C" w14:paraId="56A91CA6" w14:textId="77777777" w:rsidTr="00DF747F">
        <w:trPr>
          <w:trHeight w:val="240"/>
        </w:trPr>
        <w:tc>
          <w:tcPr>
            <w:tcW w:w="588" w:type="pct"/>
            <w:tcBorders>
              <w:top w:val="single" w:sz="4" w:space="0" w:color="auto"/>
              <w:left w:val="nil"/>
              <w:bottom w:val="single" w:sz="4" w:space="0" w:color="auto"/>
              <w:right w:val="nil"/>
            </w:tcBorders>
            <w:shd w:val="clear" w:color="auto" w:fill="auto"/>
            <w:noWrap/>
            <w:hideMark/>
          </w:tcPr>
          <w:p w14:paraId="1C5F7C89" w14:textId="4B033C5E" w:rsidR="00EA2B4D" w:rsidRPr="00DE758C" w:rsidRDefault="00EA2B4D" w:rsidP="00EA2B4D">
            <w:pPr>
              <w:spacing w:after="0" w:line="240" w:lineRule="auto"/>
              <w:rPr>
                <w:rFonts w:ascii="Times New Roman" w:eastAsia="Times New Roman" w:hAnsi="Times New Roman" w:cs="Times New Roman"/>
                <w:color w:val="000000"/>
                <w:sz w:val="16"/>
                <w:szCs w:val="16"/>
                <w:lang w:val="en-US"/>
              </w:rPr>
            </w:pPr>
            <w:r w:rsidRPr="00EA2B4D">
              <w:rPr>
                <w:color w:val="000000"/>
                <w:sz w:val="16"/>
                <w:szCs w:val="16"/>
              </w:rPr>
              <w:t>ESCAP</w:t>
            </w:r>
          </w:p>
        </w:tc>
        <w:tc>
          <w:tcPr>
            <w:tcW w:w="1124" w:type="pct"/>
            <w:tcBorders>
              <w:top w:val="single" w:sz="4" w:space="0" w:color="auto"/>
              <w:left w:val="nil"/>
              <w:bottom w:val="single" w:sz="4" w:space="0" w:color="auto"/>
              <w:right w:val="nil"/>
            </w:tcBorders>
            <w:shd w:val="clear" w:color="auto" w:fill="auto"/>
            <w:noWrap/>
            <w:hideMark/>
          </w:tcPr>
          <w:p w14:paraId="1639618C" w14:textId="7FBBF10B" w:rsidR="00EA2B4D" w:rsidRPr="00DE758C" w:rsidRDefault="00EA2B4D" w:rsidP="00EA2B4D">
            <w:pPr>
              <w:spacing w:after="0" w:line="240" w:lineRule="auto"/>
              <w:rPr>
                <w:rFonts w:ascii="Times New Roman" w:eastAsia="Times New Roman" w:hAnsi="Times New Roman" w:cs="Times New Roman"/>
                <w:color w:val="000000"/>
                <w:sz w:val="16"/>
                <w:szCs w:val="16"/>
                <w:lang w:val="en-US"/>
              </w:rPr>
            </w:pPr>
            <w:r w:rsidRPr="00EA2B4D">
              <w:rPr>
                <w:color w:val="000000"/>
                <w:sz w:val="16"/>
                <w:szCs w:val="16"/>
              </w:rPr>
              <w:t>Dayyan Shayani</w:t>
            </w:r>
          </w:p>
        </w:tc>
        <w:tc>
          <w:tcPr>
            <w:tcW w:w="1418" w:type="pct"/>
            <w:tcBorders>
              <w:top w:val="single" w:sz="4" w:space="0" w:color="auto"/>
              <w:left w:val="nil"/>
              <w:bottom w:val="single" w:sz="4" w:space="0" w:color="auto"/>
              <w:right w:val="nil"/>
            </w:tcBorders>
            <w:shd w:val="clear" w:color="auto" w:fill="auto"/>
            <w:noWrap/>
            <w:hideMark/>
          </w:tcPr>
          <w:p w14:paraId="3260002B" w14:textId="7898E57A" w:rsidR="00EA2B4D" w:rsidRPr="00DE758C" w:rsidRDefault="00EA2B4D" w:rsidP="00EA2B4D">
            <w:pPr>
              <w:spacing w:after="0" w:line="240" w:lineRule="auto"/>
              <w:rPr>
                <w:rFonts w:ascii="Times New Roman" w:eastAsia="Times New Roman" w:hAnsi="Times New Roman" w:cs="Times New Roman"/>
                <w:color w:val="000000"/>
                <w:sz w:val="16"/>
                <w:szCs w:val="16"/>
                <w:lang w:val="en-US"/>
              </w:rPr>
            </w:pPr>
            <w:r w:rsidRPr="00EA2B4D">
              <w:rPr>
                <w:color w:val="000000"/>
                <w:sz w:val="16"/>
                <w:szCs w:val="16"/>
              </w:rPr>
              <w:t>Statistics Division, ESCAP</w:t>
            </w:r>
          </w:p>
        </w:tc>
        <w:tc>
          <w:tcPr>
            <w:tcW w:w="1102" w:type="pct"/>
            <w:tcBorders>
              <w:top w:val="single" w:sz="4" w:space="0" w:color="auto"/>
              <w:left w:val="nil"/>
              <w:bottom w:val="single" w:sz="4" w:space="0" w:color="auto"/>
              <w:right w:val="nil"/>
            </w:tcBorders>
            <w:shd w:val="clear" w:color="auto" w:fill="auto"/>
            <w:noWrap/>
            <w:hideMark/>
          </w:tcPr>
          <w:p w14:paraId="27F32FF7" w14:textId="02DE22F3" w:rsidR="00EA2B4D" w:rsidRPr="00DE758C" w:rsidRDefault="00841DBF" w:rsidP="00EA2B4D">
            <w:pPr>
              <w:spacing w:after="0" w:line="240" w:lineRule="auto"/>
              <w:rPr>
                <w:rFonts w:ascii="Times New Roman" w:eastAsia="Times New Roman" w:hAnsi="Times New Roman" w:cs="Times New Roman"/>
                <w:color w:val="0563C1"/>
                <w:sz w:val="16"/>
                <w:szCs w:val="16"/>
                <w:u w:val="single"/>
                <w:lang w:val="en-US"/>
              </w:rPr>
            </w:pPr>
            <w:hyperlink r:id="rId23" w:history="1">
              <w:r w:rsidR="00EA2B4D" w:rsidRPr="00EA2B4D">
                <w:rPr>
                  <w:rStyle w:val="Hyperlink"/>
                  <w:sz w:val="16"/>
                  <w:szCs w:val="16"/>
                </w:rPr>
                <w:t>dayyan.shayani@un.org</w:t>
              </w:r>
            </w:hyperlink>
          </w:p>
        </w:tc>
        <w:tc>
          <w:tcPr>
            <w:tcW w:w="768" w:type="pct"/>
            <w:tcBorders>
              <w:top w:val="single" w:sz="4" w:space="0" w:color="auto"/>
              <w:left w:val="nil"/>
              <w:bottom w:val="single" w:sz="4" w:space="0" w:color="auto"/>
              <w:right w:val="nil"/>
            </w:tcBorders>
            <w:shd w:val="clear" w:color="auto" w:fill="auto"/>
            <w:noWrap/>
            <w:hideMark/>
          </w:tcPr>
          <w:p w14:paraId="3783CF01" w14:textId="647B9128" w:rsidR="00EA2B4D" w:rsidRPr="00DE758C" w:rsidRDefault="00EA2B4D" w:rsidP="00EA2B4D">
            <w:pPr>
              <w:spacing w:after="0" w:line="240" w:lineRule="auto"/>
              <w:rPr>
                <w:rFonts w:ascii="Times New Roman" w:eastAsia="Times New Roman" w:hAnsi="Times New Roman" w:cs="Times New Roman"/>
                <w:color w:val="000000"/>
                <w:sz w:val="16"/>
                <w:szCs w:val="16"/>
                <w:lang w:val="en-US"/>
              </w:rPr>
            </w:pPr>
            <w:r w:rsidRPr="00EA2B4D">
              <w:rPr>
                <w:color w:val="000000"/>
                <w:sz w:val="16"/>
                <w:szCs w:val="16"/>
              </w:rPr>
              <w:t>+66 2288 1176</w:t>
            </w:r>
          </w:p>
        </w:tc>
      </w:tr>
      <w:tr w:rsidR="00EA2B4D" w:rsidRPr="00DE758C" w14:paraId="6E971992" w14:textId="77777777" w:rsidTr="00DF747F">
        <w:trPr>
          <w:trHeight w:val="255"/>
        </w:trPr>
        <w:tc>
          <w:tcPr>
            <w:tcW w:w="588" w:type="pct"/>
            <w:tcBorders>
              <w:top w:val="single" w:sz="4" w:space="0" w:color="auto"/>
              <w:left w:val="nil"/>
              <w:bottom w:val="single" w:sz="8" w:space="0" w:color="auto"/>
              <w:right w:val="nil"/>
            </w:tcBorders>
            <w:shd w:val="clear" w:color="auto" w:fill="auto"/>
            <w:noWrap/>
            <w:hideMark/>
          </w:tcPr>
          <w:p w14:paraId="30BCEA7E" w14:textId="0C854EA2" w:rsidR="00EA2B4D" w:rsidRPr="00DE758C" w:rsidRDefault="00EA2B4D" w:rsidP="00EA2B4D">
            <w:pPr>
              <w:spacing w:after="0" w:line="240" w:lineRule="auto"/>
              <w:rPr>
                <w:rFonts w:ascii="Times New Roman" w:eastAsia="Times New Roman" w:hAnsi="Times New Roman" w:cs="Times New Roman"/>
                <w:color w:val="000000"/>
                <w:sz w:val="16"/>
                <w:szCs w:val="16"/>
                <w:lang w:val="en-US"/>
              </w:rPr>
            </w:pPr>
            <w:r w:rsidRPr="00EA2B4D">
              <w:rPr>
                <w:color w:val="000000"/>
                <w:sz w:val="16"/>
                <w:szCs w:val="16"/>
              </w:rPr>
              <w:t>ESCWA</w:t>
            </w:r>
          </w:p>
        </w:tc>
        <w:tc>
          <w:tcPr>
            <w:tcW w:w="1124" w:type="pct"/>
            <w:tcBorders>
              <w:top w:val="single" w:sz="4" w:space="0" w:color="auto"/>
              <w:left w:val="nil"/>
              <w:bottom w:val="single" w:sz="8" w:space="0" w:color="auto"/>
              <w:right w:val="nil"/>
            </w:tcBorders>
            <w:shd w:val="clear" w:color="auto" w:fill="auto"/>
            <w:noWrap/>
            <w:hideMark/>
          </w:tcPr>
          <w:p w14:paraId="5A7CA39C" w14:textId="6748E826" w:rsidR="00EA2B4D" w:rsidRPr="00DE758C" w:rsidRDefault="00EA2B4D" w:rsidP="00EA2B4D">
            <w:pPr>
              <w:spacing w:after="0" w:line="240" w:lineRule="auto"/>
              <w:rPr>
                <w:rFonts w:ascii="Times New Roman" w:eastAsia="Times New Roman" w:hAnsi="Times New Roman" w:cs="Times New Roman"/>
                <w:color w:val="000000"/>
                <w:sz w:val="16"/>
                <w:szCs w:val="16"/>
                <w:lang w:val="en-US"/>
              </w:rPr>
            </w:pPr>
            <w:r w:rsidRPr="00EA2B4D">
              <w:rPr>
                <w:color w:val="000000"/>
                <w:sz w:val="16"/>
                <w:szCs w:val="16"/>
              </w:rPr>
              <w:t>Neda Jafar</w:t>
            </w:r>
          </w:p>
        </w:tc>
        <w:tc>
          <w:tcPr>
            <w:tcW w:w="1418" w:type="pct"/>
            <w:tcBorders>
              <w:top w:val="single" w:sz="4" w:space="0" w:color="auto"/>
              <w:left w:val="nil"/>
              <w:bottom w:val="single" w:sz="8" w:space="0" w:color="auto"/>
              <w:right w:val="nil"/>
            </w:tcBorders>
            <w:shd w:val="clear" w:color="auto" w:fill="auto"/>
            <w:noWrap/>
            <w:hideMark/>
          </w:tcPr>
          <w:p w14:paraId="7A9D8E94" w14:textId="38E70620" w:rsidR="00EA2B4D" w:rsidRPr="00DE758C" w:rsidRDefault="00EA2B4D" w:rsidP="00EA2B4D">
            <w:pPr>
              <w:spacing w:after="0" w:line="240" w:lineRule="auto"/>
              <w:rPr>
                <w:rFonts w:ascii="Times New Roman" w:eastAsia="Times New Roman" w:hAnsi="Times New Roman" w:cs="Times New Roman"/>
                <w:color w:val="000000"/>
                <w:sz w:val="16"/>
                <w:szCs w:val="16"/>
                <w:lang w:val="en-US"/>
              </w:rPr>
            </w:pPr>
            <w:r w:rsidRPr="00EA2B4D">
              <w:rPr>
                <w:color w:val="000000"/>
                <w:sz w:val="16"/>
                <w:szCs w:val="16"/>
              </w:rPr>
              <w:t>Statistics Division</w:t>
            </w:r>
          </w:p>
        </w:tc>
        <w:tc>
          <w:tcPr>
            <w:tcW w:w="1102" w:type="pct"/>
            <w:tcBorders>
              <w:top w:val="single" w:sz="4" w:space="0" w:color="auto"/>
              <w:left w:val="nil"/>
              <w:bottom w:val="single" w:sz="8" w:space="0" w:color="auto"/>
              <w:right w:val="nil"/>
            </w:tcBorders>
            <w:shd w:val="clear" w:color="auto" w:fill="auto"/>
            <w:noWrap/>
            <w:hideMark/>
          </w:tcPr>
          <w:p w14:paraId="0973CE16" w14:textId="4610CB51" w:rsidR="00EA2B4D" w:rsidRPr="00DE758C" w:rsidRDefault="00841DBF" w:rsidP="00EA2B4D">
            <w:pPr>
              <w:spacing w:after="0" w:line="240" w:lineRule="auto"/>
              <w:rPr>
                <w:rFonts w:ascii="Times New Roman" w:eastAsia="Times New Roman" w:hAnsi="Times New Roman" w:cs="Times New Roman"/>
                <w:color w:val="0563C1"/>
                <w:sz w:val="16"/>
                <w:szCs w:val="16"/>
                <w:u w:val="single"/>
                <w:lang w:val="en-US"/>
              </w:rPr>
            </w:pPr>
            <w:hyperlink r:id="rId24" w:history="1">
              <w:r w:rsidR="00EA2B4D" w:rsidRPr="00EA2B4D">
                <w:rPr>
                  <w:rStyle w:val="Hyperlink"/>
                  <w:sz w:val="16"/>
                  <w:szCs w:val="16"/>
                </w:rPr>
                <w:t>jafarn@un.org</w:t>
              </w:r>
            </w:hyperlink>
          </w:p>
        </w:tc>
        <w:tc>
          <w:tcPr>
            <w:tcW w:w="768" w:type="pct"/>
            <w:tcBorders>
              <w:top w:val="single" w:sz="4" w:space="0" w:color="auto"/>
              <w:left w:val="nil"/>
              <w:bottom w:val="single" w:sz="8" w:space="0" w:color="auto"/>
              <w:right w:val="nil"/>
            </w:tcBorders>
            <w:shd w:val="clear" w:color="auto" w:fill="auto"/>
            <w:noWrap/>
            <w:hideMark/>
          </w:tcPr>
          <w:p w14:paraId="3AB5E175" w14:textId="05DB98FC" w:rsidR="00EA2B4D" w:rsidRPr="00DE758C" w:rsidRDefault="00EA2B4D" w:rsidP="00EA2B4D">
            <w:pPr>
              <w:spacing w:after="0" w:line="240" w:lineRule="auto"/>
              <w:rPr>
                <w:rFonts w:ascii="Times New Roman" w:eastAsia="Times New Roman" w:hAnsi="Times New Roman" w:cs="Times New Roman"/>
                <w:color w:val="000000"/>
                <w:sz w:val="16"/>
                <w:szCs w:val="16"/>
                <w:lang w:val="en-US"/>
              </w:rPr>
            </w:pPr>
            <w:r w:rsidRPr="00EA2B4D">
              <w:rPr>
                <w:color w:val="000000"/>
                <w:sz w:val="16"/>
                <w:szCs w:val="16"/>
              </w:rPr>
              <w:t xml:space="preserve">+961 1 978 344 </w:t>
            </w:r>
          </w:p>
        </w:tc>
      </w:tr>
    </w:tbl>
    <w:p w14:paraId="23FC2C61" w14:textId="225AB26D" w:rsidR="005C279E" w:rsidRPr="00705A83" w:rsidRDefault="005C279E" w:rsidP="005C279E">
      <w:pPr>
        <w:spacing w:after="0"/>
        <w:rPr>
          <w:rFonts w:asciiTheme="majorBidi" w:hAnsiTheme="majorBidi" w:cstheme="majorBidi"/>
          <w:sz w:val="18"/>
          <w:szCs w:val="18"/>
          <w:lang w:val="en-US"/>
        </w:rPr>
      </w:pPr>
      <w:r w:rsidRPr="00705A83">
        <w:rPr>
          <w:rFonts w:asciiTheme="majorBidi" w:hAnsiTheme="majorBidi" w:cstheme="majorBidi"/>
          <w:sz w:val="18"/>
          <w:szCs w:val="18"/>
          <w:lang w:val="en-US"/>
        </w:rPr>
        <w:t>*</w:t>
      </w:r>
      <w:r w:rsidRPr="00705A83">
        <w:rPr>
          <w:rFonts w:asciiTheme="majorBidi" w:hAnsiTheme="majorBidi" w:cstheme="majorBidi"/>
          <w:sz w:val="18"/>
          <w:szCs w:val="18"/>
          <w:lang w:val="en-US"/>
        </w:rPr>
        <w:tab/>
        <w:t>Main focal person</w:t>
      </w:r>
      <w:r w:rsidRPr="00705A83">
        <w:rPr>
          <w:rFonts w:asciiTheme="majorBidi" w:hAnsiTheme="majorBidi" w:cstheme="majorBidi"/>
          <w:sz w:val="18"/>
          <w:szCs w:val="18"/>
          <w:lang w:val="en-US"/>
        </w:rPr>
        <w:tab/>
      </w:r>
    </w:p>
    <w:p w14:paraId="390A8DEF" w14:textId="67C37049" w:rsidR="00C440F9" w:rsidRDefault="005C279E" w:rsidP="00EA2B4D">
      <w:pPr>
        <w:spacing w:after="0"/>
        <w:rPr>
          <w:rFonts w:asciiTheme="majorBidi" w:hAnsiTheme="majorBidi" w:cstheme="majorBidi"/>
          <w:sz w:val="20"/>
          <w:szCs w:val="20"/>
        </w:rPr>
      </w:pPr>
      <w:r w:rsidRPr="00705A83">
        <w:rPr>
          <w:rFonts w:asciiTheme="majorBidi" w:hAnsiTheme="majorBidi" w:cstheme="majorBidi"/>
          <w:sz w:val="18"/>
          <w:szCs w:val="18"/>
          <w:lang w:val="en-US"/>
        </w:rPr>
        <w:t>**</w:t>
      </w:r>
      <w:r w:rsidRPr="00705A83">
        <w:rPr>
          <w:rFonts w:asciiTheme="majorBidi" w:hAnsiTheme="majorBidi" w:cstheme="majorBidi"/>
          <w:sz w:val="18"/>
          <w:szCs w:val="18"/>
          <w:lang w:val="en-US"/>
        </w:rPr>
        <w:tab/>
        <w:t>Alternate focal person</w:t>
      </w:r>
      <w:r w:rsidRPr="00705A83">
        <w:rPr>
          <w:rFonts w:asciiTheme="majorBidi" w:hAnsiTheme="majorBidi" w:cstheme="majorBidi"/>
          <w:sz w:val="18"/>
          <w:szCs w:val="18"/>
          <w:lang w:val="en-US"/>
        </w:rPr>
        <w:tab/>
      </w:r>
    </w:p>
    <w:sectPr w:rsidR="00C440F9" w:rsidSect="005C279E">
      <w:pgSz w:w="11906" w:h="16838"/>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7B868" w14:textId="77777777" w:rsidR="006657C1" w:rsidRDefault="006657C1" w:rsidP="00A84C45">
      <w:pPr>
        <w:spacing w:after="0" w:line="240" w:lineRule="auto"/>
      </w:pPr>
      <w:r>
        <w:separator/>
      </w:r>
    </w:p>
  </w:endnote>
  <w:endnote w:type="continuationSeparator" w:id="0">
    <w:p w14:paraId="102BBBF7" w14:textId="77777777" w:rsidR="006657C1" w:rsidRDefault="006657C1" w:rsidP="00A84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DE936" w14:textId="77777777" w:rsidR="006657C1" w:rsidRDefault="006657C1" w:rsidP="00A84C45">
      <w:pPr>
        <w:spacing w:after="0" w:line="240" w:lineRule="auto"/>
      </w:pPr>
      <w:r>
        <w:separator/>
      </w:r>
    </w:p>
  </w:footnote>
  <w:footnote w:type="continuationSeparator" w:id="0">
    <w:p w14:paraId="3DC956AE" w14:textId="77777777" w:rsidR="006657C1" w:rsidRDefault="006657C1" w:rsidP="00A84C45">
      <w:pPr>
        <w:spacing w:after="0" w:line="240" w:lineRule="auto"/>
      </w:pPr>
      <w:r>
        <w:continuationSeparator/>
      </w:r>
    </w:p>
  </w:footnote>
  <w:footnote w:id="1">
    <w:p w14:paraId="7B70D8F4" w14:textId="4E047405" w:rsidR="00A84C45" w:rsidRPr="00A84C45" w:rsidRDefault="00A84C45">
      <w:pPr>
        <w:pStyle w:val="FootnoteText"/>
        <w:rPr>
          <w:lang w:val="en-US"/>
        </w:rPr>
      </w:pPr>
      <w:r>
        <w:rPr>
          <w:rStyle w:val="FootnoteReference"/>
        </w:rPr>
        <w:footnoteRef/>
      </w:r>
      <w:r>
        <w:t xml:space="preserve"> </w:t>
      </w:r>
      <w:r>
        <w:rPr>
          <w:lang w:val="en-US"/>
        </w:rPr>
        <w:t>For regions used by the Regional Commissions.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W0tDQ3MrUwNje2MLJQ0lEKTi0uzszPAykwrQUAJzygpywAAAA="/>
  </w:docVars>
  <w:rsids>
    <w:rsidRoot w:val="00C440F9"/>
    <w:rsid w:val="00004FF6"/>
    <w:rsid w:val="00011A96"/>
    <w:rsid w:val="00090A79"/>
    <w:rsid w:val="000C7DCD"/>
    <w:rsid w:val="001306D5"/>
    <w:rsid w:val="00131505"/>
    <w:rsid w:val="001B11BF"/>
    <w:rsid w:val="001F1876"/>
    <w:rsid w:val="00276E1C"/>
    <w:rsid w:val="002A08A6"/>
    <w:rsid w:val="002C6009"/>
    <w:rsid w:val="003446AD"/>
    <w:rsid w:val="00344EFD"/>
    <w:rsid w:val="00357312"/>
    <w:rsid w:val="003D1700"/>
    <w:rsid w:val="00427679"/>
    <w:rsid w:val="00435E35"/>
    <w:rsid w:val="00487C9D"/>
    <w:rsid w:val="00491B20"/>
    <w:rsid w:val="00504CA6"/>
    <w:rsid w:val="00525026"/>
    <w:rsid w:val="00541883"/>
    <w:rsid w:val="00557DC9"/>
    <w:rsid w:val="00571CF0"/>
    <w:rsid w:val="00581B5D"/>
    <w:rsid w:val="00583C13"/>
    <w:rsid w:val="00594149"/>
    <w:rsid w:val="005C279E"/>
    <w:rsid w:val="005D02EB"/>
    <w:rsid w:val="005D15F9"/>
    <w:rsid w:val="005F61AA"/>
    <w:rsid w:val="006128DC"/>
    <w:rsid w:val="006202DE"/>
    <w:rsid w:val="006657C1"/>
    <w:rsid w:val="006850E0"/>
    <w:rsid w:val="006A5313"/>
    <w:rsid w:val="006C5A9D"/>
    <w:rsid w:val="006D5512"/>
    <w:rsid w:val="007021D0"/>
    <w:rsid w:val="0073595F"/>
    <w:rsid w:val="0075591C"/>
    <w:rsid w:val="00767B1D"/>
    <w:rsid w:val="00780B12"/>
    <w:rsid w:val="00782F00"/>
    <w:rsid w:val="007C2C85"/>
    <w:rsid w:val="008108F2"/>
    <w:rsid w:val="00841DBF"/>
    <w:rsid w:val="009032B2"/>
    <w:rsid w:val="0092451F"/>
    <w:rsid w:val="0096069A"/>
    <w:rsid w:val="00963203"/>
    <w:rsid w:val="009A7B52"/>
    <w:rsid w:val="00A0593E"/>
    <w:rsid w:val="00A065E6"/>
    <w:rsid w:val="00A22049"/>
    <w:rsid w:val="00A65302"/>
    <w:rsid w:val="00A84C45"/>
    <w:rsid w:val="00AF00D7"/>
    <w:rsid w:val="00AF2CB8"/>
    <w:rsid w:val="00B7783E"/>
    <w:rsid w:val="00B969B5"/>
    <w:rsid w:val="00BA6091"/>
    <w:rsid w:val="00C440F9"/>
    <w:rsid w:val="00CD2008"/>
    <w:rsid w:val="00D4791C"/>
    <w:rsid w:val="00D67E26"/>
    <w:rsid w:val="00D808DB"/>
    <w:rsid w:val="00D874AB"/>
    <w:rsid w:val="00DB2474"/>
    <w:rsid w:val="00DC0081"/>
    <w:rsid w:val="00DE6D55"/>
    <w:rsid w:val="00DE758C"/>
    <w:rsid w:val="00DF747F"/>
    <w:rsid w:val="00E030F1"/>
    <w:rsid w:val="00E2548B"/>
    <w:rsid w:val="00E513BA"/>
    <w:rsid w:val="00E62633"/>
    <w:rsid w:val="00EA2B4D"/>
    <w:rsid w:val="00EE3D51"/>
    <w:rsid w:val="00FA7DAF"/>
    <w:rsid w:val="00FE20D6"/>
    <w:rsid w:val="00FE309C"/>
    <w:rsid w:val="2EC91873"/>
    <w:rsid w:val="41CD5CC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92EF42"/>
  <w15:chartTrackingRefBased/>
  <w15:docId w15:val="{A9172F4C-E391-4556-823A-CA6C149B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0F9"/>
    <w:rPr>
      <w:color w:val="0563C1" w:themeColor="hyperlink"/>
      <w:u w:val="single"/>
    </w:rPr>
  </w:style>
  <w:style w:type="character" w:styleId="UnresolvedMention">
    <w:name w:val="Unresolved Mention"/>
    <w:basedOn w:val="DefaultParagraphFont"/>
    <w:uiPriority w:val="99"/>
    <w:semiHidden/>
    <w:unhideWhenUsed/>
    <w:rsid w:val="00C440F9"/>
    <w:rPr>
      <w:color w:val="605E5C"/>
      <w:shd w:val="clear" w:color="auto" w:fill="E1DFDD"/>
    </w:rPr>
  </w:style>
  <w:style w:type="table" w:styleId="TableGrid">
    <w:name w:val="Table Grid"/>
    <w:basedOn w:val="TableNormal"/>
    <w:uiPriority w:val="39"/>
    <w:rsid w:val="00C44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440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A84C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4C45"/>
    <w:rPr>
      <w:sz w:val="20"/>
      <w:szCs w:val="20"/>
    </w:rPr>
  </w:style>
  <w:style w:type="character" w:styleId="FootnoteReference">
    <w:name w:val="footnote reference"/>
    <w:basedOn w:val="DefaultParagraphFont"/>
    <w:uiPriority w:val="99"/>
    <w:semiHidden/>
    <w:unhideWhenUsed/>
    <w:rsid w:val="00A84C45"/>
    <w:rPr>
      <w:vertAlign w:val="superscript"/>
    </w:rPr>
  </w:style>
  <w:style w:type="table" w:styleId="GridTable4-Accent1">
    <w:name w:val="Grid Table 4 Accent 1"/>
    <w:basedOn w:val="TableNormal"/>
    <w:uiPriority w:val="49"/>
    <w:rsid w:val="005C279E"/>
    <w:pPr>
      <w:spacing w:after="0" w:line="240" w:lineRule="auto"/>
    </w:pPr>
    <w:rPr>
      <w:rFonts w:eastAsiaTheme="minorHAnsi"/>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583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C13"/>
  </w:style>
  <w:style w:type="paragraph" w:styleId="Footer">
    <w:name w:val="footer"/>
    <w:basedOn w:val="Normal"/>
    <w:link w:val="FooterChar"/>
    <w:uiPriority w:val="99"/>
    <w:unhideWhenUsed/>
    <w:rsid w:val="00583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C13"/>
  </w:style>
  <w:style w:type="character" w:styleId="CommentReference">
    <w:name w:val="annotation reference"/>
    <w:basedOn w:val="DefaultParagraphFont"/>
    <w:uiPriority w:val="99"/>
    <w:semiHidden/>
    <w:unhideWhenUsed/>
    <w:rsid w:val="003D1700"/>
    <w:rPr>
      <w:sz w:val="16"/>
      <w:szCs w:val="16"/>
    </w:rPr>
  </w:style>
  <w:style w:type="paragraph" w:styleId="CommentText">
    <w:name w:val="annotation text"/>
    <w:basedOn w:val="Normal"/>
    <w:link w:val="CommentTextChar"/>
    <w:uiPriority w:val="99"/>
    <w:semiHidden/>
    <w:unhideWhenUsed/>
    <w:rsid w:val="003D1700"/>
    <w:pPr>
      <w:spacing w:line="240" w:lineRule="auto"/>
    </w:pPr>
    <w:rPr>
      <w:sz w:val="20"/>
      <w:szCs w:val="20"/>
    </w:rPr>
  </w:style>
  <w:style w:type="character" w:customStyle="1" w:styleId="CommentTextChar">
    <w:name w:val="Comment Text Char"/>
    <w:basedOn w:val="DefaultParagraphFont"/>
    <w:link w:val="CommentText"/>
    <w:uiPriority w:val="99"/>
    <w:semiHidden/>
    <w:rsid w:val="003D1700"/>
    <w:rPr>
      <w:sz w:val="20"/>
      <w:szCs w:val="20"/>
    </w:rPr>
  </w:style>
  <w:style w:type="paragraph" w:styleId="CommentSubject">
    <w:name w:val="annotation subject"/>
    <w:basedOn w:val="CommentText"/>
    <w:next w:val="CommentText"/>
    <w:link w:val="CommentSubjectChar"/>
    <w:uiPriority w:val="99"/>
    <w:semiHidden/>
    <w:unhideWhenUsed/>
    <w:rsid w:val="003D1700"/>
    <w:rPr>
      <w:b/>
      <w:bCs/>
    </w:rPr>
  </w:style>
  <w:style w:type="character" w:customStyle="1" w:styleId="CommentSubjectChar">
    <w:name w:val="Comment Subject Char"/>
    <w:basedOn w:val="CommentTextChar"/>
    <w:link w:val="CommentSubject"/>
    <w:uiPriority w:val="99"/>
    <w:semiHidden/>
    <w:rsid w:val="003D17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9713">
      <w:bodyDiv w:val="1"/>
      <w:marLeft w:val="0"/>
      <w:marRight w:val="0"/>
      <w:marTop w:val="0"/>
      <w:marBottom w:val="0"/>
      <w:divBdr>
        <w:top w:val="none" w:sz="0" w:space="0" w:color="auto"/>
        <w:left w:val="none" w:sz="0" w:space="0" w:color="auto"/>
        <w:bottom w:val="none" w:sz="0" w:space="0" w:color="auto"/>
        <w:right w:val="none" w:sz="0" w:space="0" w:color="auto"/>
      </w:divBdr>
    </w:div>
    <w:div w:id="134181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hibata@un.org" TargetMode="External"/><Relationship Id="rId18" Type="http://schemas.openxmlformats.org/officeDocument/2006/relationships/hyperlink" Target="mailto:angela.kiconco@un.or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aniel.taccari@cepal.org" TargetMode="External"/><Relationship Id="rId7" Type="http://schemas.openxmlformats.org/officeDocument/2006/relationships/webSettings" Target="webSettings.xml"/><Relationship Id="rId12" Type="http://schemas.openxmlformats.org/officeDocument/2006/relationships/hyperlink" Target="mailto:sdgindicators@un.org" TargetMode="External"/><Relationship Id="rId17" Type="http://schemas.openxmlformats.org/officeDocument/2006/relationships/hyperlink" Target="mailto:shibata@un.or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sdgindicators@un.org" TargetMode="External"/><Relationship Id="rId20" Type="http://schemas.openxmlformats.org/officeDocument/2006/relationships/hyperlink" Target="mailto:hernusi@un.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hibata@un.org" TargetMode="External"/><Relationship Id="rId24" Type="http://schemas.openxmlformats.org/officeDocument/2006/relationships/hyperlink" Target="mailto:jafarn@un.org" TargetMode="External"/><Relationship Id="rId5" Type="http://schemas.openxmlformats.org/officeDocument/2006/relationships/styles" Target="styles.xml"/><Relationship Id="rId15" Type="http://schemas.openxmlformats.org/officeDocument/2006/relationships/hyperlink" Target="mailto:shibata@un.org" TargetMode="External"/><Relationship Id="rId23" Type="http://schemas.openxmlformats.org/officeDocument/2006/relationships/hyperlink" Target="mailto:dayyan.shayani@un.org" TargetMode="External"/><Relationship Id="rId10" Type="http://schemas.openxmlformats.org/officeDocument/2006/relationships/hyperlink" Target="mailto:sdgindicators@un.org" TargetMode="External"/><Relationship Id="rId19" Type="http://schemas.openxmlformats.org/officeDocument/2006/relationships/hyperlink" Target="mailto:hunegnaw@un.org"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sdgindicators@un.org" TargetMode="External"/><Relationship Id="rId22" Type="http://schemas.openxmlformats.org/officeDocument/2006/relationships/hyperlink" Target="mailto:pauline.stockins@cep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4" ma:contentTypeDescription="Create a new document." ma:contentTypeScope="" ma:versionID="5b85119ef85633d8d2e74d675c7e6f68">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ec8e72502a834c72ce1fbc88299c4f5b"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E36500-EBBA-4BEA-BA1D-FFFACEB78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CAFA03-9BFE-411A-B442-A01138B66CC3}">
  <ds:schemaRefs>
    <ds:schemaRef ds:uri="http://schemas.openxmlformats.org/officeDocument/2006/bibliography"/>
  </ds:schemaRefs>
</ds:datastoreItem>
</file>

<file path=customXml/itemProps3.xml><?xml version="1.0" encoding="utf-8"?>
<ds:datastoreItem xmlns:ds="http://schemas.openxmlformats.org/officeDocument/2006/customXml" ds:itemID="{4141725B-ADEC-46F8-8A2A-7D7B30E34D68}">
  <ds:schemaRefs>
    <ds:schemaRef ds:uri="http://schemas.microsoft.com/sharepoint/v3/contenttype/forms"/>
  </ds:schemaRefs>
</ds:datastoreItem>
</file>

<file path=customXml/itemProps4.xml><?xml version="1.0" encoding="utf-8"?>
<ds:datastoreItem xmlns:ds="http://schemas.openxmlformats.org/officeDocument/2006/customXml" ds:itemID="{79763EE4-33C4-4A44-A686-7092B0A80D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Lin</dc:creator>
  <cp:keywords/>
  <dc:description/>
  <cp:lastModifiedBy>Harumi Shibata Salazar</cp:lastModifiedBy>
  <cp:revision>9</cp:revision>
  <dcterms:created xsi:type="dcterms:W3CDTF">2022-12-20T18:11:00Z</dcterms:created>
  <dcterms:modified xsi:type="dcterms:W3CDTF">2022-12-23T05:32:00Z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