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094B43A7"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261EDB">
            <w:rPr>
              <w:noProof/>
            </w:rPr>
            <w:t>17.19.1 Dollar value of all resources made available to strengthen statistical capacity in developing countries</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6F4C616E" w14:textId="6BB8653C" w:rsidR="00894255" w:rsidRPr="00ED3C9B" w:rsidRDefault="00894255" w:rsidP="002C0A58">
          <w:pPr>
            <w:rPr>
              <w:rFonts w:ascii="Univers Condensed Light" w:hAnsi="Univers Condensed Light"/>
            </w:rPr>
          </w:pPr>
          <w:r w:rsidRPr="00894255">
            <w:rPr>
              <w:rFonts w:ascii="Univers Condensed Light" w:hAnsi="Univers Condensed Light"/>
            </w:rPr>
            <w:t xml:space="preserve">The Partner Report on Support to Statistics by PARIS21 revealed </w:t>
          </w:r>
          <w:r>
            <w:rPr>
              <w:rFonts w:ascii="Univers Condensed Light" w:hAnsi="Univers Condensed Light"/>
            </w:rPr>
            <w:t>a resurgence in the</w:t>
          </w:r>
          <w:r w:rsidRPr="00894255">
            <w:rPr>
              <w:rFonts w:ascii="Univers Condensed Light" w:hAnsi="Univers Condensed Light"/>
            </w:rPr>
            <w:t xml:space="preserve"> international support for the development of data and statistics, reaching USD 799 million in 2021. This represents a 14% increase from 2020 and a substantial 44% increase from 2015. The concerted efforts of the development data community played a pivotal role in reversing the downward trend</w:t>
          </w:r>
          <w:r>
            <w:rPr>
              <w:rFonts w:ascii="Univers Condensed Light" w:hAnsi="Univers Condensed Light"/>
            </w:rPr>
            <w:t xml:space="preserve"> in the previous year</w:t>
          </w:r>
          <w:r w:rsidRPr="00894255">
            <w:rPr>
              <w:rFonts w:ascii="Univers Condensed Light" w:hAnsi="Univers Condensed Light"/>
            </w:rPr>
            <w:t xml:space="preserve">, thereby mitigating additional pandemic-induced </w:t>
          </w:r>
          <w:r>
            <w:rPr>
              <w:rFonts w:ascii="Univers Condensed Light" w:hAnsi="Univers Condensed Light"/>
            </w:rPr>
            <w:t xml:space="preserve">impacts </w:t>
          </w:r>
          <w:r w:rsidRPr="00894255">
            <w:rPr>
              <w:rFonts w:ascii="Univers Condensed Light" w:hAnsi="Univers Condensed Light"/>
            </w:rPr>
            <w:t xml:space="preserve">on national statistical systems. Notably, 2021 marked the first </w:t>
          </w:r>
          <w:r>
            <w:rPr>
              <w:rFonts w:ascii="Univers Condensed Light" w:hAnsi="Univers Condensed Light"/>
            </w:rPr>
            <w:t xml:space="preserve">time </w:t>
          </w:r>
          <w:r w:rsidRPr="00894255">
            <w:rPr>
              <w:rFonts w:ascii="Univers Condensed Light" w:hAnsi="Univers Condensed Light"/>
            </w:rPr>
            <w:t xml:space="preserve">where multilateral aid providers emerged as the </w:t>
          </w:r>
          <w:r>
            <w:rPr>
              <w:rFonts w:ascii="Univers Condensed Light" w:hAnsi="Univers Condensed Light"/>
            </w:rPr>
            <w:t>main source of funding</w:t>
          </w:r>
          <w:r w:rsidRPr="00894255">
            <w:rPr>
              <w:rFonts w:ascii="Univers Condensed Light" w:hAnsi="Univers Condensed Light"/>
            </w:rPr>
            <w:t>.</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w:t>
      </w:r>
      <w:proofErr w:type="gramStart"/>
      <w:r w:rsidR="00622A66" w:rsidRPr="7C1B2C67">
        <w:rPr>
          <w:i/>
          <w:iCs/>
          <w:sz w:val="24"/>
          <w:szCs w:val="24"/>
          <w:highlight w:val="lightGray"/>
        </w:rPr>
        <w:t>i.e.</w:t>
      </w:r>
      <w:proofErr w:type="gramEnd"/>
      <w:r w:rsidR="00622A66" w:rsidRPr="7C1B2C67">
        <w:rPr>
          <w:i/>
          <w:iCs/>
          <w:sz w:val="24"/>
          <w:szCs w:val="24"/>
          <w:highlight w:val="lightGray"/>
        </w:rPr>
        <w:t xml:space="preserv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dtPr>
      <w:sdtContent>
        <w:p w14:paraId="64763293" w14:textId="5463C391" w:rsidR="00931CF1" w:rsidRDefault="006A17EF" w:rsidP="0085426B">
          <w:pPr>
            <w:spacing w:after="120" w:line="240" w:lineRule="auto"/>
            <w:rPr>
              <w:rFonts w:ascii="Univers Condensed Light" w:hAnsi="Univers Condensed Light" w:cstheme="majorHAnsi"/>
              <w:noProof/>
              <w:sz w:val="24"/>
              <w:szCs w:val="24"/>
            </w:rPr>
          </w:pPr>
          <w:r w:rsidRPr="00894255">
            <w:rPr>
              <w:rFonts w:ascii="Univers Condensed Light" w:hAnsi="Univers Condensed Light"/>
            </w:rPr>
            <w:t xml:space="preserve">The Partner Report on Support to Statistics by PARIS21 revealed </w:t>
          </w:r>
          <w:r>
            <w:rPr>
              <w:rFonts w:ascii="Univers Condensed Light" w:hAnsi="Univers Condensed Light"/>
            </w:rPr>
            <w:t>a resurgence in the</w:t>
          </w:r>
          <w:r w:rsidRPr="00894255">
            <w:rPr>
              <w:rFonts w:ascii="Univers Condensed Light" w:hAnsi="Univers Condensed Light"/>
            </w:rPr>
            <w:t xml:space="preserve"> international support for the development of data and statistics, reaching USD 799 million in 2021. This represents a 14% increase from 2020 and a substantial 44% increase from 2015. The concerted efforts of the development data community played a pivotal role in reversing the downward trend</w:t>
          </w:r>
          <w:r>
            <w:rPr>
              <w:rFonts w:ascii="Univers Condensed Light" w:hAnsi="Univers Condensed Light"/>
            </w:rPr>
            <w:t xml:space="preserve"> in the previous year</w:t>
          </w:r>
          <w:r w:rsidRPr="00894255">
            <w:rPr>
              <w:rFonts w:ascii="Univers Condensed Light" w:hAnsi="Univers Condensed Light"/>
            </w:rPr>
            <w:t xml:space="preserve">, thereby mitigating additional pandemic-induced </w:t>
          </w:r>
          <w:r>
            <w:rPr>
              <w:rFonts w:ascii="Univers Condensed Light" w:hAnsi="Univers Condensed Light"/>
            </w:rPr>
            <w:t xml:space="preserve">impacts </w:t>
          </w:r>
          <w:r w:rsidRPr="00894255">
            <w:rPr>
              <w:rFonts w:ascii="Univers Condensed Light" w:hAnsi="Univers Condensed Light"/>
            </w:rPr>
            <w:t xml:space="preserve">on national statistical systems. Notably, </w:t>
          </w:r>
          <w:r w:rsidRPr="006A17EF">
            <w:rPr>
              <w:rFonts w:ascii="Univers Condensed Light" w:hAnsi="Univers Condensed Light"/>
            </w:rPr>
            <w:t xml:space="preserve">the </w:t>
          </w:r>
          <w:r>
            <w:rPr>
              <w:rFonts w:ascii="Univers Condensed Light" w:hAnsi="Univers Condensed Light"/>
            </w:rPr>
            <w:t>landscape of funding for development data has shifted in recent years</w:t>
          </w:r>
          <w:r w:rsidRPr="006A17EF">
            <w:rPr>
              <w:rFonts w:ascii="Univers Condensed Light" w:hAnsi="Univers Condensed Light"/>
            </w:rPr>
            <w:t>.</w:t>
          </w:r>
          <w:r>
            <w:rPr>
              <w:rFonts w:ascii="Univers Condensed Light" w:hAnsi="Univers Condensed Light"/>
            </w:rPr>
            <w:t xml:space="preserve"> Sub-Saharan Africa and the Least Developed Countries received and increasing share of funding.</w:t>
          </w:r>
          <w:r>
            <w:rPr>
              <w:rFonts w:ascii="Univers Condensed Light" w:hAnsi="Univers Condensed Light" w:hint="eastAsia"/>
            </w:rPr>
            <w:t xml:space="preserve"> </w:t>
          </w:r>
          <w:r w:rsidRPr="00894255">
            <w:rPr>
              <w:rFonts w:ascii="Univers Condensed Light" w:hAnsi="Univers Condensed Light"/>
            </w:rPr>
            <w:t xml:space="preserve">2021 marked the first </w:t>
          </w:r>
          <w:r>
            <w:rPr>
              <w:rFonts w:ascii="Univers Condensed Light" w:hAnsi="Univers Condensed Light"/>
            </w:rPr>
            <w:t xml:space="preserve">time </w:t>
          </w:r>
          <w:r w:rsidRPr="00894255">
            <w:rPr>
              <w:rFonts w:ascii="Univers Condensed Light" w:hAnsi="Univers Condensed Light"/>
            </w:rPr>
            <w:t xml:space="preserve">where multilateral aid providers emerged as the </w:t>
          </w:r>
          <w:r>
            <w:rPr>
              <w:rFonts w:ascii="Univers Condensed Light" w:hAnsi="Univers Condensed Light"/>
            </w:rPr>
            <w:t>main source of fundin</w:t>
          </w:r>
          <w:r>
            <w:rPr>
              <w:rFonts w:ascii="Univers Condensed Light" w:hAnsi="Univers Condensed Light"/>
            </w:rPr>
            <w:t>g. The increase in 2021 is mainly driven by the increase in contribution from one donor, with the total contribution from other donors decreased from the level in 2020. The need to better coordinate actions and support countries in this new landscape is evident. Moreover, global</w:t>
          </w:r>
          <w:r w:rsidRPr="006A17EF">
            <w:rPr>
              <w:rFonts w:ascii="Univers Condensed Light" w:hAnsi="Univers Condensed Light"/>
            </w:rPr>
            <w:t xml:space="preserve"> to gender data stagnated at a low of USD 65 million in 2021.</w:t>
          </w:r>
          <w:r>
            <w:rPr>
              <w:rFonts w:ascii="Univers Condensed Light" w:hAnsi="Univers Condensed Light"/>
            </w:rPr>
            <w:t xml:space="preserve"> PARIS21’s analysis also </w:t>
          </w:r>
          <w:proofErr w:type="spellStart"/>
          <w:r>
            <w:rPr>
              <w:rFonts w:ascii="Univers Condensed Light" w:hAnsi="Univers Condensed Light"/>
            </w:rPr>
            <w:t>esitmated</w:t>
          </w:r>
          <w:proofErr w:type="spellEnd"/>
          <w:r>
            <w:rPr>
              <w:rFonts w:ascii="Univers Condensed Light" w:hAnsi="Univers Condensed Light"/>
            </w:rPr>
            <w:t xml:space="preserve"> less than 5% of increase in funding for data in 2022. </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15:color w:val="99CC00"/>
      </w:sdtPr>
      <w:sdtContent>
        <w:p w14:paraId="37F4F546" w14:textId="3FEB1AA7" w:rsidR="00AC76FB" w:rsidRDefault="006A17EF" w:rsidP="00AC76FB">
          <w:pPr>
            <w:rPr>
              <w:rFonts w:ascii="Univers Condensed Light" w:hAnsi="Univers Condensed Light"/>
              <w:b/>
              <w:bCs/>
            </w:rPr>
          </w:pPr>
          <w:proofErr w:type="spellStart"/>
          <w:r w:rsidRPr="006A17EF">
            <w:rPr>
              <w:rFonts w:ascii="Univers Condensed Light" w:hAnsi="Univers Condensed Light" w:hint="eastAsia"/>
              <w:b/>
              <w:bCs/>
            </w:rPr>
            <w:t>Anount</w:t>
          </w:r>
          <w:proofErr w:type="spellEnd"/>
          <w:r w:rsidRPr="006A17EF">
            <w:rPr>
              <w:rFonts w:ascii="Univers Condensed Light" w:hAnsi="Univers Condensed Light" w:hint="eastAsia"/>
              <w:b/>
              <w:bCs/>
            </w:rPr>
            <w:t xml:space="preserve"> of financial support for data and statistics received by regions in 2010-2021 (USD million, 2021 prices</w:t>
          </w:r>
          <w:r w:rsidRPr="006A17EF">
            <w:rPr>
              <w:rFonts w:ascii="Univers Condensed Light" w:hAnsi="Univers Condensed Light" w:hint="eastAsia"/>
              <w:b/>
              <w:bCs/>
            </w:rPr>
            <w:t>）</w:t>
          </w:r>
        </w:p>
      </w:sdtContent>
    </w:sdt>
    <w:sdt>
      <w:sdtPr>
        <w:rPr>
          <w:rFonts w:ascii="Univers Condensed Light" w:hAnsi="Univers Condensed Light"/>
          <w:b/>
          <w:bCs/>
        </w:rPr>
        <w:alias w:val="Chart 2 title text here, if any"/>
        <w:tag w:val="Chart 2 title"/>
        <w:id w:val="-696547351"/>
        <w15:color w:val="99CC00"/>
      </w:sdtPr>
      <w:sdtContent>
        <w:p w14:paraId="2124ED26" w14:textId="6655D996" w:rsidR="00AC76FB" w:rsidRDefault="00BF265A" w:rsidP="00AC76FB">
          <w:pPr>
            <w:rPr>
              <w:rFonts w:ascii="Univers Condensed Light" w:hAnsi="Univers Condensed Light"/>
              <w:b/>
              <w:bCs/>
            </w:rPr>
          </w:pPr>
          <w:r w:rsidRPr="00BF265A">
            <w:rPr>
              <w:rFonts w:ascii="Univers Condensed Light" w:hAnsi="Univers Condensed Light" w:hint="eastAsia"/>
              <w:b/>
              <w:bCs/>
            </w:rPr>
            <w:t>Total of financial support for data and statistics disbursed in 2010-2021 (USD million, 2021 prices</w:t>
          </w:r>
          <w:r w:rsidRPr="00BF265A">
            <w:rPr>
              <w:rFonts w:ascii="Univers Condensed Light" w:hAnsi="Univers Condensed Light" w:hint="eastAsia"/>
              <w:b/>
              <w:bCs/>
            </w:rPr>
            <w:t>）</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 xml:space="preserve">Health systems, </w:t>
                  </w:r>
                  <w:proofErr w:type="gramStart"/>
                  <w:r w:rsidR="0035138A" w:rsidRPr="0035138A">
                    <w:rPr>
                      <w:rStyle w:val="ui-provider"/>
                      <w:sz w:val="20"/>
                      <w:szCs w:val="20"/>
                    </w:rPr>
                    <w:t>policies</w:t>
                  </w:r>
                  <w:proofErr w:type="gramEnd"/>
                  <w:r w:rsidR="0035138A" w:rsidRPr="0035138A">
                    <w:rPr>
                      <w:rStyle w:val="ui-provider"/>
                      <w:sz w:val="20"/>
                      <w:szCs w:val="20"/>
                    </w:rPr>
                    <w:t xml:space="preserve">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 xml:space="preserve">Science, </w:t>
                  </w:r>
                  <w:proofErr w:type="gramStart"/>
                  <w:r w:rsidR="00A40157" w:rsidRPr="00A40157">
                    <w:rPr>
                      <w:sz w:val="20"/>
                      <w:szCs w:val="20"/>
                    </w:rPr>
                    <w:t>technology</w:t>
                  </w:r>
                  <w:proofErr w:type="gramEnd"/>
                  <w:r w:rsidR="00A40157" w:rsidRPr="00A40157">
                    <w:rPr>
                      <w:sz w:val="20"/>
                      <w:szCs w:val="20"/>
                    </w:rPr>
                    <w:t xml:space="preserve">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Business, </w:t>
                  </w:r>
                  <w:proofErr w:type="gramStart"/>
                  <w:r w:rsidR="007A2A2D" w:rsidRPr="007A2A2D">
                    <w:rPr>
                      <w:sz w:val="20"/>
                      <w:szCs w:val="20"/>
                    </w:rPr>
                    <w:t>industry</w:t>
                  </w:r>
                  <w:proofErr w:type="gramEnd"/>
                  <w:r w:rsidR="007A2A2D" w:rsidRPr="007A2A2D">
                    <w:rPr>
                      <w:sz w:val="20"/>
                      <w:szCs w:val="20"/>
                    </w:rPr>
                    <w:t xml:space="preserve">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107B537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77A8E014" w:rsidR="0015642D" w:rsidRDefault="0015642D" w:rsidP="003B4D99">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 xml:space="preserve">Science, </w:t>
                  </w:r>
                  <w:proofErr w:type="gramStart"/>
                  <w:r w:rsidR="00CC2CD8" w:rsidRPr="00CC2CD8">
                    <w:rPr>
                      <w:sz w:val="20"/>
                      <w:szCs w:val="20"/>
                    </w:rPr>
                    <w:t>technology</w:t>
                  </w:r>
                  <w:proofErr w:type="gramEnd"/>
                  <w:r w:rsidR="00CC2CD8" w:rsidRPr="00CC2CD8">
                    <w:rPr>
                      <w:sz w:val="20"/>
                      <w:szCs w:val="20"/>
                    </w:rPr>
                    <w:t xml:space="preserve">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 xml:space="preserve">Drinking water, </w:t>
                  </w:r>
                  <w:proofErr w:type="gramStart"/>
                  <w:r w:rsidR="00C07B8A" w:rsidRPr="00C07B8A">
                    <w:rPr>
                      <w:b/>
                      <w:bCs/>
                      <w:sz w:val="20"/>
                      <w:szCs w:val="20"/>
                    </w:rPr>
                    <w:t>sanitation</w:t>
                  </w:r>
                  <w:proofErr w:type="gramEnd"/>
                  <w:r w:rsidR="00C07B8A" w:rsidRPr="00C07B8A">
                    <w:rPr>
                      <w:b/>
                      <w:bCs/>
                      <w:sz w:val="20"/>
                      <w:szCs w:val="20"/>
                    </w:rPr>
                    <w:t xml:space="preserve">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28167187"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33F2896E" w:rsidR="00FB0651" w:rsidRDefault="00FB0651" w:rsidP="008F298D">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lastRenderedPageBreak/>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15:color w:val="99CC00"/>
            </w:sdtPr>
            <w:sdtContent>
              <w:p w14:paraId="14394145" w14:textId="5C130E3D" w:rsidR="009C16AF" w:rsidRPr="00B3210F" w:rsidRDefault="002C0A58" w:rsidP="00817C8B">
                <w:pPr>
                  <w:pStyle w:val="Heading3"/>
                  <w:spacing w:before="0"/>
                  <w:rPr>
                    <w:rFonts w:ascii="Univers Condensed Light" w:eastAsiaTheme="minorEastAsia" w:hAnsi="Univers Condensed Light" w:cstheme="majorHAnsi"/>
                    <w:b/>
                    <w:bCs/>
                    <w:noProof/>
                    <w:color w:val="auto"/>
                    <w:sz w:val="22"/>
                    <w:szCs w:val="22"/>
                  </w:rPr>
                </w:pPr>
                <w:r>
                  <w:rPr>
                    <w:rFonts w:ascii="Univers Condensed Light" w:eastAsiaTheme="minorEastAsia" w:hAnsi="Univers Condensed Light" w:cstheme="majorHAnsi"/>
                    <w:b/>
                    <w:bCs/>
                    <w:noProof/>
                    <w:color w:val="auto"/>
                    <w:sz w:val="22"/>
                    <w:szCs w:val="22"/>
                  </w:rPr>
                  <w:t xml:space="preserve">We plan to submit the estimated number for 2022 when we submit the medium-sized storyline later this week. </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2514" w14:textId="77777777" w:rsidR="00592A65" w:rsidRDefault="00592A65" w:rsidP="00BC7372">
      <w:pPr>
        <w:spacing w:after="0" w:line="240" w:lineRule="auto"/>
      </w:pPr>
      <w:r>
        <w:separator/>
      </w:r>
    </w:p>
  </w:endnote>
  <w:endnote w:type="continuationSeparator" w:id="0">
    <w:p w14:paraId="44DAD747" w14:textId="77777777" w:rsidR="00592A65" w:rsidRDefault="00592A65" w:rsidP="00BC7372">
      <w:pPr>
        <w:spacing w:after="0" w:line="240" w:lineRule="auto"/>
      </w:pPr>
      <w:r>
        <w:continuationSeparator/>
      </w:r>
    </w:p>
  </w:endnote>
  <w:endnote w:type="continuationNotice" w:id="1">
    <w:p w14:paraId="775F20D1" w14:textId="77777777" w:rsidR="00592A65" w:rsidRDefault="00592A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4E42" w14:textId="77777777" w:rsidR="00592A65" w:rsidRDefault="00592A65" w:rsidP="00BC7372">
      <w:pPr>
        <w:spacing w:after="0" w:line="240" w:lineRule="auto"/>
      </w:pPr>
      <w:r>
        <w:separator/>
      </w:r>
    </w:p>
  </w:footnote>
  <w:footnote w:type="continuationSeparator" w:id="0">
    <w:p w14:paraId="44193B39" w14:textId="77777777" w:rsidR="00592A65" w:rsidRDefault="00592A65" w:rsidP="00BC7372">
      <w:pPr>
        <w:spacing w:after="0" w:line="240" w:lineRule="auto"/>
      </w:pPr>
      <w:r>
        <w:continuationSeparator/>
      </w:r>
    </w:p>
  </w:footnote>
  <w:footnote w:type="continuationNotice" w:id="1">
    <w:p w14:paraId="3E50DA2F" w14:textId="77777777" w:rsidR="00592A65" w:rsidRDefault="00592A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1EDB"/>
    <w:rsid w:val="00262B5F"/>
    <w:rsid w:val="00272BA0"/>
    <w:rsid w:val="002853A9"/>
    <w:rsid w:val="00295B2E"/>
    <w:rsid w:val="002B0E56"/>
    <w:rsid w:val="002B3339"/>
    <w:rsid w:val="002C0234"/>
    <w:rsid w:val="002C0A58"/>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10EDA"/>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966E3"/>
    <w:rsid w:val="003A3B9C"/>
    <w:rsid w:val="003B4D99"/>
    <w:rsid w:val="003B6C2D"/>
    <w:rsid w:val="003B7EBF"/>
    <w:rsid w:val="003C1721"/>
    <w:rsid w:val="003C1E09"/>
    <w:rsid w:val="003C66BC"/>
    <w:rsid w:val="003D7E5B"/>
    <w:rsid w:val="003E6D28"/>
    <w:rsid w:val="003F3382"/>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54B3"/>
    <w:rsid w:val="00506928"/>
    <w:rsid w:val="00506BCD"/>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2A65"/>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17EF"/>
    <w:rsid w:val="006A5583"/>
    <w:rsid w:val="006A756E"/>
    <w:rsid w:val="006B5B04"/>
    <w:rsid w:val="006B66F5"/>
    <w:rsid w:val="006B72A3"/>
    <w:rsid w:val="006D4F39"/>
    <w:rsid w:val="006D6762"/>
    <w:rsid w:val="006D7946"/>
    <w:rsid w:val="006E073D"/>
    <w:rsid w:val="006F36E4"/>
    <w:rsid w:val="0071430B"/>
    <w:rsid w:val="00714A0B"/>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2A2D"/>
    <w:rsid w:val="007A461F"/>
    <w:rsid w:val="007A6C11"/>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4FF6"/>
    <w:rsid w:val="008664B8"/>
    <w:rsid w:val="008700D0"/>
    <w:rsid w:val="0087608E"/>
    <w:rsid w:val="0088195A"/>
    <w:rsid w:val="008843C8"/>
    <w:rsid w:val="00892387"/>
    <w:rsid w:val="00893D5E"/>
    <w:rsid w:val="00894255"/>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265A"/>
    <w:rsid w:val="00BF3D35"/>
    <w:rsid w:val="00BF6435"/>
    <w:rsid w:val="00C02275"/>
    <w:rsid w:val="00C04F30"/>
    <w:rsid w:val="00C07B8A"/>
    <w:rsid w:val="00C34503"/>
    <w:rsid w:val="00C3745F"/>
    <w:rsid w:val="00C4515F"/>
    <w:rsid w:val="00C65E5B"/>
    <w:rsid w:val="00C66100"/>
    <w:rsid w:val="00C6763F"/>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60704"/>
    <w:rsid w:val="00D60F12"/>
    <w:rsid w:val="00D6125C"/>
    <w:rsid w:val="00D61D47"/>
    <w:rsid w:val="00D61FE6"/>
    <w:rsid w:val="00D63339"/>
    <w:rsid w:val="00D635D3"/>
    <w:rsid w:val="00D64366"/>
    <w:rsid w:val="00D676E2"/>
    <w:rsid w:val="00D703EB"/>
    <w:rsid w:val="00D7066F"/>
    <w:rsid w:val="00D7186A"/>
    <w:rsid w:val="00D76014"/>
    <w:rsid w:val="00D876B0"/>
    <w:rsid w:val="00D87A66"/>
    <w:rsid w:val="00D91717"/>
    <w:rsid w:val="00D951E9"/>
    <w:rsid w:val="00D961AD"/>
    <w:rsid w:val="00D976B7"/>
    <w:rsid w:val="00DA24C1"/>
    <w:rsid w:val="00DA57BA"/>
    <w:rsid w:val="00DA5BC6"/>
    <w:rsid w:val="00DB35B2"/>
    <w:rsid w:val="00DB7D7E"/>
    <w:rsid w:val="00DC538D"/>
    <w:rsid w:val="00DC57BE"/>
    <w:rsid w:val="00DE0488"/>
    <w:rsid w:val="00DE779C"/>
    <w:rsid w:val="00DE7875"/>
    <w:rsid w:val="00DF4D93"/>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21213C"/>
    <w:rsid w:val="003759EC"/>
    <w:rsid w:val="003B36D1"/>
    <w:rsid w:val="00413E8F"/>
    <w:rsid w:val="00442397"/>
    <w:rsid w:val="00474207"/>
    <w:rsid w:val="005A1C46"/>
    <w:rsid w:val="00604974"/>
    <w:rsid w:val="006808EB"/>
    <w:rsid w:val="006D7298"/>
    <w:rsid w:val="0074060E"/>
    <w:rsid w:val="00777A7F"/>
    <w:rsid w:val="007D279D"/>
    <w:rsid w:val="008166DE"/>
    <w:rsid w:val="0086732D"/>
    <w:rsid w:val="00876263"/>
    <w:rsid w:val="009A7C32"/>
    <w:rsid w:val="009E1D53"/>
    <w:rsid w:val="00A0780D"/>
    <w:rsid w:val="00AC3ECE"/>
    <w:rsid w:val="00E93AA3"/>
    <w:rsid w:val="00F55C20"/>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5</cp:revision>
  <dcterms:created xsi:type="dcterms:W3CDTF">2024-03-18T17:14:00Z</dcterms:created>
  <dcterms:modified xsi:type="dcterms:W3CDTF">2024-03-22T22:21:00Z</dcterms:modified>
</cp:coreProperties>
</file>