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91DA4" w14:textId="77777777" w:rsidR="0090764F" w:rsidRPr="0090764F" w:rsidRDefault="0090764F" w:rsidP="0090764F">
      <w:pPr>
        <w:spacing w:after="0" w:line="240" w:lineRule="auto"/>
        <w:textAlignment w:val="baseline"/>
        <w:rPr>
          <w:rFonts w:ascii="Segoe UI" w:eastAsia="Times New Roman" w:hAnsi="Segoe UI" w:cs="Segoe UI"/>
          <w:sz w:val="18"/>
          <w:szCs w:val="18"/>
          <w:lang w:eastAsia="en-GB"/>
        </w:rPr>
      </w:pPr>
      <w:r w:rsidRPr="0090764F">
        <w:rPr>
          <w:rFonts w:ascii="Arial" w:eastAsia="Times New Roman" w:hAnsi="Arial" w:cs="Arial"/>
          <w:sz w:val="28"/>
          <w:szCs w:val="28"/>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35"/>
        <w:gridCol w:w="3875"/>
      </w:tblGrid>
      <w:tr w:rsidR="0090764F" w:rsidRPr="0090764F" w14:paraId="4B535B0D" w14:textId="77777777" w:rsidTr="0090764F">
        <w:trPr>
          <w:trHeight w:val="975"/>
        </w:trPr>
        <w:tc>
          <w:tcPr>
            <w:tcW w:w="5520" w:type="dxa"/>
            <w:tcBorders>
              <w:top w:val="single" w:sz="6" w:space="0" w:color="auto"/>
              <w:left w:val="single" w:sz="6" w:space="0" w:color="auto"/>
              <w:bottom w:val="single" w:sz="6" w:space="0" w:color="auto"/>
              <w:right w:val="single" w:sz="6" w:space="0" w:color="auto"/>
            </w:tcBorders>
            <w:hideMark/>
          </w:tcPr>
          <w:p w14:paraId="7D62E029" w14:textId="77777777" w:rsidR="0090764F" w:rsidRPr="00D10641" w:rsidRDefault="0090764F" w:rsidP="0090764F">
            <w:pPr>
              <w:spacing w:after="0" w:line="240" w:lineRule="auto"/>
              <w:textAlignment w:val="baseline"/>
              <w:rPr>
                <w:rFonts w:ascii="Times New Roman" w:eastAsia="Times New Roman" w:hAnsi="Times New Roman" w:cs="Times New Roman"/>
                <w:sz w:val="36"/>
                <w:szCs w:val="36"/>
                <w:lang w:eastAsia="en-GB"/>
              </w:rPr>
            </w:pPr>
            <w:r w:rsidRPr="00D10641">
              <w:rPr>
                <w:rFonts w:ascii="Arial Black" w:eastAsia="Times New Roman" w:hAnsi="Arial Black" w:cs="Times New Roman"/>
                <w:b/>
                <w:bCs/>
                <w:caps/>
                <w:sz w:val="36"/>
                <w:szCs w:val="36"/>
                <w:lang w:eastAsia="en-GB"/>
              </w:rPr>
              <w:t>SCHOOL OF GEOGRAPHY </w:t>
            </w:r>
            <w:r w:rsidRPr="00D10641">
              <w:rPr>
                <w:rFonts w:ascii="Arial Black" w:eastAsia="Times New Roman" w:hAnsi="Arial Black" w:cs="Times New Roman"/>
                <w:sz w:val="36"/>
                <w:szCs w:val="36"/>
                <w:lang w:eastAsia="en-GB"/>
              </w:rPr>
              <w:t> </w:t>
            </w:r>
          </w:p>
          <w:p w14:paraId="553E7EF4" w14:textId="7CC04817" w:rsidR="0090764F" w:rsidRPr="00D10641" w:rsidRDefault="0090764F" w:rsidP="0090764F">
            <w:pPr>
              <w:spacing w:after="0" w:line="240" w:lineRule="auto"/>
              <w:textAlignment w:val="baseline"/>
              <w:rPr>
                <w:rFonts w:ascii="Times New Roman" w:eastAsia="Times New Roman" w:hAnsi="Times New Roman" w:cs="Times New Roman"/>
                <w:sz w:val="24"/>
                <w:szCs w:val="24"/>
                <w:lang w:eastAsia="en-GB"/>
              </w:rPr>
            </w:pPr>
          </w:p>
          <w:p w14:paraId="59992C6F" w14:textId="77777777" w:rsidR="0090764F" w:rsidRPr="00D10641" w:rsidRDefault="0090764F" w:rsidP="0090764F">
            <w:pPr>
              <w:spacing w:after="0" w:line="240" w:lineRule="auto"/>
              <w:textAlignment w:val="baseline"/>
              <w:rPr>
                <w:rFonts w:ascii="Times New Roman" w:eastAsia="Times New Roman" w:hAnsi="Times New Roman" w:cs="Times New Roman"/>
                <w:sz w:val="36"/>
                <w:szCs w:val="36"/>
                <w:lang w:eastAsia="en-GB"/>
              </w:rPr>
            </w:pPr>
            <w:r w:rsidRPr="00D10641">
              <w:rPr>
                <w:rFonts w:ascii="Arial Black" w:eastAsia="Times New Roman" w:hAnsi="Arial Black" w:cs="Times New Roman"/>
                <w:b/>
                <w:bCs/>
                <w:caps/>
                <w:sz w:val="36"/>
                <w:szCs w:val="36"/>
                <w:lang w:eastAsia="en-GB"/>
              </w:rPr>
              <w:t>UNIVERSITY OF LEEDS</w:t>
            </w:r>
            <w:r w:rsidRPr="00D10641">
              <w:rPr>
                <w:rFonts w:ascii="Arial Black" w:eastAsia="Times New Roman" w:hAnsi="Arial Black" w:cs="Times New Roman"/>
                <w:sz w:val="36"/>
                <w:szCs w:val="36"/>
                <w:lang w:eastAsia="en-GB"/>
              </w:rPr>
              <w:t> </w:t>
            </w:r>
          </w:p>
          <w:p w14:paraId="644A7756" w14:textId="77777777"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20"/>
                <w:szCs w:val="20"/>
                <w:lang w:eastAsia="en-GB"/>
              </w:rPr>
              <w:t> </w:t>
            </w:r>
          </w:p>
        </w:tc>
        <w:tc>
          <w:tcPr>
            <w:tcW w:w="3480" w:type="dxa"/>
            <w:tcBorders>
              <w:top w:val="single" w:sz="6" w:space="0" w:color="auto"/>
              <w:left w:val="single" w:sz="6" w:space="0" w:color="auto"/>
              <w:bottom w:val="single" w:sz="6" w:space="0" w:color="auto"/>
              <w:right w:val="single" w:sz="6" w:space="0" w:color="auto"/>
            </w:tcBorders>
            <w:hideMark/>
          </w:tcPr>
          <w:p w14:paraId="17D1165B" w14:textId="70889456"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noProof/>
                <w:lang w:eastAsia="en-GB"/>
              </w:rPr>
              <w:drawing>
                <wp:inline distT="0" distB="0" distL="0" distR="0" wp14:anchorId="56F4ECB1" wp14:editId="74F18502">
                  <wp:extent cx="24003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00300" cy="952500"/>
                          </a:xfrm>
                          <a:prstGeom prst="rect">
                            <a:avLst/>
                          </a:prstGeom>
                          <a:noFill/>
                          <a:ln>
                            <a:noFill/>
                          </a:ln>
                        </pic:spPr>
                      </pic:pic>
                    </a:graphicData>
                  </a:graphic>
                </wp:inline>
              </w:drawing>
            </w:r>
            <w:r w:rsidRPr="0090764F">
              <w:rPr>
                <w:rFonts w:ascii="Arial Rounded MT Bold" w:eastAsia="Times New Roman" w:hAnsi="Arial Rounded MT Bold" w:cs="Times New Roman"/>
                <w:sz w:val="32"/>
                <w:szCs w:val="32"/>
                <w:lang w:eastAsia="en-GB"/>
              </w:rPr>
              <w:t> </w:t>
            </w:r>
          </w:p>
        </w:tc>
      </w:tr>
    </w:tbl>
    <w:p w14:paraId="38D00DEE" w14:textId="779A9323" w:rsidR="0090764F" w:rsidRPr="00D10641" w:rsidRDefault="0090764F" w:rsidP="0090764F">
      <w:pPr>
        <w:spacing w:after="0" w:line="240" w:lineRule="auto"/>
        <w:textAlignment w:val="baseline"/>
        <w:rPr>
          <w:rFonts w:ascii="Segoe UI" w:eastAsia="Times New Roman" w:hAnsi="Segoe UI" w:cs="Segoe UI"/>
          <w:sz w:val="30"/>
          <w:szCs w:val="30"/>
          <w:lang w:eastAsia="en-GB"/>
        </w:rPr>
      </w:pPr>
      <w:r w:rsidRPr="0090764F">
        <w:rPr>
          <w:rFonts w:ascii="Arial Rounded MT Bold" w:eastAsia="Times New Roman" w:hAnsi="Arial Rounded MT Bold" w:cs="Segoe UI"/>
          <w:sz w:val="16"/>
          <w:szCs w:val="16"/>
          <w:lang w:eastAsia="en-GB"/>
        </w:rPr>
        <w:t> </w:t>
      </w:r>
      <w:r w:rsidRPr="00D10641">
        <w:rPr>
          <w:rFonts w:ascii="Arial Black" w:eastAsia="Times New Roman" w:hAnsi="Arial Black" w:cs="Segoe UI"/>
          <w:b/>
          <w:bCs/>
          <w:caps/>
          <w:sz w:val="30"/>
          <w:szCs w:val="30"/>
          <w:lang w:eastAsia="en-GB"/>
        </w:rPr>
        <w:t>COURSEWORK COVERSHEET</w:t>
      </w:r>
      <w:r w:rsidRPr="00D10641">
        <w:rPr>
          <w:rFonts w:ascii="Arial Black" w:eastAsia="Times New Roman" w:hAnsi="Arial Black" w:cs="Segoe UI"/>
          <w:sz w:val="30"/>
          <w:szCs w:val="30"/>
          <w:lang w:eastAsia="en-GB"/>
        </w:rPr>
        <w:t> </w:t>
      </w:r>
    </w:p>
    <w:p w14:paraId="20B32BEB" w14:textId="58C9870D" w:rsidR="0090764F" w:rsidRPr="00D10641" w:rsidRDefault="0090764F" w:rsidP="0090764F">
      <w:pPr>
        <w:spacing w:after="0" w:line="240" w:lineRule="auto"/>
        <w:textAlignment w:val="baseline"/>
        <w:rPr>
          <w:rFonts w:ascii="Segoe UI" w:eastAsia="Times New Roman" w:hAnsi="Segoe UI" w:cs="Segoe UI"/>
          <w:sz w:val="12"/>
          <w:szCs w:val="12"/>
          <w:lang w:eastAsia="en-GB"/>
        </w:rPr>
      </w:pP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51"/>
        <w:gridCol w:w="747"/>
        <w:gridCol w:w="746"/>
        <w:gridCol w:w="746"/>
        <w:gridCol w:w="746"/>
        <w:gridCol w:w="746"/>
        <w:gridCol w:w="746"/>
        <w:gridCol w:w="746"/>
        <w:gridCol w:w="776"/>
      </w:tblGrid>
      <w:tr w:rsidR="0090764F" w:rsidRPr="0090764F" w14:paraId="08A56AB1" w14:textId="77777777" w:rsidTr="00FB0B75">
        <w:tc>
          <w:tcPr>
            <w:tcW w:w="2260" w:type="dxa"/>
            <w:tcBorders>
              <w:top w:val="single" w:sz="6" w:space="0" w:color="auto"/>
              <w:left w:val="single" w:sz="6" w:space="0" w:color="auto"/>
              <w:bottom w:val="single" w:sz="6" w:space="0" w:color="auto"/>
              <w:right w:val="single" w:sz="6" w:space="0" w:color="auto"/>
            </w:tcBorders>
            <w:hideMark/>
          </w:tcPr>
          <w:p w14:paraId="14A8A2A7"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b/>
                <w:bCs/>
                <w:sz w:val="28"/>
                <w:szCs w:val="28"/>
                <w:lang w:eastAsia="en-GB"/>
              </w:rPr>
              <w:t>Student ID number</w:t>
            </w:r>
            <w:r w:rsidRPr="00FB0B75">
              <w:rPr>
                <w:rFonts w:ascii="Arial Black" w:eastAsia="Times New Roman" w:hAnsi="Arial Black" w:cs="Times New Roman"/>
                <w:sz w:val="28"/>
                <w:szCs w:val="28"/>
                <w:lang w:eastAsia="en-GB"/>
              </w:rPr>
              <w:t> </w:t>
            </w:r>
          </w:p>
        </w:tc>
        <w:tc>
          <w:tcPr>
            <w:tcW w:w="751" w:type="dxa"/>
            <w:tcBorders>
              <w:top w:val="single" w:sz="6" w:space="0" w:color="auto"/>
              <w:left w:val="single" w:sz="6" w:space="0" w:color="auto"/>
              <w:bottom w:val="single" w:sz="6" w:space="0" w:color="auto"/>
              <w:right w:val="single" w:sz="6" w:space="0" w:color="auto"/>
            </w:tcBorders>
            <w:hideMark/>
          </w:tcPr>
          <w:p w14:paraId="247490B3" w14:textId="314FF081"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zh-CN"/>
              </w:rPr>
            </w:pPr>
            <w:r w:rsidRPr="0090764F">
              <w:rPr>
                <w:rFonts w:ascii="Arial Rounded MT Bold" w:eastAsia="Times New Roman" w:hAnsi="Arial Rounded MT Bold" w:cs="Times New Roman"/>
                <w:sz w:val="32"/>
                <w:szCs w:val="32"/>
                <w:lang w:eastAsia="en-GB"/>
              </w:rPr>
              <w:t> </w:t>
            </w:r>
            <w:r w:rsidR="00F3196A">
              <w:rPr>
                <w:rFonts w:ascii="Arial Rounded MT Bold" w:eastAsia="Times New Roman" w:hAnsi="Arial Rounded MT Bold" w:cs="Times New Roman" w:hint="eastAsia"/>
                <w:sz w:val="32"/>
                <w:szCs w:val="32"/>
                <w:lang w:eastAsia="zh-CN"/>
              </w:rPr>
              <w:t>2</w:t>
            </w:r>
          </w:p>
        </w:tc>
        <w:tc>
          <w:tcPr>
            <w:tcW w:w="747" w:type="dxa"/>
            <w:tcBorders>
              <w:top w:val="single" w:sz="6" w:space="0" w:color="auto"/>
              <w:left w:val="single" w:sz="6" w:space="0" w:color="auto"/>
              <w:bottom w:val="single" w:sz="6" w:space="0" w:color="auto"/>
              <w:right w:val="single" w:sz="6" w:space="0" w:color="auto"/>
            </w:tcBorders>
            <w:hideMark/>
          </w:tcPr>
          <w:p w14:paraId="26DFE710" w14:textId="62CA642C"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zh-CN"/>
              </w:rPr>
            </w:pPr>
            <w:r w:rsidRPr="0090764F">
              <w:rPr>
                <w:rFonts w:ascii="Arial Rounded MT Bold" w:eastAsia="Times New Roman" w:hAnsi="Arial Rounded MT Bold" w:cs="Times New Roman"/>
                <w:sz w:val="32"/>
                <w:szCs w:val="32"/>
                <w:lang w:eastAsia="en-GB"/>
              </w:rPr>
              <w:t> </w:t>
            </w:r>
            <w:r w:rsidR="00F3196A">
              <w:rPr>
                <w:rFonts w:ascii="Arial Rounded MT Bold" w:eastAsia="Times New Roman" w:hAnsi="Arial Rounded MT Bold" w:cs="Times New Roman" w:hint="eastAsia"/>
                <w:sz w:val="32"/>
                <w:szCs w:val="32"/>
                <w:lang w:eastAsia="zh-CN"/>
              </w:rPr>
              <w:t>0</w:t>
            </w:r>
          </w:p>
        </w:tc>
        <w:tc>
          <w:tcPr>
            <w:tcW w:w="746" w:type="dxa"/>
            <w:tcBorders>
              <w:top w:val="single" w:sz="6" w:space="0" w:color="auto"/>
              <w:left w:val="single" w:sz="6" w:space="0" w:color="auto"/>
              <w:bottom w:val="single" w:sz="6" w:space="0" w:color="auto"/>
              <w:right w:val="single" w:sz="6" w:space="0" w:color="auto"/>
            </w:tcBorders>
            <w:hideMark/>
          </w:tcPr>
          <w:p w14:paraId="76B027F3" w14:textId="0971C7A0"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zh-CN"/>
              </w:rPr>
            </w:pPr>
            <w:r w:rsidRPr="0090764F">
              <w:rPr>
                <w:rFonts w:ascii="Arial Rounded MT Bold" w:eastAsia="Times New Roman" w:hAnsi="Arial Rounded MT Bold" w:cs="Times New Roman"/>
                <w:sz w:val="32"/>
                <w:szCs w:val="32"/>
                <w:lang w:eastAsia="en-GB"/>
              </w:rPr>
              <w:t> </w:t>
            </w:r>
            <w:r w:rsidR="00F3196A">
              <w:rPr>
                <w:rFonts w:ascii="Arial Rounded MT Bold" w:eastAsia="Times New Roman" w:hAnsi="Arial Rounded MT Bold" w:cs="Times New Roman" w:hint="eastAsia"/>
                <w:sz w:val="32"/>
                <w:szCs w:val="32"/>
                <w:lang w:eastAsia="zh-CN"/>
              </w:rPr>
              <w:t>1</w:t>
            </w:r>
          </w:p>
        </w:tc>
        <w:tc>
          <w:tcPr>
            <w:tcW w:w="746" w:type="dxa"/>
            <w:tcBorders>
              <w:top w:val="single" w:sz="6" w:space="0" w:color="auto"/>
              <w:left w:val="single" w:sz="6" w:space="0" w:color="auto"/>
              <w:bottom w:val="single" w:sz="6" w:space="0" w:color="auto"/>
              <w:right w:val="single" w:sz="6" w:space="0" w:color="auto"/>
            </w:tcBorders>
            <w:hideMark/>
          </w:tcPr>
          <w:p w14:paraId="5EF99EFE" w14:textId="6D03FE38"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zh-CN"/>
              </w:rPr>
            </w:pPr>
            <w:r w:rsidRPr="0090764F">
              <w:rPr>
                <w:rFonts w:ascii="Arial Rounded MT Bold" w:eastAsia="Times New Roman" w:hAnsi="Arial Rounded MT Bold" w:cs="Times New Roman"/>
                <w:sz w:val="32"/>
                <w:szCs w:val="32"/>
                <w:lang w:eastAsia="en-GB"/>
              </w:rPr>
              <w:t> </w:t>
            </w:r>
            <w:r w:rsidR="00F3196A">
              <w:rPr>
                <w:rFonts w:ascii="Arial Rounded MT Bold" w:eastAsia="Times New Roman" w:hAnsi="Arial Rounded MT Bold" w:cs="Times New Roman" w:hint="eastAsia"/>
                <w:sz w:val="32"/>
                <w:szCs w:val="32"/>
                <w:lang w:eastAsia="zh-CN"/>
              </w:rPr>
              <w:t>9</w:t>
            </w:r>
          </w:p>
        </w:tc>
        <w:tc>
          <w:tcPr>
            <w:tcW w:w="746" w:type="dxa"/>
            <w:tcBorders>
              <w:top w:val="single" w:sz="6" w:space="0" w:color="auto"/>
              <w:left w:val="single" w:sz="6" w:space="0" w:color="auto"/>
              <w:bottom w:val="single" w:sz="6" w:space="0" w:color="auto"/>
              <w:right w:val="single" w:sz="6" w:space="0" w:color="auto"/>
            </w:tcBorders>
            <w:hideMark/>
          </w:tcPr>
          <w:p w14:paraId="29557115" w14:textId="4D3C93EB"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zh-CN"/>
              </w:rPr>
            </w:pPr>
            <w:r w:rsidRPr="0090764F">
              <w:rPr>
                <w:rFonts w:ascii="Arial Rounded MT Bold" w:eastAsia="Times New Roman" w:hAnsi="Arial Rounded MT Bold" w:cs="Times New Roman"/>
                <w:sz w:val="32"/>
                <w:szCs w:val="32"/>
                <w:lang w:eastAsia="en-GB"/>
              </w:rPr>
              <w:t> </w:t>
            </w:r>
            <w:r w:rsidR="00F3196A">
              <w:rPr>
                <w:rFonts w:ascii="Arial Rounded MT Bold" w:eastAsia="Times New Roman" w:hAnsi="Arial Rounded MT Bold" w:cs="Times New Roman" w:hint="eastAsia"/>
                <w:sz w:val="32"/>
                <w:szCs w:val="32"/>
                <w:lang w:eastAsia="zh-CN"/>
              </w:rPr>
              <w:t>1</w:t>
            </w:r>
          </w:p>
        </w:tc>
        <w:tc>
          <w:tcPr>
            <w:tcW w:w="746" w:type="dxa"/>
            <w:tcBorders>
              <w:top w:val="single" w:sz="6" w:space="0" w:color="auto"/>
              <w:left w:val="single" w:sz="6" w:space="0" w:color="auto"/>
              <w:bottom w:val="single" w:sz="6" w:space="0" w:color="auto"/>
              <w:right w:val="single" w:sz="6" w:space="0" w:color="auto"/>
            </w:tcBorders>
            <w:hideMark/>
          </w:tcPr>
          <w:p w14:paraId="4DE0014E" w14:textId="280375AA"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zh-CN"/>
              </w:rPr>
            </w:pPr>
            <w:r w:rsidRPr="0090764F">
              <w:rPr>
                <w:rFonts w:ascii="Arial Rounded MT Bold" w:eastAsia="Times New Roman" w:hAnsi="Arial Rounded MT Bold" w:cs="Times New Roman"/>
                <w:sz w:val="32"/>
                <w:szCs w:val="32"/>
                <w:lang w:eastAsia="en-GB"/>
              </w:rPr>
              <w:t> </w:t>
            </w:r>
            <w:r w:rsidR="00F3196A">
              <w:rPr>
                <w:rFonts w:ascii="Arial Rounded MT Bold" w:eastAsia="Times New Roman" w:hAnsi="Arial Rounded MT Bold" w:cs="Times New Roman" w:hint="eastAsia"/>
                <w:sz w:val="32"/>
                <w:szCs w:val="32"/>
                <w:lang w:eastAsia="zh-CN"/>
              </w:rPr>
              <w:t>0</w:t>
            </w:r>
          </w:p>
        </w:tc>
        <w:tc>
          <w:tcPr>
            <w:tcW w:w="746" w:type="dxa"/>
            <w:tcBorders>
              <w:top w:val="single" w:sz="6" w:space="0" w:color="auto"/>
              <w:left w:val="single" w:sz="6" w:space="0" w:color="auto"/>
              <w:bottom w:val="single" w:sz="6" w:space="0" w:color="auto"/>
              <w:right w:val="single" w:sz="6" w:space="0" w:color="auto"/>
            </w:tcBorders>
            <w:hideMark/>
          </w:tcPr>
          <w:p w14:paraId="259EDC89" w14:textId="27C5C5B0"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zh-CN"/>
              </w:rPr>
            </w:pPr>
            <w:r w:rsidRPr="0090764F">
              <w:rPr>
                <w:rFonts w:ascii="Arial Rounded MT Bold" w:eastAsia="Times New Roman" w:hAnsi="Arial Rounded MT Bold" w:cs="Times New Roman"/>
                <w:sz w:val="32"/>
                <w:szCs w:val="32"/>
                <w:lang w:eastAsia="en-GB"/>
              </w:rPr>
              <w:t> </w:t>
            </w:r>
            <w:r w:rsidR="00F3196A">
              <w:rPr>
                <w:rFonts w:ascii="Arial Rounded MT Bold" w:eastAsia="Times New Roman" w:hAnsi="Arial Rounded MT Bold" w:cs="Times New Roman" w:hint="eastAsia"/>
                <w:sz w:val="32"/>
                <w:szCs w:val="32"/>
                <w:lang w:eastAsia="zh-CN"/>
              </w:rPr>
              <w:t>5</w:t>
            </w:r>
          </w:p>
        </w:tc>
        <w:tc>
          <w:tcPr>
            <w:tcW w:w="746" w:type="dxa"/>
            <w:tcBorders>
              <w:top w:val="single" w:sz="6" w:space="0" w:color="auto"/>
              <w:left w:val="single" w:sz="6" w:space="0" w:color="auto"/>
              <w:bottom w:val="single" w:sz="6" w:space="0" w:color="auto"/>
              <w:right w:val="single" w:sz="6" w:space="0" w:color="auto"/>
            </w:tcBorders>
            <w:hideMark/>
          </w:tcPr>
          <w:p w14:paraId="5A7F4D62" w14:textId="693DBCFD"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zh-CN"/>
              </w:rPr>
            </w:pPr>
            <w:r w:rsidRPr="0090764F">
              <w:rPr>
                <w:rFonts w:ascii="Arial Rounded MT Bold" w:eastAsia="Times New Roman" w:hAnsi="Arial Rounded MT Bold" w:cs="Times New Roman"/>
                <w:sz w:val="32"/>
                <w:szCs w:val="32"/>
                <w:lang w:eastAsia="en-GB"/>
              </w:rPr>
              <w:t> </w:t>
            </w:r>
            <w:r w:rsidR="00F3196A">
              <w:rPr>
                <w:rFonts w:ascii="Arial Rounded MT Bold" w:eastAsia="Times New Roman" w:hAnsi="Arial Rounded MT Bold" w:cs="Times New Roman" w:hint="eastAsia"/>
                <w:sz w:val="32"/>
                <w:szCs w:val="32"/>
                <w:lang w:eastAsia="zh-CN"/>
              </w:rPr>
              <w:t>4</w:t>
            </w:r>
          </w:p>
        </w:tc>
        <w:tc>
          <w:tcPr>
            <w:tcW w:w="776" w:type="dxa"/>
            <w:tcBorders>
              <w:top w:val="single" w:sz="6" w:space="0" w:color="auto"/>
              <w:left w:val="single" w:sz="6" w:space="0" w:color="auto"/>
              <w:bottom w:val="single" w:sz="6" w:space="0" w:color="auto"/>
              <w:right w:val="single" w:sz="6" w:space="0" w:color="auto"/>
            </w:tcBorders>
            <w:hideMark/>
          </w:tcPr>
          <w:p w14:paraId="60C88BBB" w14:textId="00881DC4"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zh-CN"/>
              </w:rPr>
            </w:pPr>
            <w:r w:rsidRPr="0090764F">
              <w:rPr>
                <w:rFonts w:ascii="Arial Rounded MT Bold" w:eastAsia="Times New Roman" w:hAnsi="Arial Rounded MT Bold" w:cs="Times New Roman"/>
                <w:sz w:val="32"/>
                <w:szCs w:val="32"/>
                <w:lang w:eastAsia="en-GB"/>
              </w:rPr>
              <w:t> </w:t>
            </w:r>
            <w:r w:rsidR="00F3196A">
              <w:rPr>
                <w:rFonts w:ascii="Arial Rounded MT Bold" w:eastAsia="Times New Roman" w:hAnsi="Arial Rounded MT Bold" w:cs="Times New Roman" w:hint="eastAsia"/>
                <w:sz w:val="32"/>
                <w:szCs w:val="32"/>
                <w:lang w:eastAsia="zh-CN"/>
              </w:rPr>
              <w:t>3</w:t>
            </w:r>
          </w:p>
        </w:tc>
      </w:tr>
      <w:tr w:rsidR="0090764F" w:rsidRPr="0090764F" w14:paraId="250A95B6" w14:textId="77777777" w:rsidTr="00FB0B75">
        <w:tc>
          <w:tcPr>
            <w:tcW w:w="2260" w:type="dxa"/>
            <w:tcBorders>
              <w:top w:val="single" w:sz="6" w:space="0" w:color="auto"/>
              <w:left w:val="single" w:sz="6" w:space="0" w:color="auto"/>
              <w:bottom w:val="single" w:sz="6" w:space="0" w:color="auto"/>
              <w:right w:val="single" w:sz="6" w:space="0" w:color="auto"/>
            </w:tcBorders>
            <w:hideMark/>
          </w:tcPr>
          <w:p w14:paraId="4CFAAF0A"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b/>
                <w:bCs/>
                <w:sz w:val="28"/>
                <w:szCs w:val="28"/>
                <w:lang w:eastAsia="en-GB"/>
              </w:rPr>
              <w:t>Module code</w:t>
            </w:r>
            <w:r w:rsidRPr="00FB0B75">
              <w:rPr>
                <w:rFonts w:ascii="Arial Black" w:eastAsia="Times New Roman" w:hAnsi="Arial Black" w:cs="Times New Roman"/>
                <w:sz w:val="28"/>
                <w:szCs w:val="28"/>
                <w:lang w:eastAsia="en-GB"/>
              </w:rPr>
              <w:t> </w:t>
            </w:r>
          </w:p>
        </w:tc>
        <w:tc>
          <w:tcPr>
            <w:tcW w:w="6750" w:type="dxa"/>
            <w:gridSpan w:val="9"/>
            <w:tcBorders>
              <w:top w:val="single" w:sz="6" w:space="0" w:color="auto"/>
              <w:left w:val="single" w:sz="6" w:space="0" w:color="auto"/>
              <w:bottom w:val="single" w:sz="6" w:space="0" w:color="auto"/>
              <w:right w:val="single" w:sz="6" w:space="0" w:color="auto"/>
            </w:tcBorders>
            <w:hideMark/>
          </w:tcPr>
          <w:p w14:paraId="4819E8F3" w14:textId="34052D89"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r w:rsidR="0036560D" w:rsidRPr="0036560D">
              <w:rPr>
                <w:rFonts w:ascii="Arial Rounded MT Bold" w:eastAsia="Times New Roman" w:hAnsi="Arial Rounded MT Bold" w:cs="Times New Roman"/>
                <w:sz w:val="32"/>
                <w:szCs w:val="32"/>
                <w:lang w:eastAsia="en-GB"/>
              </w:rPr>
              <w:t>GEOG5405M</w:t>
            </w:r>
          </w:p>
        </w:tc>
      </w:tr>
      <w:tr w:rsidR="0090764F" w:rsidRPr="0090764F" w14:paraId="57BB8224" w14:textId="77777777" w:rsidTr="00FB0B75">
        <w:tc>
          <w:tcPr>
            <w:tcW w:w="2260" w:type="dxa"/>
            <w:tcBorders>
              <w:top w:val="single" w:sz="6" w:space="0" w:color="auto"/>
              <w:left w:val="single" w:sz="6" w:space="0" w:color="auto"/>
              <w:bottom w:val="single" w:sz="6" w:space="0" w:color="auto"/>
              <w:right w:val="single" w:sz="6" w:space="0" w:color="auto"/>
            </w:tcBorders>
            <w:hideMark/>
          </w:tcPr>
          <w:p w14:paraId="221E1C05"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b/>
                <w:bCs/>
                <w:sz w:val="28"/>
                <w:szCs w:val="28"/>
                <w:lang w:eastAsia="en-GB"/>
              </w:rPr>
              <w:t>Module title</w:t>
            </w:r>
            <w:r w:rsidRPr="00FB0B75">
              <w:rPr>
                <w:rFonts w:ascii="Arial Black" w:eastAsia="Times New Roman" w:hAnsi="Arial Black" w:cs="Times New Roman"/>
                <w:sz w:val="28"/>
                <w:szCs w:val="28"/>
                <w:lang w:eastAsia="en-GB"/>
              </w:rPr>
              <w:t> </w:t>
            </w:r>
          </w:p>
        </w:tc>
        <w:tc>
          <w:tcPr>
            <w:tcW w:w="6750" w:type="dxa"/>
            <w:gridSpan w:val="9"/>
            <w:tcBorders>
              <w:top w:val="single" w:sz="6" w:space="0" w:color="auto"/>
              <w:left w:val="single" w:sz="6" w:space="0" w:color="auto"/>
              <w:bottom w:val="single" w:sz="6" w:space="0" w:color="auto"/>
              <w:right w:val="single" w:sz="6" w:space="0" w:color="auto"/>
            </w:tcBorders>
            <w:hideMark/>
          </w:tcPr>
          <w:p w14:paraId="7825A86E" w14:textId="2CF183B2"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r w:rsidR="0036560D" w:rsidRPr="0036560D">
              <w:rPr>
                <w:rFonts w:ascii="Arial Rounded MT Bold" w:eastAsia="Times New Roman" w:hAnsi="Arial Rounded MT Bold" w:cs="Times New Roman"/>
                <w:sz w:val="32"/>
                <w:szCs w:val="32"/>
                <w:lang w:eastAsia="en-GB"/>
              </w:rPr>
              <w:t>Urban Data Science Project</w:t>
            </w:r>
          </w:p>
        </w:tc>
      </w:tr>
      <w:tr w:rsidR="0090764F" w:rsidRPr="0090764F" w14:paraId="09E1641A" w14:textId="77777777" w:rsidTr="00FB0B75">
        <w:tc>
          <w:tcPr>
            <w:tcW w:w="2260" w:type="dxa"/>
            <w:tcBorders>
              <w:top w:val="single" w:sz="6" w:space="0" w:color="auto"/>
              <w:left w:val="single" w:sz="6" w:space="0" w:color="auto"/>
              <w:bottom w:val="single" w:sz="6" w:space="0" w:color="auto"/>
              <w:right w:val="single" w:sz="6" w:space="0" w:color="auto"/>
            </w:tcBorders>
            <w:hideMark/>
          </w:tcPr>
          <w:p w14:paraId="4F7C746C"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b/>
                <w:bCs/>
                <w:sz w:val="28"/>
                <w:szCs w:val="28"/>
                <w:lang w:eastAsia="en-GB"/>
              </w:rPr>
              <w:t>Assignment title</w:t>
            </w:r>
            <w:r w:rsidRPr="00FB0B75">
              <w:rPr>
                <w:rFonts w:ascii="Arial Black" w:eastAsia="Times New Roman" w:hAnsi="Arial Black" w:cs="Times New Roman"/>
                <w:sz w:val="28"/>
                <w:szCs w:val="28"/>
                <w:lang w:eastAsia="en-GB"/>
              </w:rPr>
              <w:t> </w:t>
            </w:r>
          </w:p>
          <w:p w14:paraId="748B28CD"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sz w:val="28"/>
                <w:szCs w:val="28"/>
                <w:lang w:eastAsia="en-GB"/>
              </w:rPr>
              <w:t> </w:t>
            </w:r>
          </w:p>
        </w:tc>
        <w:tc>
          <w:tcPr>
            <w:tcW w:w="6750" w:type="dxa"/>
            <w:gridSpan w:val="9"/>
            <w:tcBorders>
              <w:top w:val="single" w:sz="6" w:space="0" w:color="auto"/>
              <w:left w:val="single" w:sz="6" w:space="0" w:color="auto"/>
              <w:bottom w:val="single" w:sz="6" w:space="0" w:color="auto"/>
              <w:right w:val="single" w:sz="6" w:space="0" w:color="auto"/>
            </w:tcBorders>
            <w:hideMark/>
          </w:tcPr>
          <w:p w14:paraId="19A92AF3" w14:textId="3BA3A77D" w:rsidR="0090764F" w:rsidRPr="008A2CD4" w:rsidRDefault="0090764F" w:rsidP="0090764F">
            <w:pPr>
              <w:spacing w:after="0" w:line="240" w:lineRule="auto"/>
              <w:textAlignment w:val="baseline"/>
              <w:rPr>
                <w:rFonts w:ascii="Times New Roman" w:eastAsia="Times New Roman" w:hAnsi="Times New Roman" w:cs="Times New Roman"/>
                <w:sz w:val="24"/>
                <w:szCs w:val="24"/>
                <w:lang w:val="en-US" w:eastAsia="en-GB"/>
              </w:rPr>
            </w:pPr>
            <w:r w:rsidRPr="0090764F">
              <w:rPr>
                <w:rFonts w:ascii="Arial Rounded MT Bold" w:eastAsia="Times New Roman" w:hAnsi="Arial Rounded MT Bold" w:cs="Times New Roman"/>
                <w:sz w:val="32"/>
                <w:szCs w:val="32"/>
                <w:lang w:eastAsia="en-GB"/>
              </w:rPr>
              <w:t> </w:t>
            </w:r>
            <w:r w:rsidR="002F4674">
              <w:rPr>
                <w:rFonts w:ascii="Arial Rounded MT Bold" w:eastAsia="Times New Roman" w:hAnsi="Arial Rounded MT Bold" w:cs="Times New Roman" w:hint="eastAsia"/>
                <w:sz w:val="32"/>
                <w:szCs w:val="32"/>
                <w:lang w:eastAsia="zh-CN"/>
              </w:rPr>
              <w:t>Practical Briefing</w:t>
            </w:r>
          </w:p>
        </w:tc>
      </w:tr>
      <w:tr w:rsidR="0090764F" w:rsidRPr="0090764F" w14:paraId="4FEAEDAA" w14:textId="77777777" w:rsidTr="00FB0B75">
        <w:tc>
          <w:tcPr>
            <w:tcW w:w="2260" w:type="dxa"/>
            <w:tcBorders>
              <w:top w:val="single" w:sz="6" w:space="0" w:color="auto"/>
              <w:left w:val="single" w:sz="6" w:space="0" w:color="auto"/>
              <w:bottom w:val="single" w:sz="6" w:space="0" w:color="auto"/>
              <w:right w:val="single" w:sz="6" w:space="0" w:color="auto"/>
            </w:tcBorders>
            <w:hideMark/>
          </w:tcPr>
          <w:p w14:paraId="26C9F949"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b/>
                <w:bCs/>
                <w:sz w:val="28"/>
                <w:szCs w:val="28"/>
                <w:lang w:eastAsia="en-GB"/>
              </w:rPr>
              <w:t>Marker</w:t>
            </w:r>
            <w:r w:rsidRPr="00FB0B75">
              <w:rPr>
                <w:rFonts w:ascii="Arial Black" w:eastAsia="Times New Roman" w:hAnsi="Arial Black" w:cs="Times New Roman"/>
                <w:sz w:val="28"/>
                <w:szCs w:val="28"/>
                <w:lang w:eastAsia="en-GB"/>
              </w:rPr>
              <w:t> </w:t>
            </w:r>
          </w:p>
          <w:p w14:paraId="2D6D3612"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sz w:val="28"/>
                <w:szCs w:val="28"/>
                <w:lang w:eastAsia="en-GB"/>
              </w:rPr>
              <w:t> </w:t>
            </w:r>
          </w:p>
        </w:tc>
        <w:tc>
          <w:tcPr>
            <w:tcW w:w="6750" w:type="dxa"/>
            <w:gridSpan w:val="9"/>
            <w:tcBorders>
              <w:top w:val="single" w:sz="6" w:space="0" w:color="auto"/>
              <w:left w:val="single" w:sz="6" w:space="0" w:color="auto"/>
              <w:bottom w:val="single" w:sz="6" w:space="0" w:color="auto"/>
              <w:right w:val="single" w:sz="6" w:space="0" w:color="auto"/>
            </w:tcBorders>
            <w:hideMark/>
          </w:tcPr>
          <w:p w14:paraId="51C00E21" w14:textId="77777777" w:rsidR="0090764F" w:rsidRPr="0090764F" w:rsidRDefault="0090764F" w:rsidP="0090764F">
            <w:pPr>
              <w:spacing w:after="0" w:line="240" w:lineRule="auto"/>
              <w:textAlignment w:val="baseline"/>
              <w:rPr>
                <w:rFonts w:ascii="Times New Roman" w:eastAsia="Times New Roman" w:hAnsi="Times New Roman" w:cs="Times New Roman"/>
                <w:sz w:val="24"/>
                <w:szCs w:val="24"/>
                <w:lang w:eastAsia="en-GB"/>
              </w:rPr>
            </w:pPr>
            <w:r w:rsidRPr="0090764F">
              <w:rPr>
                <w:rFonts w:ascii="Arial Rounded MT Bold" w:eastAsia="Times New Roman" w:hAnsi="Arial Rounded MT Bold" w:cs="Times New Roman"/>
                <w:sz w:val="32"/>
                <w:szCs w:val="32"/>
                <w:lang w:eastAsia="en-GB"/>
              </w:rPr>
              <w:t> </w:t>
            </w:r>
          </w:p>
        </w:tc>
      </w:tr>
      <w:tr w:rsidR="0090764F" w:rsidRPr="0090764F" w14:paraId="0106C4C9" w14:textId="77777777" w:rsidTr="00FB0B75">
        <w:tc>
          <w:tcPr>
            <w:tcW w:w="2260" w:type="dxa"/>
            <w:tcBorders>
              <w:top w:val="single" w:sz="6" w:space="0" w:color="auto"/>
              <w:left w:val="single" w:sz="6" w:space="0" w:color="auto"/>
              <w:bottom w:val="single" w:sz="6" w:space="0" w:color="auto"/>
              <w:right w:val="single" w:sz="6" w:space="0" w:color="auto"/>
            </w:tcBorders>
            <w:hideMark/>
          </w:tcPr>
          <w:p w14:paraId="02AC7F42" w14:textId="77777777" w:rsidR="0090764F" w:rsidRPr="00FB0B75" w:rsidRDefault="0090764F" w:rsidP="0090764F">
            <w:pPr>
              <w:spacing w:after="0" w:line="240" w:lineRule="auto"/>
              <w:textAlignment w:val="baseline"/>
              <w:rPr>
                <w:rFonts w:ascii="Times New Roman" w:eastAsia="Times New Roman" w:hAnsi="Times New Roman" w:cs="Times New Roman"/>
                <w:sz w:val="28"/>
                <w:szCs w:val="28"/>
                <w:lang w:eastAsia="en-GB"/>
              </w:rPr>
            </w:pPr>
            <w:r w:rsidRPr="00FB0B75">
              <w:rPr>
                <w:rFonts w:ascii="Arial Black" w:eastAsia="Times New Roman" w:hAnsi="Arial Black" w:cs="Times New Roman"/>
                <w:b/>
                <w:bCs/>
                <w:sz w:val="28"/>
                <w:szCs w:val="28"/>
                <w:lang w:eastAsia="en-GB"/>
              </w:rPr>
              <w:t>Declared word count</w:t>
            </w:r>
            <w:r w:rsidRPr="00FB0B75">
              <w:rPr>
                <w:rFonts w:ascii="Arial Black" w:eastAsia="Times New Roman" w:hAnsi="Arial Black" w:cs="Times New Roman"/>
                <w:sz w:val="28"/>
                <w:szCs w:val="28"/>
                <w:lang w:eastAsia="en-GB"/>
              </w:rPr>
              <w:t> </w:t>
            </w:r>
          </w:p>
        </w:tc>
        <w:tc>
          <w:tcPr>
            <w:tcW w:w="6750" w:type="dxa"/>
            <w:gridSpan w:val="9"/>
            <w:tcBorders>
              <w:top w:val="single" w:sz="6" w:space="0" w:color="auto"/>
              <w:left w:val="single" w:sz="6" w:space="0" w:color="auto"/>
              <w:bottom w:val="single" w:sz="6" w:space="0" w:color="auto"/>
              <w:right w:val="single" w:sz="6" w:space="0" w:color="auto"/>
            </w:tcBorders>
            <w:hideMark/>
          </w:tcPr>
          <w:p w14:paraId="2E9ABB0E" w14:textId="699BB6A1" w:rsidR="0090764F" w:rsidRPr="0090764F" w:rsidRDefault="0090764F" w:rsidP="0090764F">
            <w:pPr>
              <w:spacing w:after="0" w:line="240" w:lineRule="auto"/>
              <w:textAlignment w:val="baseline"/>
              <w:rPr>
                <w:rFonts w:ascii="Times New Roman" w:eastAsia="Times New Roman" w:hAnsi="Times New Roman" w:cs="Times New Roman" w:hint="eastAsia"/>
                <w:sz w:val="24"/>
                <w:szCs w:val="24"/>
                <w:lang w:eastAsia="zh-CN"/>
              </w:rPr>
            </w:pPr>
            <w:r w:rsidRPr="0090764F">
              <w:rPr>
                <w:rFonts w:ascii="Arial Rounded MT Bold" w:eastAsia="Times New Roman" w:hAnsi="Arial Rounded MT Bold" w:cs="Times New Roman"/>
                <w:sz w:val="32"/>
                <w:szCs w:val="32"/>
                <w:lang w:eastAsia="en-GB"/>
              </w:rPr>
              <w:t> </w:t>
            </w:r>
            <w:r w:rsidR="00432F33">
              <w:rPr>
                <w:rFonts w:ascii="Arial Rounded MT Bold" w:eastAsia="Times New Roman" w:hAnsi="Arial Rounded MT Bold" w:cs="Times New Roman" w:hint="eastAsia"/>
                <w:sz w:val="32"/>
                <w:szCs w:val="32"/>
                <w:lang w:eastAsia="zh-CN"/>
              </w:rPr>
              <w:t>4</w:t>
            </w:r>
            <w:r w:rsidR="009A5296">
              <w:rPr>
                <w:rFonts w:ascii="Arial Rounded MT Bold" w:eastAsia="Times New Roman" w:hAnsi="Arial Rounded MT Bold" w:cs="Times New Roman"/>
                <w:sz w:val="32"/>
                <w:szCs w:val="32"/>
                <w:lang w:eastAsia="zh-CN"/>
              </w:rPr>
              <w:t>9</w:t>
            </w:r>
            <w:r w:rsidR="00664E4A">
              <w:rPr>
                <w:rFonts w:ascii="Arial Rounded MT Bold" w:eastAsia="Times New Roman" w:hAnsi="Arial Rounded MT Bold" w:cs="Times New Roman" w:hint="eastAsia"/>
                <w:sz w:val="32"/>
                <w:szCs w:val="32"/>
                <w:lang w:eastAsia="zh-CN"/>
              </w:rPr>
              <w:t>95</w:t>
            </w:r>
          </w:p>
        </w:tc>
      </w:tr>
    </w:tbl>
    <w:p w14:paraId="2E0D71D8" w14:textId="77777777" w:rsidR="00D10641" w:rsidRDefault="00D10641" w:rsidP="0090764F">
      <w:pPr>
        <w:spacing w:after="0" w:line="240" w:lineRule="auto"/>
        <w:textAlignment w:val="baseline"/>
        <w:rPr>
          <w:rFonts w:ascii="Arial Rounded MT Bold" w:eastAsia="Times New Roman" w:hAnsi="Arial Rounded MT Bold" w:cs="Segoe UI"/>
          <w:sz w:val="16"/>
          <w:szCs w:val="16"/>
          <w:lang w:eastAsia="en-GB"/>
        </w:rPr>
      </w:pPr>
    </w:p>
    <w:tbl>
      <w:tblPr>
        <w:tblStyle w:val="a3"/>
        <w:tblW w:w="0" w:type="auto"/>
        <w:tblLook w:val="04A0" w:firstRow="1" w:lastRow="0" w:firstColumn="1" w:lastColumn="0" w:noHBand="0" w:noVBand="1"/>
      </w:tblPr>
      <w:tblGrid>
        <w:gridCol w:w="7933"/>
        <w:gridCol w:w="1083"/>
      </w:tblGrid>
      <w:tr w:rsidR="00D10641" w14:paraId="1BF29D98" w14:textId="77777777" w:rsidTr="00AD59FE">
        <w:tc>
          <w:tcPr>
            <w:tcW w:w="9016" w:type="dxa"/>
            <w:gridSpan w:val="2"/>
          </w:tcPr>
          <w:p w14:paraId="47DD9D91" w14:textId="3DD17552" w:rsidR="00D10641" w:rsidRPr="00FB0B75" w:rsidRDefault="00D10641" w:rsidP="0090764F">
            <w:pPr>
              <w:textAlignment w:val="baseline"/>
              <w:rPr>
                <w:rFonts w:ascii="Arial Black" w:eastAsia="Times New Roman" w:hAnsi="Arial Black" w:cs="Segoe UI"/>
                <w:sz w:val="28"/>
                <w:szCs w:val="28"/>
                <w:lang w:eastAsia="en-GB"/>
              </w:rPr>
            </w:pPr>
            <w:r w:rsidRPr="00FB0B75">
              <w:rPr>
                <w:rFonts w:ascii="Arial Black" w:eastAsia="Times New Roman" w:hAnsi="Arial Black" w:cs="Segoe UI"/>
                <w:sz w:val="28"/>
                <w:szCs w:val="28"/>
                <w:lang w:eastAsia="en-GB"/>
              </w:rPr>
              <w:t>Use of Generative Artificial Intellig</w:t>
            </w:r>
            <w:r w:rsidR="00FB0B75">
              <w:rPr>
                <w:rFonts w:ascii="Arial Black" w:eastAsia="Times New Roman" w:hAnsi="Arial Black" w:cs="Segoe UI"/>
                <w:sz w:val="28"/>
                <w:szCs w:val="28"/>
                <w:lang w:eastAsia="en-GB"/>
              </w:rPr>
              <w:t>ence (Gen AI) in this assessment</w:t>
            </w:r>
            <w:r w:rsidRPr="00FB0B75">
              <w:rPr>
                <w:rFonts w:ascii="Arial Black" w:eastAsia="Times New Roman" w:hAnsi="Arial Black" w:cs="Segoe UI"/>
                <w:sz w:val="28"/>
                <w:szCs w:val="28"/>
                <w:lang w:eastAsia="en-GB"/>
              </w:rPr>
              <w:t xml:space="preserve"> – mark one box as appropriate</w:t>
            </w:r>
          </w:p>
        </w:tc>
      </w:tr>
      <w:tr w:rsidR="00D10641" w14:paraId="7411BF61" w14:textId="77777777" w:rsidTr="00D10641">
        <w:tc>
          <w:tcPr>
            <w:tcW w:w="7933" w:type="dxa"/>
          </w:tcPr>
          <w:p w14:paraId="4594827F" w14:textId="69AE1F5F" w:rsidR="00D10641" w:rsidRPr="00FB0B75" w:rsidRDefault="00D10641" w:rsidP="0090764F">
            <w:pPr>
              <w:textAlignment w:val="baseline"/>
              <w:rPr>
                <w:rFonts w:ascii="Arial Black" w:eastAsia="Times New Roman" w:hAnsi="Arial Black" w:cs="Segoe UI"/>
                <w:sz w:val="28"/>
                <w:szCs w:val="28"/>
                <w:lang w:eastAsia="en-GB"/>
              </w:rPr>
            </w:pPr>
            <w:r w:rsidRPr="00FB0B75">
              <w:rPr>
                <w:rFonts w:ascii="Arial Black" w:eastAsia="Times New Roman" w:hAnsi="Arial Black" w:cs="Segoe UI"/>
                <w:sz w:val="28"/>
                <w:szCs w:val="28"/>
                <w:lang w:eastAsia="en-GB"/>
              </w:rPr>
              <w:t>I have made no use of Gen AI</w:t>
            </w:r>
          </w:p>
        </w:tc>
        <w:tc>
          <w:tcPr>
            <w:tcW w:w="1083" w:type="dxa"/>
          </w:tcPr>
          <w:p w14:paraId="6D5F1767" w14:textId="6E6C3339" w:rsidR="00D10641" w:rsidRPr="00D10641" w:rsidRDefault="00091C18" w:rsidP="0090764F">
            <w:pPr>
              <w:textAlignment w:val="baseline"/>
              <w:rPr>
                <w:rFonts w:ascii="Arial Black" w:eastAsia="Times New Roman" w:hAnsi="Arial Black" w:cs="Segoe UI"/>
                <w:sz w:val="30"/>
                <w:szCs w:val="30"/>
                <w:lang w:eastAsia="en-GB"/>
              </w:rPr>
            </w:pPr>
            <w:r>
              <w:rPr>
                <w:rFonts w:ascii="Arial Black" w:eastAsia="Times New Roman" w:hAnsi="Arial Black" w:cs="Segoe UI" w:hint="eastAsia"/>
                <w:sz w:val="30"/>
                <w:szCs w:val="30"/>
                <w:lang w:eastAsia="zh-CN"/>
              </w:rPr>
              <w:t>X</w:t>
            </w:r>
          </w:p>
        </w:tc>
      </w:tr>
      <w:tr w:rsidR="00D10641" w14:paraId="7571B40D" w14:textId="77777777" w:rsidTr="00D10641">
        <w:tc>
          <w:tcPr>
            <w:tcW w:w="7933" w:type="dxa"/>
          </w:tcPr>
          <w:p w14:paraId="67E7DAE8" w14:textId="7D52D779" w:rsidR="00D10641" w:rsidRPr="00FB0B75" w:rsidRDefault="00FB0B75" w:rsidP="0090764F">
            <w:pPr>
              <w:textAlignment w:val="baseline"/>
              <w:rPr>
                <w:rFonts w:ascii="Arial Black" w:eastAsia="Times New Roman" w:hAnsi="Arial Black" w:cs="Segoe UI"/>
                <w:sz w:val="28"/>
                <w:szCs w:val="28"/>
                <w:lang w:eastAsia="en-GB"/>
              </w:rPr>
            </w:pPr>
            <w:r>
              <w:rPr>
                <w:rFonts w:ascii="Arial Black" w:eastAsia="Times New Roman" w:hAnsi="Arial Black" w:cs="Segoe UI"/>
                <w:sz w:val="28"/>
                <w:szCs w:val="28"/>
                <w:lang w:eastAsia="en-GB"/>
              </w:rPr>
              <w:t>I</w:t>
            </w:r>
            <w:r w:rsidR="00D10641" w:rsidRPr="00FB0B75">
              <w:rPr>
                <w:rFonts w:ascii="Arial Black" w:eastAsia="Times New Roman" w:hAnsi="Arial Black" w:cs="Segoe UI"/>
                <w:sz w:val="28"/>
                <w:szCs w:val="28"/>
                <w:lang w:eastAsia="en-GB"/>
              </w:rPr>
              <w:t xml:space="preserve"> have used Gen AI only for the specific purposes outlined in my acknowledgements</w:t>
            </w:r>
          </w:p>
        </w:tc>
        <w:tc>
          <w:tcPr>
            <w:tcW w:w="1083" w:type="dxa"/>
          </w:tcPr>
          <w:p w14:paraId="44C5DB0F" w14:textId="6EBFC907" w:rsidR="00D10641" w:rsidRPr="00D10641" w:rsidRDefault="00D10641" w:rsidP="0090764F">
            <w:pPr>
              <w:textAlignment w:val="baseline"/>
              <w:rPr>
                <w:rFonts w:ascii="Arial Black" w:eastAsia="Times New Roman" w:hAnsi="Arial Black" w:cs="Segoe UI"/>
                <w:sz w:val="30"/>
                <w:szCs w:val="30"/>
                <w:lang w:eastAsia="en-GB"/>
              </w:rPr>
            </w:pPr>
          </w:p>
        </w:tc>
      </w:tr>
    </w:tbl>
    <w:p w14:paraId="7BB7FC14" w14:textId="1C240CD8" w:rsidR="0090764F" w:rsidRPr="0090764F" w:rsidRDefault="0090764F" w:rsidP="0090764F">
      <w:pPr>
        <w:spacing w:after="0" w:line="240" w:lineRule="auto"/>
        <w:textAlignment w:val="baseline"/>
        <w:rPr>
          <w:rFonts w:ascii="Segoe UI" w:eastAsia="Times New Roman" w:hAnsi="Segoe UI" w:cs="Segoe UI"/>
          <w:sz w:val="18"/>
          <w:szCs w:val="18"/>
          <w:lang w:eastAsia="en-GB"/>
        </w:rPr>
      </w:pPr>
      <w:r w:rsidRPr="0090764F">
        <w:rPr>
          <w:rFonts w:ascii="Arial Rounded MT Bold" w:eastAsia="Times New Roman" w:hAnsi="Arial Rounded MT Bold" w:cs="Segoe UI"/>
          <w:sz w:val="16"/>
          <w:szCs w:val="16"/>
          <w:lang w:eastAsia="en-GB"/>
        </w:rPr>
        <w:t> </w:t>
      </w:r>
    </w:p>
    <w:p w14:paraId="5C4E79C9" w14:textId="3B9AF7B5" w:rsidR="0090764F" w:rsidRPr="00D10641" w:rsidRDefault="0090764F" w:rsidP="0090764F">
      <w:pPr>
        <w:spacing w:after="0" w:line="240" w:lineRule="auto"/>
        <w:jc w:val="both"/>
        <w:textAlignment w:val="baseline"/>
        <w:rPr>
          <w:rFonts w:ascii="Segoe UI" w:eastAsia="Times New Roman" w:hAnsi="Segoe UI" w:cs="Segoe UI"/>
          <w:sz w:val="26"/>
          <w:szCs w:val="26"/>
          <w:lang w:eastAsia="en-GB"/>
        </w:rPr>
      </w:pPr>
      <w:r w:rsidRPr="00D10641">
        <w:rPr>
          <w:rFonts w:ascii="Arial Rounded MT Bold" w:eastAsia="Times New Roman" w:hAnsi="Arial Rounded MT Bold" w:cs="Segoe UI"/>
          <w:b/>
          <w:bCs/>
          <w:sz w:val="26"/>
          <w:szCs w:val="26"/>
          <w:lang w:eastAsia="en-GB"/>
        </w:rPr>
        <w:t>By submitting the work to which this sheet is attached you confirm your compliance with the University’s definition of Academic Integrity as: “a commitment to good study practices and shared values which ensures that my work is a true expression of my own understanding and ideas, giving credit to others where their work contributes to mine”. Double-check that your referencing and use of quotations is consistent with this commitment.</w:t>
      </w:r>
      <w:r w:rsidRPr="00D10641">
        <w:rPr>
          <w:rFonts w:ascii="Arial Rounded MT Bold" w:eastAsia="Times New Roman" w:hAnsi="Arial Rounded MT Bold" w:cs="Segoe UI"/>
          <w:sz w:val="26"/>
          <w:szCs w:val="26"/>
          <w:lang w:eastAsia="en-GB"/>
        </w:rPr>
        <w:t> </w:t>
      </w:r>
    </w:p>
    <w:p w14:paraId="49A2F666" w14:textId="77777777" w:rsidR="0090764F" w:rsidRPr="00D10641" w:rsidRDefault="0090764F" w:rsidP="0090764F">
      <w:pPr>
        <w:spacing w:after="0" w:line="240" w:lineRule="auto"/>
        <w:jc w:val="both"/>
        <w:textAlignment w:val="baseline"/>
        <w:rPr>
          <w:rFonts w:ascii="Segoe UI" w:eastAsia="Times New Roman" w:hAnsi="Segoe UI" w:cs="Segoe UI"/>
          <w:sz w:val="26"/>
          <w:szCs w:val="26"/>
          <w:lang w:eastAsia="en-GB"/>
        </w:rPr>
      </w:pPr>
      <w:r w:rsidRPr="00D10641">
        <w:rPr>
          <w:rFonts w:ascii="Arial Rounded MT Bold" w:eastAsia="Times New Roman" w:hAnsi="Arial Rounded MT Bold" w:cs="Segoe UI"/>
          <w:sz w:val="26"/>
          <w:szCs w:val="26"/>
          <w:lang w:eastAsia="en-GB"/>
        </w:rPr>
        <w:t> </w:t>
      </w:r>
    </w:p>
    <w:p w14:paraId="7AE0FA52" w14:textId="4BAE4532" w:rsidR="0036560D" w:rsidRDefault="0090764F" w:rsidP="0036560D">
      <w:pPr>
        <w:spacing w:after="0" w:line="240" w:lineRule="auto"/>
        <w:jc w:val="both"/>
        <w:textAlignment w:val="baseline"/>
        <w:rPr>
          <w:rFonts w:ascii="Arial Rounded MT Bold" w:eastAsia="Times New Roman" w:hAnsi="Arial Rounded MT Bold" w:cs="Segoe UI"/>
          <w:sz w:val="26"/>
          <w:szCs w:val="26"/>
          <w:lang w:eastAsia="zh-CN"/>
        </w:rPr>
      </w:pPr>
      <w:r w:rsidRPr="00D10641">
        <w:rPr>
          <w:rFonts w:ascii="Arial Rounded MT Bold" w:eastAsia="Times New Roman" w:hAnsi="Arial Rounded MT Bold" w:cs="Segoe UI"/>
          <w:b/>
          <w:bCs/>
          <w:sz w:val="26"/>
          <w:szCs w:val="26"/>
          <w:lang w:eastAsia="en-GB"/>
        </w:rPr>
        <w:t xml:space="preserve">You also confirm that your declared word count accurately reflects the number of words in your submission, excluding the overall title, </w:t>
      </w:r>
      <w:r w:rsidR="00FB0B75">
        <w:rPr>
          <w:rFonts w:ascii="Arial Rounded MT Bold" w:eastAsia="Times New Roman" w:hAnsi="Arial Rounded MT Bold" w:cs="Segoe UI"/>
          <w:b/>
          <w:bCs/>
          <w:sz w:val="26"/>
          <w:szCs w:val="26"/>
          <w:lang w:eastAsia="en-GB"/>
        </w:rPr>
        <w:t xml:space="preserve">Gen AI use acknowledgement, </w:t>
      </w:r>
      <w:r w:rsidRPr="00D10641">
        <w:rPr>
          <w:rFonts w:ascii="Arial Rounded MT Bold" w:eastAsia="Times New Roman" w:hAnsi="Arial Rounded MT Bold" w:cs="Segoe UI"/>
          <w:b/>
          <w:bCs/>
          <w:sz w:val="26"/>
          <w:szCs w:val="26"/>
          <w:lang w:eastAsia="en-GB"/>
        </w:rPr>
        <w:t>bibliography/reference list, text/numbers in tables and figures (although table and figure captions are included in the word count).</w:t>
      </w:r>
      <w:r w:rsidRPr="00D10641">
        <w:rPr>
          <w:rFonts w:ascii="Arial Rounded MT Bold" w:eastAsia="Times New Roman" w:hAnsi="Arial Rounded MT Bold" w:cs="Segoe UI"/>
          <w:sz w:val="26"/>
          <w:szCs w:val="26"/>
          <w:lang w:eastAsia="en-GB"/>
        </w:rPr>
        <w:t> </w:t>
      </w:r>
    </w:p>
    <w:p w14:paraId="58DB1B50" w14:textId="77777777" w:rsidR="006956B5" w:rsidRDefault="006956B5" w:rsidP="00BA4D62">
      <w:pPr>
        <w:spacing w:after="0" w:line="360" w:lineRule="auto"/>
        <w:jc w:val="center"/>
        <w:textAlignment w:val="baseline"/>
        <w:rPr>
          <w:rFonts w:ascii="Arial" w:eastAsia="Times New Roman" w:hAnsi="Arial" w:cs="Arial"/>
          <w:sz w:val="32"/>
          <w:szCs w:val="32"/>
          <w:lang w:eastAsia="zh-CN"/>
        </w:rPr>
      </w:pPr>
    </w:p>
    <w:p w14:paraId="5220BBDC" w14:textId="77777777" w:rsidR="006956B5" w:rsidRDefault="006956B5" w:rsidP="00BA4D62">
      <w:pPr>
        <w:spacing w:after="0" w:line="360" w:lineRule="auto"/>
        <w:jc w:val="center"/>
        <w:textAlignment w:val="baseline"/>
        <w:rPr>
          <w:rFonts w:ascii="Arial" w:eastAsia="Times New Roman" w:hAnsi="Arial" w:cs="Arial"/>
          <w:sz w:val="32"/>
          <w:szCs w:val="32"/>
          <w:lang w:eastAsia="zh-CN"/>
        </w:rPr>
      </w:pPr>
    </w:p>
    <w:p w14:paraId="3AF7B80F" w14:textId="4CD3D331" w:rsidR="000C1237" w:rsidRPr="006956B5" w:rsidRDefault="00BA3350" w:rsidP="006956B5">
      <w:pPr>
        <w:spacing w:after="0" w:line="360" w:lineRule="auto"/>
        <w:jc w:val="center"/>
        <w:textAlignment w:val="baseline"/>
        <w:rPr>
          <w:rFonts w:ascii="Arial" w:eastAsia="Times New Roman" w:hAnsi="Arial" w:cs="Arial"/>
          <w:sz w:val="32"/>
          <w:szCs w:val="32"/>
          <w:lang w:eastAsia="zh-CN"/>
        </w:rPr>
      </w:pPr>
      <w:r w:rsidRPr="006956B5">
        <w:rPr>
          <w:rFonts w:ascii="Arial" w:eastAsia="Times New Roman" w:hAnsi="Arial" w:cs="Arial"/>
          <w:sz w:val="32"/>
          <w:szCs w:val="32"/>
          <w:lang w:eastAsia="zh-CN"/>
        </w:rPr>
        <w:t>Analysing</w:t>
      </w:r>
      <w:r w:rsidR="002E3913" w:rsidRPr="006956B5">
        <w:rPr>
          <w:rFonts w:ascii="Arial" w:eastAsia="Times New Roman" w:hAnsi="Arial" w:cs="Arial"/>
          <w:sz w:val="32"/>
          <w:szCs w:val="32"/>
          <w:lang w:eastAsia="zh-CN"/>
        </w:rPr>
        <w:t xml:space="preserve"> crime patterns in London using environmental features and functional zones derived from street view images</w:t>
      </w:r>
    </w:p>
    <w:p w14:paraId="6AF4491E" w14:textId="77777777" w:rsidR="002E3913" w:rsidRPr="00BA4D62" w:rsidRDefault="002E3913" w:rsidP="00BA4D62">
      <w:pPr>
        <w:spacing w:after="0" w:line="360" w:lineRule="auto"/>
        <w:jc w:val="center"/>
        <w:textAlignment w:val="baseline"/>
        <w:rPr>
          <w:rFonts w:ascii="Arial" w:eastAsia="Times New Roman" w:hAnsi="Arial" w:cs="Arial"/>
          <w:lang w:eastAsia="zh-CN"/>
        </w:rPr>
      </w:pPr>
    </w:p>
    <w:p w14:paraId="077E89B4" w14:textId="77777777" w:rsidR="00AD558D" w:rsidRPr="00BA4D62" w:rsidRDefault="00AD558D" w:rsidP="00BA4D62">
      <w:pPr>
        <w:spacing w:after="0" w:line="360" w:lineRule="auto"/>
        <w:jc w:val="center"/>
        <w:textAlignment w:val="baseline"/>
        <w:rPr>
          <w:rFonts w:ascii="Arial" w:eastAsia="Times New Roman" w:hAnsi="Arial" w:cs="Arial"/>
          <w:lang w:eastAsia="zh-CN"/>
        </w:rPr>
      </w:pPr>
    </w:p>
    <w:p w14:paraId="6056468D" w14:textId="77777777" w:rsidR="00AD558D" w:rsidRPr="00BA4D62" w:rsidRDefault="00AD558D" w:rsidP="00BA4D62">
      <w:pPr>
        <w:spacing w:after="0" w:line="360" w:lineRule="auto"/>
        <w:jc w:val="center"/>
        <w:textAlignment w:val="baseline"/>
        <w:rPr>
          <w:rFonts w:ascii="Arial" w:eastAsia="Times New Roman" w:hAnsi="Arial" w:cs="Arial"/>
          <w:lang w:eastAsia="zh-CN"/>
        </w:rPr>
      </w:pPr>
    </w:p>
    <w:p w14:paraId="14F40FDF" w14:textId="77777777" w:rsidR="00AD558D" w:rsidRPr="00BA4D62" w:rsidRDefault="00AD558D" w:rsidP="00BA4D62">
      <w:pPr>
        <w:spacing w:after="0" w:line="360" w:lineRule="auto"/>
        <w:jc w:val="center"/>
        <w:textAlignment w:val="baseline"/>
        <w:rPr>
          <w:rFonts w:ascii="Arial" w:eastAsia="Times New Roman" w:hAnsi="Arial" w:cs="Arial"/>
          <w:lang w:eastAsia="zh-CN"/>
        </w:rPr>
      </w:pPr>
    </w:p>
    <w:p w14:paraId="269CDEDE" w14:textId="77777777" w:rsidR="00AD558D" w:rsidRDefault="00AD558D" w:rsidP="00BA4D62">
      <w:pPr>
        <w:spacing w:after="0" w:line="360" w:lineRule="auto"/>
        <w:jc w:val="center"/>
        <w:textAlignment w:val="baseline"/>
        <w:rPr>
          <w:rFonts w:ascii="Arial" w:eastAsia="Times New Roman" w:hAnsi="Arial" w:cs="Arial"/>
          <w:lang w:val="en-US" w:eastAsia="zh-CN"/>
        </w:rPr>
      </w:pPr>
    </w:p>
    <w:p w14:paraId="6DD2164A" w14:textId="77777777" w:rsidR="006956B5" w:rsidRDefault="006956B5" w:rsidP="00BA4D62">
      <w:pPr>
        <w:spacing w:after="0" w:line="360" w:lineRule="auto"/>
        <w:jc w:val="center"/>
        <w:textAlignment w:val="baseline"/>
        <w:rPr>
          <w:rFonts w:ascii="Arial" w:eastAsia="Times New Roman" w:hAnsi="Arial" w:cs="Arial"/>
          <w:lang w:val="en-US" w:eastAsia="zh-CN"/>
        </w:rPr>
      </w:pPr>
    </w:p>
    <w:p w14:paraId="41975F54" w14:textId="77777777" w:rsidR="006956B5" w:rsidRDefault="006956B5" w:rsidP="00BA4D62">
      <w:pPr>
        <w:spacing w:after="0" w:line="360" w:lineRule="auto"/>
        <w:jc w:val="center"/>
        <w:textAlignment w:val="baseline"/>
        <w:rPr>
          <w:rFonts w:ascii="Arial" w:eastAsia="Times New Roman" w:hAnsi="Arial" w:cs="Arial"/>
          <w:lang w:val="en-US" w:eastAsia="zh-CN"/>
        </w:rPr>
      </w:pPr>
    </w:p>
    <w:p w14:paraId="5D564BD2" w14:textId="77777777" w:rsidR="006956B5" w:rsidRDefault="006956B5" w:rsidP="00BA4D62">
      <w:pPr>
        <w:spacing w:after="0" w:line="360" w:lineRule="auto"/>
        <w:jc w:val="center"/>
        <w:textAlignment w:val="baseline"/>
        <w:rPr>
          <w:rFonts w:ascii="Arial" w:eastAsia="Times New Roman" w:hAnsi="Arial" w:cs="Arial"/>
          <w:lang w:val="en-US" w:eastAsia="zh-CN"/>
        </w:rPr>
      </w:pPr>
    </w:p>
    <w:p w14:paraId="05EC9D52" w14:textId="77777777" w:rsidR="006956B5" w:rsidRDefault="006956B5" w:rsidP="00BA4D62">
      <w:pPr>
        <w:spacing w:after="0" w:line="360" w:lineRule="auto"/>
        <w:jc w:val="center"/>
        <w:textAlignment w:val="baseline"/>
        <w:rPr>
          <w:rFonts w:ascii="Arial" w:eastAsia="Times New Roman" w:hAnsi="Arial" w:cs="Arial"/>
          <w:lang w:val="en-US" w:eastAsia="zh-CN"/>
        </w:rPr>
      </w:pPr>
    </w:p>
    <w:p w14:paraId="246039BF" w14:textId="77777777" w:rsidR="006956B5" w:rsidRDefault="006956B5" w:rsidP="00BA4D62">
      <w:pPr>
        <w:spacing w:after="0" w:line="360" w:lineRule="auto"/>
        <w:jc w:val="center"/>
        <w:textAlignment w:val="baseline"/>
        <w:rPr>
          <w:rFonts w:ascii="Arial" w:eastAsia="Times New Roman" w:hAnsi="Arial" w:cs="Arial"/>
          <w:lang w:val="en-US" w:eastAsia="zh-CN"/>
        </w:rPr>
      </w:pPr>
    </w:p>
    <w:p w14:paraId="3D154E6A" w14:textId="77777777" w:rsidR="006956B5" w:rsidRDefault="006956B5" w:rsidP="00BA4D62">
      <w:pPr>
        <w:spacing w:after="0" w:line="360" w:lineRule="auto"/>
        <w:jc w:val="center"/>
        <w:textAlignment w:val="baseline"/>
        <w:rPr>
          <w:rFonts w:ascii="Arial" w:eastAsia="Times New Roman" w:hAnsi="Arial" w:cs="Arial"/>
          <w:lang w:val="en-US" w:eastAsia="zh-CN"/>
        </w:rPr>
      </w:pPr>
    </w:p>
    <w:p w14:paraId="5089269D" w14:textId="77777777" w:rsidR="006956B5" w:rsidRDefault="006956B5" w:rsidP="006956B5">
      <w:pPr>
        <w:spacing w:after="0" w:line="360" w:lineRule="auto"/>
        <w:textAlignment w:val="baseline"/>
        <w:rPr>
          <w:rFonts w:ascii="Arial" w:eastAsia="Times New Roman" w:hAnsi="Arial" w:cs="Arial"/>
          <w:lang w:val="en-US" w:eastAsia="zh-CN"/>
        </w:rPr>
      </w:pPr>
    </w:p>
    <w:p w14:paraId="7D3FBDA9" w14:textId="77777777" w:rsidR="006956B5" w:rsidRPr="006956B5" w:rsidRDefault="006956B5" w:rsidP="00BA4D62">
      <w:pPr>
        <w:spacing w:after="0" w:line="360" w:lineRule="auto"/>
        <w:jc w:val="center"/>
        <w:textAlignment w:val="baseline"/>
        <w:rPr>
          <w:rFonts w:ascii="Arial" w:eastAsia="Times New Roman" w:hAnsi="Arial" w:cs="Arial"/>
          <w:lang w:val="en-US" w:eastAsia="zh-CN"/>
        </w:rPr>
      </w:pPr>
    </w:p>
    <w:p w14:paraId="1631036A" w14:textId="77777777" w:rsidR="00AD558D" w:rsidRPr="00BA4D62" w:rsidRDefault="00AD558D" w:rsidP="00BA4D62">
      <w:pPr>
        <w:spacing w:after="0" w:line="360" w:lineRule="auto"/>
        <w:jc w:val="center"/>
        <w:textAlignment w:val="baseline"/>
        <w:rPr>
          <w:rFonts w:ascii="Arial" w:eastAsia="Times New Roman" w:hAnsi="Arial" w:cs="Arial"/>
          <w:lang w:eastAsia="zh-CN"/>
        </w:rPr>
      </w:pPr>
    </w:p>
    <w:p w14:paraId="4366D9C6" w14:textId="599C7898" w:rsidR="00AD558D" w:rsidRPr="006956B5" w:rsidRDefault="006956B5" w:rsidP="006956B5">
      <w:pPr>
        <w:spacing w:after="0" w:line="360" w:lineRule="auto"/>
        <w:jc w:val="center"/>
        <w:textAlignment w:val="baseline"/>
        <w:rPr>
          <w:rFonts w:ascii="Arial" w:eastAsia="Times New Roman" w:hAnsi="Arial" w:cs="Arial"/>
          <w:sz w:val="32"/>
          <w:szCs w:val="32"/>
          <w:lang w:val="en-US" w:eastAsia="zh-CN"/>
        </w:rPr>
      </w:pPr>
      <w:r w:rsidRPr="006956B5">
        <w:rPr>
          <w:rFonts w:ascii="Arial" w:eastAsia="Times New Roman" w:hAnsi="Arial" w:cs="Arial"/>
          <w:sz w:val="32"/>
          <w:szCs w:val="32"/>
          <w:lang w:eastAsia="zh-CN"/>
        </w:rPr>
        <w:t xml:space="preserve">Name: </w:t>
      </w:r>
      <w:r w:rsidR="002E3913" w:rsidRPr="006956B5">
        <w:rPr>
          <w:rFonts w:ascii="Arial" w:eastAsia="Times New Roman" w:hAnsi="Arial" w:cs="Arial"/>
          <w:sz w:val="32"/>
          <w:szCs w:val="32"/>
          <w:lang w:eastAsia="zh-CN"/>
        </w:rPr>
        <w:t>HUAIYU TIA</w:t>
      </w:r>
      <w:r w:rsidR="00AD558D" w:rsidRPr="006956B5">
        <w:rPr>
          <w:rFonts w:ascii="Arial" w:eastAsia="Times New Roman" w:hAnsi="Arial" w:cs="Arial"/>
          <w:sz w:val="32"/>
          <w:szCs w:val="32"/>
          <w:lang w:eastAsia="zh-CN"/>
        </w:rPr>
        <w:t>N</w:t>
      </w:r>
    </w:p>
    <w:p w14:paraId="0A017E9E" w14:textId="5BF5BAE5" w:rsidR="00AD558D" w:rsidRPr="006956B5" w:rsidRDefault="000C1237" w:rsidP="006956B5">
      <w:pPr>
        <w:spacing w:after="0" w:line="360" w:lineRule="auto"/>
        <w:jc w:val="center"/>
        <w:textAlignment w:val="baseline"/>
        <w:rPr>
          <w:rFonts w:ascii="Arial" w:eastAsia="宋体" w:hAnsi="Arial" w:cs="Arial"/>
          <w:sz w:val="32"/>
          <w:szCs w:val="32"/>
          <w:lang w:val="en-US" w:eastAsia="zh-CN"/>
        </w:rPr>
      </w:pPr>
      <w:r w:rsidRPr="006956B5">
        <w:rPr>
          <w:rFonts w:ascii="Arial" w:eastAsia="Times New Roman" w:hAnsi="Arial" w:cs="Arial"/>
          <w:sz w:val="32"/>
          <w:szCs w:val="32"/>
          <w:lang w:eastAsia="zh-CN"/>
        </w:rPr>
        <w:t>Dat</w:t>
      </w:r>
      <w:r w:rsidR="00E1468E">
        <w:rPr>
          <w:rFonts w:ascii="Arial" w:eastAsia="Times New Roman" w:hAnsi="Arial" w:cs="Arial" w:hint="eastAsia"/>
          <w:sz w:val="32"/>
          <w:szCs w:val="32"/>
          <w:lang w:eastAsia="zh-CN"/>
        </w:rPr>
        <w:t>e</w:t>
      </w:r>
      <w:r w:rsidR="002E3913" w:rsidRPr="006956B5">
        <w:rPr>
          <w:rFonts w:ascii="Arial" w:eastAsia="Times New Roman" w:hAnsi="Arial" w:cs="Arial"/>
          <w:sz w:val="32"/>
          <w:szCs w:val="32"/>
          <w:lang w:eastAsia="zh-CN"/>
        </w:rPr>
        <w:t xml:space="preserve"> </w:t>
      </w:r>
      <w:r w:rsidRPr="006956B5">
        <w:rPr>
          <w:rFonts w:ascii="Arial" w:eastAsia="宋体" w:hAnsi="Arial" w:cs="Arial"/>
          <w:sz w:val="32"/>
          <w:szCs w:val="32"/>
          <w:lang w:eastAsia="zh-CN"/>
        </w:rPr>
        <w:t>of submission</w:t>
      </w:r>
      <w:r w:rsidR="002E3913" w:rsidRPr="006956B5">
        <w:rPr>
          <w:rFonts w:ascii="Arial" w:eastAsia="宋体" w:hAnsi="Arial" w:cs="Arial"/>
          <w:sz w:val="32"/>
          <w:szCs w:val="32"/>
          <w:lang w:val="en-US" w:eastAsia="zh-CN"/>
        </w:rPr>
        <w:t xml:space="preserve">: </w:t>
      </w:r>
      <w:r w:rsidR="002E3913" w:rsidRPr="006956B5">
        <w:rPr>
          <w:rFonts w:ascii="Arial" w:eastAsia="宋体" w:hAnsi="Arial" w:cs="Arial"/>
          <w:sz w:val="32"/>
          <w:szCs w:val="32"/>
          <w:lang w:eastAsia="zh-CN"/>
        </w:rPr>
        <w:t>08/2025</w:t>
      </w:r>
    </w:p>
    <w:p w14:paraId="55D70589" w14:textId="77777777" w:rsidR="00AD558D" w:rsidRDefault="00AD558D" w:rsidP="00BA4D62">
      <w:pPr>
        <w:spacing w:after="0" w:line="360" w:lineRule="auto"/>
        <w:jc w:val="both"/>
        <w:textAlignment w:val="baseline"/>
        <w:rPr>
          <w:rFonts w:ascii="Arial" w:eastAsia="宋体" w:hAnsi="Arial" w:cs="Arial"/>
          <w:lang w:val="en-US" w:eastAsia="zh-CN"/>
        </w:rPr>
      </w:pPr>
    </w:p>
    <w:p w14:paraId="0FD12B10" w14:textId="77777777" w:rsidR="006956B5" w:rsidRDefault="006956B5" w:rsidP="00BA4D62">
      <w:pPr>
        <w:spacing w:after="0" w:line="360" w:lineRule="auto"/>
        <w:jc w:val="both"/>
        <w:textAlignment w:val="baseline"/>
        <w:rPr>
          <w:rFonts w:ascii="Arial" w:eastAsia="宋体" w:hAnsi="Arial" w:cs="Arial"/>
          <w:lang w:val="en-US" w:eastAsia="zh-CN"/>
        </w:rPr>
      </w:pPr>
    </w:p>
    <w:p w14:paraId="1B1E36BA" w14:textId="77777777" w:rsidR="006956B5" w:rsidRDefault="006956B5" w:rsidP="00BA4D62">
      <w:pPr>
        <w:spacing w:after="0" w:line="360" w:lineRule="auto"/>
        <w:jc w:val="both"/>
        <w:textAlignment w:val="baseline"/>
        <w:rPr>
          <w:rFonts w:ascii="Arial" w:eastAsia="宋体" w:hAnsi="Arial" w:cs="Arial"/>
          <w:lang w:val="en-US" w:eastAsia="zh-CN"/>
        </w:rPr>
      </w:pPr>
    </w:p>
    <w:p w14:paraId="65F17474" w14:textId="77777777" w:rsidR="006956B5" w:rsidRDefault="006956B5" w:rsidP="00BA4D62">
      <w:pPr>
        <w:spacing w:after="0" w:line="360" w:lineRule="auto"/>
        <w:jc w:val="both"/>
        <w:textAlignment w:val="baseline"/>
        <w:rPr>
          <w:rFonts w:ascii="Arial" w:eastAsia="宋体" w:hAnsi="Arial" w:cs="Arial"/>
          <w:lang w:val="en-US" w:eastAsia="zh-CN"/>
        </w:rPr>
      </w:pPr>
    </w:p>
    <w:p w14:paraId="4EEDC667" w14:textId="77777777" w:rsidR="006956B5" w:rsidRDefault="006956B5" w:rsidP="00BA4D62">
      <w:pPr>
        <w:spacing w:after="0" w:line="360" w:lineRule="auto"/>
        <w:jc w:val="both"/>
        <w:textAlignment w:val="baseline"/>
        <w:rPr>
          <w:rFonts w:ascii="Arial" w:eastAsia="宋体" w:hAnsi="Arial" w:cs="Arial"/>
          <w:lang w:val="en-US" w:eastAsia="zh-CN"/>
        </w:rPr>
      </w:pPr>
    </w:p>
    <w:p w14:paraId="647677A1" w14:textId="77777777" w:rsidR="006956B5" w:rsidRPr="006956B5" w:rsidRDefault="006956B5" w:rsidP="00BA4D62">
      <w:pPr>
        <w:spacing w:after="0" w:line="360" w:lineRule="auto"/>
        <w:jc w:val="both"/>
        <w:textAlignment w:val="baseline"/>
        <w:rPr>
          <w:rFonts w:ascii="Arial" w:eastAsia="宋体" w:hAnsi="Arial" w:cs="Arial"/>
          <w:lang w:val="en-US" w:eastAsia="zh-CN"/>
        </w:rPr>
      </w:pPr>
    </w:p>
    <w:p w14:paraId="4CA6BFE4" w14:textId="77777777" w:rsidR="00AD558D" w:rsidRPr="00BA4D62" w:rsidRDefault="00AD558D" w:rsidP="00BA4D62">
      <w:pPr>
        <w:spacing w:after="0" w:line="360" w:lineRule="auto"/>
        <w:jc w:val="both"/>
        <w:textAlignment w:val="baseline"/>
        <w:rPr>
          <w:rFonts w:ascii="Arial" w:eastAsia="宋体" w:hAnsi="Arial" w:cs="Arial"/>
          <w:lang w:eastAsia="zh-CN"/>
        </w:rPr>
      </w:pPr>
    </w:p>
    <w:p w14:paraId="7E6E0B4D" w14:textId="0A9154F5" w:rsidR="00AD558D" w:rsidRPr="006956B5" w:rsidRDefault="000C1237" w:rsidP="00BA4D62">
      <w:pPr>
        <w:spacing w:after="0" w:line="360" w:lineRule="auto"/>
        <w:jc w:val="both"/>
        <w:textAlignment w:val="baseline"/>
        <w:rPr>
          <w:rFonts w:ascii="Arial" w:eastAsia="宋体" w:hAnsi="Arial" w:cs="Arial"/>
          <w:lang w:val="en-US" w:eastAsia="zh-CN"/>
        </w:rPr>
      </w:pPr>
      <w:r w:rsidRPr="00BA4D62">
        <w:rPr>
          <w:rFonts w:ascii="Arial" w:eastAsia="宋体" w:hAnsi="Arial" w:cs="Arial"/>
          <w:lang w:eastAsia="en-GB"/>
        </w:rPr>
        <w:t xml:space="preserve">A dissertation submitted in partial </w:t>
      </w:r>
      <w:r w:rsidR="00BA3350" w:rsidRPr="00BA4D62">
        <w:rPr>
          <w:rFonts w:ascii="Arial" w:eastAsia="宋体" w:hAnsi="Arial" w:cs="Arial"/>
          <w:lang w:eastAsia="en-GB"/>
        </w:rPr>
        <w:t>fulfilment</w:t>
      </w:r>
      <w:r w:rsidRPr="00BA4D62">
        <w:rPr>
          <w:rFonts w:ascii="Arial" w:eastAsia="宋体" w:hAnsi="Arial" w:cs="Arial"/>
          <w:lang w:eastAsia="en-GB"/>
        </w:rPr>
        <w:t xml:space="preserve"> of the requirements of the Masters Degree in Urban Data Science and Analytics of the University of Leeds</w:t>
      </w:r>
    </w:p>
    <w:p w14:paraId="1E76D1C8" w14:textId="4F5AB5D4" w:rsidR="00A641FC" w:rsidRPr="00BA4D62" w:rsidRDefault="001C5599" w:rsidP="00BA4D62">
      <w:pPr>
        <w:spacing w:line="360" w:lineRule="auto"/>
        <w:rPr>
          <w:rFonts w:ascii="Arial" w:eastAsia="宋体" w:hAnsi="Arial" w:cs="Arial" w:hint="eastAsia"/>
          <w:lang w:eastAsia="zh-CN"/>
        </w:rPr>
      </w:pPr>
      <w:r w:rsidRPr="00BA4D62">
        <w:rPr>
          <w:rFonts w:ascii="Arial" w:eastAsia="宋体" w:hAnsi="Arial" w:cs="Arial"/>
          <w:lang w:eastAsia="zh-CN"/>
        </w:rPr>
        <w:br w:type="page"/>
      </w:r>
    </w:p>
    <w:p w14:paraId="6F2ACD7E" w14:textId="11DE5E3C" w:rsidR="005D72FD" w:rsidRPr="00091C18" w:rsidRDefault="001C5599" w:rsidP="00BA4D62">
      <w:pPr>
        <w:spacing w:after="0" w:line="360" w:lineRule="auto"/>
        <w:jc w:val="both"/>
        <w:textAlignment w:val="baseline"/>
        <w:rPr>
          <w:rFonts w:ascii="Arial" w:eastAsia="宋体" w:hAnsi="Arial" w:cs="Arial" w:hint="eastAsia"/>
          <w:lang w:val="en-US" w:eastAsia="zh-CN"/>
        </w:rPr>
      </w:pPr>
      <w:r w:rsidRPr="00BA4D62">
        <w:rPr>
          <w:rFonts w:ascii="Arial" w:eastAsia="宋体" w:hAnsi="Arial" w:cs="Arial"/>
          <w:lang w:eastAsia="zh-CN"/>
        </w:rPr>
        <w:lastRenderedPageBreak/>
        <w:t>Abstract</w:t>
      </w:r>
    </w:p>
    <w:p w14:paraId="437F769F" w14:textId="77777777" w:rsidR="00AE5B99" w:rsidRDefault="00AE5B99" w:rsidP="00BA4D62">
      <w:pPr>
        <w:spacing w:after="0" w:line="360" w:lineRule="auto"/>
        <w:jc w:val="both"/>
        <w:textAlignment w:val="baseline"/>
        <w:rPr>
          <w:rFonts w:ascii="Arial" w:eastAsia="宋体" w:hAnsi="Arial" w:cs="Arial"/>
          <w:lang w:val="en-US" w:eastAsia="zh-CN"/>
        </w:rPr>
      </w:pPr>
      <w:bookmarkStart w:id="0" w:name="OLE_LINK23"/>
    </w:p>
    <w:p w14:paraId="26E2A5A9" w14:textId="4AC3EA1E" w:rsidR="0066356C" w:rsidRPr="00BA4D62" w:rsidRDefault="0066356C" w:rsidP="009261BA">
      <w:pPr>
        <w:spacing w:after="0" w:line="360" w:lineRule="auto"/>
        <w:jc w:val="both"/>
        <w:textAlignment w:val="baseline"/>
        <w:rPr>
          <w:rFonts w:ascii="Arial" w:eastAsia="宋体" w:hAnsi="Arial" w:cs="Arial" w:hint="eastAsia"/>
          <w:lang w:val="en-US" w:eastAsia="zh-CN"/>
        </w:rPr>
      </w:pPr>
      <w:r w:rsidRPr="0066356C">
        <w:rPr>
          <w:rFonts w:ascii="Arial" w:eastAsia="宋体" w:hAnsi="Arial" w:cs="Arial"/>
          <w:lang w:val="en-US" w:eastAsia="zh-CN"/>
        </w:rPr>
        <w:t xml:space="preserve">This project aims to explore how visible street features and functional zones influence crime patterns in London. Using a sample of </w:t>
      </w:r>
      <w:proofErr w:type="gramStart"/>
      <w:r w:rsidRPr="0066356C">
        <w:rPr>
          <w:rFonts w:ascii="Arial" w:eastAsia="宋体" w:hAnsi="Arial" w:cs="Arial"/>
          <w:lang w:val="en-US" w:eastAsia="zh-CN"/>
        </w:rPr>
        <w:t>London street</w:t>
      </w:r>
      <w:proofErr w:type="gramEnd"/>
      <w:r w:rsidR="003437A6">
        <w:rPr>
          <w:rFonts w:ascii="Arial" w:eastAsia="宋体" w:hAnsi="Arial" w:cs="Arial" w:hint="eastAsia"/>
          <w:lang w:val="en-US" w:eastAsia="zh-CN"/>
        </w:rPr>
        <w:t xml:space="preserve"> view</w:t>
      </w:r>
      <w:r w:rsidRPr="0066356C">
        <w:rPr>
          <w:rFonts w:ascii="Arial" w:eastAsia="宋体" w:hAnsi="Arial" w:cs="Arial"/>
          <w:lang w:val="en-US" w:eastAsia="zh-CN"/>
        </w:rPr>
        <w:t xml:space="preserve"> images, the project </w:t>
      </w:r>
      <w:r w:rsidR="00DB1614">
        <w:rPr>
          <w:rFonts w:ascii="Arial" w:eastAsia="宋体" w:hAnsi="Arial" w:cs="Arial" w:hint="eastAsia"/>
          <w:lang w:val="en-US" w:eastAsia="zh-CN"/>
        </w:rPr>
        <w:t>applies</w:t>
      </w:r>
      <w:r w:rsidRPr="0066356C">
        <w:rPr>
          <w:rFonts w:ascii="Arial" w:eastAsia="宋体" w:hAnsi="Arial" w:cs="Arial"/>
          <w:lang w:val="en-US" w:eastAsia="zh-CN"/>
        </w:rPr>
        <w:t xml:space="preserve"> computer vision to interpret these images to quantify buildings, roads, vegetation, and other features, inferring </w:t>
      </w:r>
      <w:r w:rsidR="00637CB4">
        <w:rPr>
          <w:rFonts w:ascii="Arial" w:eastAsia="宋体" w:hAnsi="Arial" w:cs="Arial"/>
          <w:lang w:val="en-US" w:eastAsia="zh-CN"/>
        </w:rPr>
        <w:t>functional zone</w:t>
      </w:r>
      <w:r w:rsidRPr="0066356C">
        <w:rPr>
          <w:rFonts w:ascii="Arial" w:eastAsia="宋体" w:hAnsi="Arial" w:cs="Arial"/>
          <w:lang w:val="en-US" w:eastAsia="zh-CN"/>
        </w:rPr>
        <w:t xml:space="preserve"> usage, and then matches these metrics with police crime </w:t>
      </w:r>
      <w:r w:rsidRPr="0066356C">
        <w:rPr>
          <w:rFonts w:ascii="Arial" w:eastAsia="宋体" w:hAnsi="Arial" w:cs="Arial"/>
          <w:lang w:val="en-US" w:eastAsia="zh-CN"/>
        </w:rPr>
        <w:t>records. The</w:t>
      </w:r>
      <w:r w:rsidRPr="0066356C">
        <w:rPr>
          <w:rFonts w:ascii="Arial" w:eastAsia="宋体" w:hAnsi="Arial" w:cs="Arial"/>
          <w:lang w:val="en-US" w:eastAsia="zh-CN"/>
        </w:rPr>
        <w:t xml:space="preserve"> findings highlight three key aspects. First, crime rates are highly uneven across the city and closely correlate with daily use patterns. Crime rates are highest in commercial and educational areas, while industrial and natural areas have lower rates. Second, street form is crucial. Dense buildings and dense vegetation are associated with higher rates of certain property crimes and disorderly </w:t>
      </w:r>
      <w:r w:rsidR="003D50C8">
        <w:rPr>
          <w:rFonts w:ascii="Arial" w:eastAsia="宋体" w:hAnsi="Arial" w:cs="Arial"/>
          <w:lang w:val="en-US" w:eastAsia="zh-CN"/>
        </w:rPr>
        <w:t>offences</w:t>
      </w:r>
      <w:r w:rsidRPr="0066356C">
        <w:rPr>
          <w:rFonts w:ascii="Arial" w:eastAsia="宋体" w:hAnsi="Arial" w:cs="Arial"/>
          <w:lang w:val="en-US" w:eastAsia="zh-CN"/>
        </w:rPr>
        <w:t>, while open sightlines are associated with lower crime rates. Third, contextual factors cannot be ignored. The same feature may</w:t>
      </w:r>
      <w:r>
        <w:rPr>
          <w:rFonts w:ascii="Arial" w:eastAsia="宋体" w:hAnsi="Arial" w:cs="Arial" w:hint="eastAsia"/>
          <w:lang w:val="en-US" w:eastAsia="zh-CN"/>
        </w:rPr>
        <w:t xml:space="preserve"> </w:t>
      </w:r>
      <w:r w:rsidRPr="0066356C">
        <w:rPr>
          <w:rFonts w:ascii="Arial" w:eastAsia="宋体" w:hAnsi="Arial" w:cs="Arial"/>
          <w:lang w:val="en-US" w:eastAsia="zh-CN"/>
        </w:rPr>
        <w:t xml:space="preserve">increase risk in one area while reducing it in </w:t>
      </w:r>
      <w:r w:rsidRPr="0066356C">
        <w:rPr>
          <w:rFonts w:ascii="Arial" w:eastAsia="宋体" w:hAnsi="Arial" w:cs="Arial"/>
          <w:lang w:val="en-US" w:eastAsia="zh-CN"/>
        </w:rPr>
        <w:t>another. The</w:t>
      </w:r>
      <w:r w:rsidRPr="0066356C">
        <w:rPr>
          <w:rFonts w:ascii="Arial" w:eastAsia="宋体" w:hAnsi="Arial" w:cs="Arial"/>
          <w:lang w:val="en-US" w:eastAsia="zh-CN"/>
        </w:rPr>
        <w:t xml:space="preserve"> conclusion is that there is no single rule for safety design. Effective prevention measures must be tailored to function and location, integrating design and maintenance with the rhythm of each area.</w:t>
      </w:r>
    </w:p>
    <w:bookmarkEnd w:id="0"/>
    <w:p w14:paraId="444CA802" w14:textId="77777777" w:rsidR="005D72FD" w:rsidRPr="00BA4D62" w:rsidRDefault="005D72FD" w:rsidP="00BA4D62">
      <w:pPr>
        <w:spacing w:line="360" w:lineRule="auto"/>
        <w:rPr>
          <w:rFonts w:ascii="Arial" w:eastAsia="宋体" w:hAnsi="Arial" w:cs="Arial"/>
          <w:lang w:eastAsia="zh-CN"/>
        </w:rPr>
      </w:pPr>
      <w:r w:rsidRPr="00BA4D62">
        <w:rPr>
          <w:rFonts w:ascii="Arial" w:eastAsia="宋体" w:hAnsi="Arial" w:cs="Arial"/>
          <w:lang w:eastAsia="zh-CN"/>
        </w:rPr>
        <w:br w:type="page"/>
      </w:r>
    </w:p>
    <w:p w14:paraId="2F3EE37A" w14:textId="32C80B04" w:rsidR="005879A9" w:rsidRDefault="005D72FD" w:rsidP="00BA4D62">
      <w:pPr>
        <w:spacing w:after="0" w:line="360" w:lineRule="auto"/>
        <w:jc w:val="both"/>
        <w:textAlignment w:val="baseline"/>
        <w:rPr>
          <w:rFonts w:ascii="Arial" w:eastAsia="宋体" w:hAnsi="Arial" w:cs="Arial"/>
          <w:lang w:eastAsia="zh-CN"/>
        </w:rPr>
      </w:pPr>
      <w:r w:rsidRPr="00BA4D62">
        <w:rPr>
          <w:rFonts w:ascii="Arial" w:eastAsia="宋体" w:hAnsi="Arial" w:cs="Arial"/>
          <w:lang w:eastAsia="zh-CN"/>
        </w:rPr>
        <w:lastRenderedPageBreak/>
        <w:t>Acknowledgments</w:t>
      </w:r>
    </w:p>
    <w:p w14:paraId="24015076" w14:textId="77777777" w:rsidR="00AE5B99" w:rsidRDefault="00AE5B99" w:rsidP="00BA4D62">
      <w:pPr>
        <w:spacing w:after="0" w:line="360" w:lineRule="auto"/>
        <w:jc w:val="both"/>
        <w:textAlignment w:val="baseline"/>
        <w:rPr>
          <w:rFonts w:ascii="Arial" w:eastAsia="宋体" w:hAnsi="Arial" w:cs="Arial"/>
          <w:lang w:eastAsia="zh-CN"/>
        </w:rPr>
      </w:pPr>
    </w:p>
    <w:p w14:paraId="6A0E6EDB" w14:textId="4679D801" w:rsidR="00AE5B99" w:rsidRDefault="002F5B8D" w:rsidP="00BA4D62">
      <w:pPr>
        <w:spacing w:after="0" w:line="360" w:lineRule="auto"/>
        <w:jc w:val="both"/>
        <w:textAlignment w:val="baseline"/>
        <w:rPr>
          <w:rFonts w:ascii="Arial" w:eastAsia="宋体" w:hAnsi="Arial" w:cs="Arial"/>
          <w:lang w:val="en-US" w:eastAsia="zh-CN"/>
        </w:rPr>
      </w:pPr>
      <w:r w:rsidRPr="002F5B8D">
        <w:rPr>
          <w:rFonts w:ascii="Arial" w:eastAsia="宋体" w:hAnsi="Arial" w:cs="Arial"/>
          <w:lang w:val="en-US" w:eastAsia="zh-CN"/>
        </w:rPr>
        <w:t>I would like to acknowledge my thanks and extend my sincere appreciation to my supervisor, Weiming Huang, for his guidance and support throughout this project. I am grateful to the open-source communities, which made the data and tools used in this study available. I am deeply thankful to my parents for their support and understanding. And special thanks to the big-eyed campus bunny for its companionship.</w:t>
      </w:r>
    </w:p>
    <w:p w14:paraId="05BD33D3" w14:textId="77777777" w:rsidR="002F5B8D" w:rsidRPr="00BA4D62" w:rsidRDefault="002F5B8D" w:rsidP="00BA4D62">
      <w:pPr>
        <w:spacing w:after="0" w:line="360" w:lineRule="auto"/>
        <w:jc w:val="both"/>
        <w:textAlignment w:val="baseline"/>
        <w:rPr>
          <w:rFonts w:ascii="Arial" w:eastAsia="宋体" w:hAnsi="Arial" w:cs="Arial" w:hint="eastAsia"/>
          <w:lang w:eastAsia="zh-CN"/>
        </w:rPr>
      </w:pPr>
    </w:p>
    <w:p w14:paraId="3F5B555F" w14:textId="77777777" w:rsidR="005879A9" w:rsidRPr="00BA4D62" w:rsidRDefault="005879A9" w:rsidP="00BA4D62">
      <w:pPr>
        <w:spacing w:line="360" w:lineRule="auto"/>
        <w:rPr>
          <w:rFonts w:ascii="Arial" w:eastAsia="宋体" w:hAnsi="Arial" w:cs="Arial"/>
          <w:lang w:eastAsia="zh-CN"/>
        </w:rPr>
      </w:pPr>
      <w:r w:rsidRPr="00BA4D62">
        <w:rPr>
          <w:rFonts w:ascii="Arial" w:eastAsia="宋体" w:hAnsi="Arial" w:cs="Arial"/>
          <w:lang w:eastAsia="zh-CN"/>
        </w:rPr>
        <w:br w:type="page"/>
      </w:r>
    </w:p>
    <w:sdt>
      <w:sdtPr>
        <w:rPr>
          <w:rFonts w:ascii="Arial" w:eastAsiaTheme="minorEastAsia" w:hAnsi="Arial" w:cs="Arial"/>
          <w:b w:val="0"/>
          <w:bCs w:val="0"/>
          <w:color w:val="auto"/>
          <w:sz w:val="22"/>
          <w:szCs w:val="22"/>
          <w:lang w:val="zh-CN" w:eastAsia="en-US"/>
        </w:rPr>
        <w:id w:val="-360742569"/>
        <w:docPartObj>
          <w:docPartGallery w:val="Table of Contents"/>
          <w:docPartUnique/>
        </w:docPartObj>
      </w:sdtPr>
      <w:sdtEndPr>
        <w:rPr>
          <w:noProof/>
          <w:lang w:val="en-GB"/>
        </w:rPr>
      </w:sdtEndPr>
      <w:sdtContent>
        <w:p w14:paraId="2D174537" w14:textId="35D1817D" w:rsidR="005879A9" w:rsidRPr="009A5296" w:rsidRDefault="005879A9" w:rsidP="009A5296">
          <w:pPr>
            <w:pStyle w:val="TOC"/>
            <w:spacing w:line="360" w:lineRule="auto"/>
            <w:jc w:val="both"/>
            <w:rPr>
              <w:rFonts w:ascii="Arial" w:hAnsi="Arial" w:cs="Arial"/>
              <w:b w:val="0"/>
              <w:bCs w:val="0"/>
              <w:sz w:val="22"/>
              <w:szCs w:val="22"/>
            </w:rPr>
          </w:pPr>
          <w:r w:rsidRPr="009A5296">
            <w:rPr>
              <w:rFonts w:ascii="Arial" w:hAnsi="Arial" w:cs="Arial"/>
              <w:b w:val="0"/>
              <w:bCs w:val="0"/>
              <w:sz w:val="22"/>
              <w:szCs w:val="22"/>
              <w:lang w:val="zh-CN"/>
            </w:rPr>
            <w:t>Contents</w:t>
          </w:r>
        </w:p>
        <w:p w14:paraId="38F9C0E2" w14:textId="55232B84" w:rsidR="009A5296" w:rsidRPr="009A5296" w:rsidRDefault="005879A9" w:rsidP="009A5296">
          <w:pPr>
            <w:pStyle w:val="TOC1"/>
            <w:tabs>
              <w:tab w:val="left" w:pos="440"/>
              <w:tab w:val="right" w:leader="dot" w:pos="9016"/>
            </w:tabs>
            <w:spacing w:line="360" w:lineRule="auto"/>
            <w:rPr>
              <w:rFonts w:ascii="Arial" w:hAnsi="Arial" w:cs="Arial"/>
              <w:b w:val="0"/>
              <w:bCs w:val="0"/>
              <w:caps w:val="0"/>
              <w:noProof/>
              <w:kern w:val="2"/>
              <w:sz w:val="22"/>
              <w:szCs w:val="22"/>
              <w:lang w:val="en-US" w:eastAsia="zh-CN"/>
              <w14:ligatures w14:val="standardContextual"/>
            </w:rPr>
          </w:pPr>
          <w:r w:rsidRPr="009A5296">
            <w:rPr>
              <w:rFonts w:ascii="Arial" w:eastAsia="Arial Unicode MS" w:hAnsi="Arial" w:cs="Arial"/>
              <w:b w:val="0"/>
              <w:bCs w:val="0"/>
              <w:caps w:val="0"/>
              <w:position w:val="3"/>
              <w:sz w:val="22"/>
              <w:szCs w:val="22"/>
            </w:rPr>
            <w:fldChar w:fldCharType="begin"/>
          </w:r>
          <w:r w:rsidRPr="009A5296">
            <w:rPr>
              <w:rFonts w:ascii="Arial" w:eastAsia="Arial Unicode MS" w:hAnsi="Arial" w:cs="Arial"/>
              <w:b w:val="0"/>
              <w:bCs w:val="0"/>
              <w:caps w:val="0"/>
              <w:position w:val="3"/>
              <w:sz w:val="22"/>
              <w:szCs w:val="22"/>
            </w:rPr>
            <w:instrText>TOC \o "1-3" \h \z \u</w:instrText>
          </w:r>
          <w:r w:rsidRPr="009A5296">
            <w:rPr>
              <w:rFonts w:ascii="Arial" w:eastAsia="Arial Unicode MS" w:hAnsi="Arial" w:cs="Arial"/>
              <w:b w:val="0"/>
              <w:bCs w:val="0"/>
              <w:caps w:val="0"/>
              <w:position w:val="3"/>
              <w:sz w:val="22"/>
              <w:szCs w:val="22"/>
            </w:rPr>
            <w:fldChar w:fldCharType="separate"/>
          </w:r>
          <w:hyperlink w:anchor="_Toc206675935" w:history="1">
            <w:r w:rsidR="009A5296" w:rsidRPr="009A5296">
              <w:rPr>
                <w:rStyle w:val="a4"/>
                <w:rFonts w:ascii="Arial" w:hAnsi="Arial" w:cs="Arial"/>
                <w:b w:val="0"/>
                <w:bCs w:val="0"/>
                <w:caps w:val="0"/>
                <w:noProof/>
                <w:sz w:val="22"/>
                <w:szCs w:val="22"/>
                <w:lang w:eastAsia="zh-CN"/>
              </w:rPr>
              <w:t>1.</w:t>
            </w:r>
            <w:r w:rsidR="009A5296" w:rsidRPr="009A5296">
              <w:rPr>
                <w:rFonts w:ascii="Arial" w:hAnsi="Arial" w:cs="Arial"/>
                <w:b w:val="0"/>
                <w:bCs w:val="0"/>
                <w:caps w:val="0"/>
                <w:noProof/>
                <w:kern w:val="2"/>
                <w:sz w:val="22"/>
                <w:szCs w:val="22"/>
                <w:lang w:val="en-US" w:eastAsia="zh-CN"/>
                <w14:ligatures w14:val="standardContextual"/>
              </w:rPr>
              <w:tab/>
            </w:r>
            <w:r w:rsidR="009A5296" w:rsidRPr="009A5296">
              <w:rPr>
                <w:rStyle w:val="a4"/>
                <w:rFonts w:ascii="Arial" w:hAnsi="Arial" w:cs="Arial"/>
                <w:b w:val="0"/>
                <w:bCs w:val="0"/>
                <w:caps w:val="0"/>
                <w:noProof/>
                <w:sz w:val="22"/>
                <w:szCs w:val="22"/>
              </w:rPr>
              <w:t>Introduction</w:t>
            </w:r>
            <w:r w:rsidR="009A5296" w:rsidRPr="009A5296">
              <w:rPr>
                <w:rFonts w:ascii="Arial" w:hAnsi="Arial" w:cs="Arial"/>
                <w:b w:val="0"/>
                <w:bCs w:val="0"/>
                <w:caps w:val="0"/>
                <w:noProof/>
                <w:webHidden/>
                <w:sz w:val="22"/>
                <w:szCs w:val="22"/>
              </w:rPr>
              <w:tab/>
            </w:r>
            <w:r w:rsidR="009A5296" w:rsidRPr="009A5296">
              <w:rPr>
                <w:rFonts w:ascii="Arial" w:hAnsi="Arial" w:cs="Arial"/>
                <w:b w:val="0"/>
                <w:bCs w:val="0"/>
                <w:caps w:val="0"/>
                <w:noProof/>
                <w:webHidden/>
                <w:sz w:val="22"/>
                <w:szCs w:val="22"/>
              </w:rPr>
              <w:fldChar w:fldCharType="begin"/>
            </w:r>
            <w:r w:rsidR="009A5296" w:rsidRPr="009A5296">
              <w:rPr>
                <w:rFonts w:ascii="Arial" w:hAnsi="Arial" w:cs="Arial"/>
                <w:b w:val="0"/>
                <w:bCs w:val="0"/>
                <w:caps w:val="0"/>
                <w:noProof/>
                <w:webHidden/>
                <w:sz w:val="22"/>
                <w:szCs w:val="22"/>
              </w:rPr>
              <w:instrText xml:space="preserve"> PAGEREF _Toc206675935 \h </w:instrText>
            </w:r>
            <w:r w:rsidR="009A5296" w:rsidRPr="009A5296">
              <w:rPr>
                <w:rFonts w:ascii="Arial" w:hAnsi="Arial" w:cs="Arial"/>
                <w:b w:val="0"/>
                <w:bCs w:val="0"/>
                <w:caps w:val="0"/>
                <w:noProof/>
                <w:webHidden/>
                <w:sz w:val="22"/>
                <w:szCs w:val="22"/>
              </w:rPr>
            </w:r>
            <w:r w:rsidR="009A5296" w:rsidRPr="009A5296">
              <w:rPr>
                <w:rFonts w:ascii="Arial" w:hAnsi="Arial" w:cs="Arial"/>
                <w:b w:val="0"/>
                <w:bCs w:val="0"/>
                <w:caps w:val="0"/>
                <w:noProof/>
                <w:webHidden/>
                <w:sz w:val="22"/>
                <w:szCs w:val="22"/>
              </w:rPr>
              <w:fldChar w:fldCharType="separate"/>
            </w:r>
            <w:r w:rsidR="009A5296" w:rsidRPr="009A5296">
              <w:rPr>
                <w:rFonts w:ascii="Arial" w:hAnsi="Arial" w:cs="Arial"/>
                <w:b w:val="0"/>
                <w:bCs w:val="0"/>
                <w:caps w:val="0"/>
                <w:noProof/>
                <w:webHidden/>
                <w:sz w:val="22"/>
                <w:szCs w:val="22"/>
              </w:rPr>
              <w:t>1</w:t>
            </w:r>
            <w:r w:rsidR="009A5296" w:rsidRPr="009A5296">
              <w:rPr>
                <w:rFonts w:ascii="Arial" w:hAnsi="Arial" w:cs="Arial"/>
                <w:b w:val="0"/>
                <w:bCs w:val="0"/>
                <w:caps w:val="0"/>
                <w:noProof/>
                <w:webHidden/>
                <w:sz w:val="22"/>
                <w:szCs w:val="22"/>
              </w:rPr>
              <w:fldChar w:fldCharType="end"/>
            </w:r>
          </w:hyperlink>
        </w:p>
        <w:p w14:paraId="606978B0" w14:textId="341C0857" w:rsidR="009A5296" w:rsidRPr="009A5296" w:rsidRDefault="009A5296" w:rsidP="009A5296">
          <w:pPr>
            <w:pStyle w:val="TOC1"/>
            <w:tabs>
              <w:tab w:val="left" w:pos="440"/>
              <w:tab w:val="right" w:leader="dot" w:pos="9016"/>
            </w:tabs>
            <w:spacing w:line="360" w:lineRule="auto"/>
            <w:rPr>
              <w:rFonts w:ascii="Arial" w:hAnsi="Arial" w:cs="Arial"/>
              <w:b w:val="0"/>
              <w:bCs w:val="0"/>
              <w:caps w:val="0"/>
              <w:noProof/>
              <w:kern w:val="2"/>
              <w:sz w:val="22"/>
              <w:szCs w:val="22"/>
              <w:lang w:val="en-US" w:eastAsia="zh-CN"/>
              <w14:ligatures w14:val="standardContextual"/>
            </w:rPr>
          </w:pPr>
          <w:hyperlink w:anchor="_Toc206675936" w:history="1">
            <w:r w:rsidRPr="009A5296">
              <w:rPr>
                <w:rStyle w:val="a4"/>
                <w:rFonts w:ascii="Arial" w:hAnsi="Arial" w:cs="Arial"/>
                <w:b w:val="0"/>
                <w:bCs w:val="0"/>
                <w:caps w:val="0"/>
                <w:noProof/>
                <w:sz w:val="22"/>
                <w:szCs w:val="22"/>
                <w:lang w:eastAsia="zh-CN"/>
              </w:rPr>
              <w:t>2.</w:t>
            </w:r>
            <w:r w:rsidRPr="009A5296">
              <w:rPr>
                <w:rFonts w:ascii="Arial" w:hAnsi="Arial" w:cs="Arial"/>
                <w:b w:val="0"/>
                <w:bCs w:val="0"/>
                <w:caps w:val="0"/>
                <w:noProof/>
                <w:kern w:val="2"/>
                <w:sz w:val="22"/>
                <w:szCs w:val="22"/>
                <w:lang w:val="en-US" w:eastAsia="zh-CN"/>
                <w14:ligatures w14:val="standardContextual"/>
              </w:rPr>
              <w:tab/>
            </w:r>
            <w:r w:rsidRPr="009A5296">
              <w:rPr>
                <w:rStyle w:val="a4"/>
                <w:rFonts w:ascii="Arial" w:hAnsi="Arial" w:cs="Arial"/>
                <w:b w:val="0"/>
                <w:bCs w:val="0"/>
                <w:caps w:val="0"/>
                <w:noProof/>
                <w:sz w:val="22"/>
                <w:szCs w:val="22"/>
              </w:rPr>
              <w:t>L</w:t>
            </w:r>
            <w:r w:rsidRPr="009A5296">
              <w:rPr>
                <w:rStyle w:val="a4"/>
                <w:rFonts w:ascii="Arial" w:hAnsi="Arial" w:cs="Arial"/>
                <w:b w:val="0"/>
                <w:bCs w:val="0"/>
                <w:caps w:val="0"/>
                <w:noProof/>
                <w:sz w:val="22"/>
                <w:szCs w:val="22"/>
                <w:lang w:eastAsia="zh-CN"/>
              </w:rPr>
              <w:t>iterature</w:t>
            </w:r>
            <w:r w:rsidRPr="009A5296">
              <w:rPr>
                <w:rStyle w:val="a4"/>
                <w:rFonts w:ascii="Arial" w:hAnsi="Arial" w:cs="Arial"/>
                <w:b w:val="0"/>
                <w:bCs w:val="0"/>
                <w:caps w:val="0"/>
                <w:noProof/>
                <w:sz w:val="22"/>
                <w:szCs w:val="22"/>
              </w:rPr>
              <w:t xml:space="preserve"> </w:t>
            </w:r>
            <w:r w:rsidRPr="009A5296">
              <w:rPr>
                <w:rStyle w:val="a4"/>
                <w:rFonts w:ascii="Arial" w:hAnsi="Arial" w:cs="Arial"/>
                <w:b w:val="0"/>
                <w:bCs w:val="0"/>
                <w:caps w:val="0"/>
                <w:noProof/>
                <w:sz w:val="22"/>
                <w:szCs w:val="22"/>
                <w:lang w:eastAsia="zh-CN"/>
              </w:rPr>
              <w:t>Review</w:t>
            </w:r>
            <w:r w:rsidRPr="009A5296">
              <w:rPr>
                <w:rFonts w:ascii="Arial" w:hAnsi="Arial" w:cs="Arial"/>
                <w:b w:val="0"/>
                <w:bCs w:val="0"/>
                <w:caps w:val="0"/>
                <w:noProof/>
                <w:webHidden/>
                <w:sz w:val="22"/>
                <w:szCs w:val="22"/>
              </w:rPr>
              <w:tab/>
            </w:r>
            <w:r w:rsidRPr="009A5296">
              <w:rPr>
                <w:rFonts w:ascii="Arial" w:hAnsi="Arial" w:cs="Arial"/>
                <w:b w:val="0"/>
                <w:bCs w:val="0"/>
                <w:caps w:val="0"/>
                <w:noProof/>
                <w:webHidden/>
                <w:sz w:val="22"/>
                <w:szCs w:val="22"/>
              </w:rPr>
              <w:fldChar w:fldCharType="begin"/>
            </w:r>
            <w:r w:rsidRPr="009A5296">
              <w:rPr>
                <w:rFonts w:ascii="Arial" w:hAnsi="Arial" w:cs="Arial"/>
                <w:b w:val="0"/>
                <w:bCs w:val="0"/>
                <w:caps w:val="0"/>
                <w:noProof/>
                <w:webHidden/>
                <w:sz w:val="22"/>
                <w:szCs w:val="22"/>
              </w:rPr>
              <w:instrText xml:space="preserve"> PAGEREF _Toc206675936 \h </w:instrText>
            </w:r>
            <w:r w:rsidRPr="009A5296">
              <w:rPr>
                <w:rFonts w:ascii="Arial" w:hAnsi="Arial" w:cs="Arial"/>
                <w:b w:val="0"/>
                <w:bCs w:val="0"/>
                <w:caps w:val="0"/>
                <w:noProof/>
                <w:webHidden/>
                <w:sz w:val="22"/>
                <w:szCs w:val="22"/>
              </w:rPr>
            </w:r>
            <w:r w:rsidRPr="009A5296">
              <w:rPr>
                <w:rFonts w:ascii="Arial" w:hAnsi="Arial" w:cs="Arial"/>
                <w:b w:val="0"/>
                <w:bCs w:val="0"/>
                <w:caps w:val="0"/>
                <w:noProof/>
                <w:webHidden/>
                <w:sz w:val="22"/>
                <w:szCs w:val="22"/>
              </w:rPr>
              <w:fldChar w:fldCharType="separate"/>
            </w:r>
            <w:r w:rsidRPr="009A5296">
              <w:rPr>
                <w:rFonts w:ascii="Arial" w:hAnsi="Arial" w:cs="Arial"/>
                <w:b w:val="0"/>
                <w:bCs w:val="0"/>
                <w:caps w:val="0"/>
                <w:noProof/>
                <w:webHidden/>
                <w:sz w:val="22"/>
                <w:szCs w:val="22"/>
              </w:rPr>
              <w:t>2</w:t>
            </w:r>
            <w:r w:rsidRPr="009A5296">
              <w:rPr>
                <w:rFonts w:ascii="Arial" w:hAnsi="Arial" w:cs="Arial"/>
                <w:b w:val="0"/>
                <w:bCs w:val="0"/>
                <w:caps w:val="0"/>
                <w:noProof/>
                <w:webHidden/>
                <w:sz w:val="22"/>
                <w:szCs w:val="22"/>
              </w:rPr>
              <w:fldChar w:fldCharType="end"/>
            </w:r>
          </w:hyperlink>
        </w:p>
        <w:p w14:paraId="4947E8EE" w14:textId="5C22289D" w:rsidR="009A5296" w:rsidRPr="009A5296" w:rsidRDefault="009A5296" w:rsidP="009A5296">
          <w:pPr>
            <w:pStyle w:val="TOC2"/>
            <w:tabs>
              <w:tab w:val="right" w:leader="dot" w:pos="9016"/>
            </w:tabs>
            <w:spacing w:line="360" w:lineRule="auto"/>
            <w:rPr>
              <w:rFonts w:ascii="Arial" w:hAnsi="Arial" w:cs="Arial"/>
              <w:smallCaps w:val="0"/>
              <w:noProof/>
              <w:kern w:val="2"/>
              <w:sz w:val="22"/>
              <w:szCs w:val="22"/>
              <w:lang w:val="en-US" w:eastAsia="zh-CN"/>
              <w14:ligatures w14:val="standardContextual"/>
            </w:rPr>
          </w:pPr>
          <w:hyperlink w:anchor="_Toc206675937" w:history="1">
            <w:r w:rsidRPr="009A5296">
              <w:rPr>
                <w:rStyle w:val="a4"/>
                <w:rFonts w:ascii="Arial" w:hAnsi="Arial" w:cs="Arial"/>
                <w:smallCaps w:val="0"/>
                <w:noProof/>
                <w:sz w:val="22"/>
                <w:szCs w:val="22"/>
                <w:lang w:eastAsia="zh-CN"/>
              </w:rPr>
              <w:t>2.1 Crime and Urban Functional Zones</w:t>
            </w:r>
            <w:r w:rsidRPr="009A5296">
              <w:rPr>
                <w:rFonts w:ascii="Arial" w:hAnsi="Arial" w:cs="Arial"/>
                <w:smallCaps w:val="0"/>
                <w:noProof/>
                <w:webHidden/>
                <w:sz w:val="22"/>
                <w:szCs w:val="22"/>
              </w:rPr>
              <w:tab/>
            </w:r>
            <w:r w:rsidRPr="009A5296">
              <w:rPr>
                <w:rFonts w:ascii="Arial" w:hAnsi="Arial" w:cs="Arial"/>
                <w:smallCaps w:val="0"/>
                <w:noProof/>
                <w:webHidden/>
                <w:sz w:val="22"/>
                <w:szCs w:val="22"/>
              </w:rPr>
              <w:fldChar w:fldCharType="begin"/>
            </w:r>
            <w:r w:rsidRPr="009A5296">
              <w:rPr>
                <w:rFonts w:ascii="Arial" w:hAnsi="Arial" w:cs="Arial"/>
                <w:smallCaps w:val="0"/>
                <w:noProof/>
                <w:webHidden/>
                <w:sz w:val="22"/>
                <w:szCs w:val="22"/>
              </w:rPr>
              <w:instrText xml:space="preserve"> PAGEREF _Toc206675937 \h </w:instrText>
            </w:r>
            <w:r w:rsidRPr="009A5296">
              <w:rPr>
                <w:rFonts w:ascii="Arial" w:hAnsi="Arial" w:cs="Arial"/>
                <w:smallCaps w:val="0"/>
                <w:noProof/>
                <w:webHidden/>
                <w:sz w:val="22"/>
                <w:szCs w:val="22"/>
              </w:rPr>
            </w:r>
            <w:r w:rsidRPr="009A5296">
              <w:rPr>
                <w:rFonts w:ascii="Arial" w:hAnsi="Arial" w:cs="Arial"/>
                <w:smallCaps w:val="0"/>
                <w:noProof/>
                <w:webHidden/>
                <w:sz w:val="22"/>
                <w:szCs w:val="22"/>
              </w:rPr>
              <w:fldChar w:fldCharType="separate"/>
            </w:r>
            <w:r w:rsidRPr="009A5296">
              <w:rPr>
                <w:rFonts w:ascii="Arial" w:hAnsi="Arial" w:cs="Arial"/>
                <w:smallCaps w:val="0"/>
                <w:noProof/>
                <w:webHidden/>
                <w:sz w:val="22"/>
                <w:szCs w:val="22"/>
              </w:rPr>
              <w:t>3</w:t>
            </w:r>
            <w:r w:rsidRPr="009A5296">
              <w:rPr>
                <w:rFonts w:ascii="Arial" w:hAnsi="Arial" w:cs="Arial"/>
                <w:smallCaps w:val="0"/>
                <w:noProof/>
                <w:webHidden/>
                <w:sz w:val="22"/>
                <w:szCs w:val="22"/>
              </w:rPr>
              <w:fldChar w:fldCharType="end"/>
            </w:r>
          </w:hyperlink>
        </w:p>
        <w:p w14:paraId="66BFC900" w14:textId="47D89EB0" w:rsidR="009A5296" w:rsidRPr="009A5296" w:rsidRDefault="009A5296" w:rsidP="009A5296">
          <w:pPr>
            <w:pStyle w:val="TOC2"/>
            <w:tabs>
              <w:tab w:val="right" w:leader="dot" w:pos="9016"/>
            </w:tabs>
            <w:spacing w:line="360" w:lineRule="auto"/>
            <w:rPr>
              <w:rFonts w:ascii="Arial" w:hAnsi="Arial" w:cs="Arial"/>
              <w:smallCaps w:val="0"/>
              <w:noProof/>
              <w:kern w:val="2"/>
              <w:sz w:val="22"/>
              <w:szCs w:val="22"/>
              <w:lang w:val="en-US" w:eastAsia="zh-CN"/>
              <w14:ligatures w14:val="standardContextual"/>
            </w:rPr>
          </w:pPr>
          <w:hyperlink w:anchor="_Toc206675938" w:history="1">
            <w:r w:rsidRPr="009A5296">
              <w:rPr>
                <w:rStyle w:val="a4"/>
                <w:rFonts w:ascii="Arial" w:hAnsi="Arial" w:cs="Arial"/>
                <w:smallCaps w:val="0"/>
                <w:noProof/>
                <w:sz w:val="22"/>
                <w:szCs w:val="22"/>
                <w:lang w:eastAsia="zh-CN"/>
              </w:rPr>
              <w:t>2.2 Street Features and Crime in Context</w:t>
            </w:r>
            <w:r w:rsidRPr="009A5296">
              <w:rPr>
                <w:rFonts w:ascii="Arial" w:hAnsi="Arial" w:cs="Arial"/>
                <w:smallCaps w:val="0"/>
                <w:noProof/>
                <w:webHidden/>
                <w:sz w:val="22"/>
                <w:szCs w:val="22"/>
              </w:rPr>
              <w:tab/>
            </w:r>
            <w:r w:rsidRPr="009A5296">
              <w:rPr>
                <w:rFonts w:ascii="Arial" w:hAnsi="Arial" w:cs="Arial"/>
                <w:smallCaps w:val="0"/>
                <w:noProof/>
                <w:webHidden/>
                <w:sz w:val="22"/>
                <w:szCs w:val="22"/>
              </w:rPr>
              <w:fldChar w:fldCharType="begin"/>
            </w:r>
            <w:r w:rsidRPr="009A5296">
              <w:rPr>
                <w:rFonts w:ascii="Arial" w:hAnsi="Arial" w:cs="Arial"/>
                <w:smallCaps w:val="0"/>
                <w:noProof/>
                <w:webHidden/>
                <w:sz w:val="22"/>
                <w:szCs w:val="22"/>
              </w:rPr>
              <w:instrText xml:space="preserve"> PAGEREF _Toc206675938 \h </w:instrText>
            </w:r>
            <w:r w:rsidRPr="009A5296">
              <w:rPr>
                <w:rFonts w:ascii="Arial" w:hAnsi="Arial" w:cs="Arial"/>
                <w:smallCaps w:val="0"/>
                <w:noProof/>
                <w:webHidden/>
                <w:sz w:val="22"/>
                <w:szCs w:val="22"/>
              </w:rPr>
            </w:r>
            <w:r w:rsidRPr="009A5296">
              <w:rPr>
                <w:rFonts w:ascii="Arial" w:hAnsi="Arial" w:cs="Arial"/>
                <w:smallCaps w:val="0"/>
                <w:noProof/>
                <w:webHidden/>
                <w:sz w:val="22"/>
                <w:szCs w:val="22"/>
              </w:rPr>
              <w:fldChar w:fldCharType="separate"/>
            </w:r>
            <w:r w:rsidRPr="009A5296">
              <w:rPr>
                <w:rFonts w:ascii="Arial" w:hAnsi="Arial" w:cs="Arial"/>
                <w:smallCaps w:val="0"/>
                <w:noProof/>
                <w:webHidden/>
                <w:sz w:val="22"/>
                <w:szCs w:val="22"/>
              </w:rPr>
              <w:t>4</w:t>
            </w:r>
            <w:r w:rsidRPr="009A5296">
              <w:rPr>
                <w:rFonts w:ascii="Arial" w:hAnsi="Arial" w:cs="Arial"/>
                <w:smallCaps w:val="0"/>
                <w:noProof/>
                <w:webHidden/>
                <w:sz w:val="22"/>
                <w:szCs w:val="22"/>
              </w:rPr>
              <w:fldChar w:fldCharType="end"/>
            </w:r>
          </w:hyperlink>
        </w:p>
        <w:p w14:paraId="668EFD55" w14:textId="036C3D87" w:rsidR="009A5296" w:rsidRPr="009A5296" w:rsidRDefault="009A5296" w:rsidP="009A5296">
          <w:pPr>
            <w:pStyle w:val="TOC2"/>
            <w:tabs>
              <w:tab w:val="right" w:leader="dot" w:pos="9016"/>
            </w:tabs>
            <w:spacing w:line="360" w:lineRule="auto"/>
            <w:rPr>
              <w:rFonts w:ascii="Arial" w:hAnsi="Arial" w:cs="Arial"/>
              <w:smallCaps w:val="0"/>
              <w:noProof/>
              <w:kern w:val="2"/>
              <w:sz w:val="22"/>
              <w:szCs w:val="22"/>
              <w:lang w:val="en-US" w:eastAsia="zh-CN"/>
              <w14:ligatures w14:val="standardContextual"/>
            </w:rPr>
          </w:pPr>
          <w:hyperlink w:anchor="_Toc206675939" w:history="1">
            <w:r w:rsidRPr="009A5296">
              <w:rPr>
                <w:rStyle w:val="a4"/>
                <w:rFonts w:ascii="Arial" w:hAnsi="Arial" w:cs="Arial"/>
                <w:smallCaps w:val="0"/>
                <w:noProof/>
                <w:sz w:val="22"/>
                <w:szCs w:val="22"/>
                <w:lang w:eastAsia="zh-CN"/>
              </w:rPr>
              <w:t>2.3 Recent Advances in Functional Zone Environmental Integration</w:t>
            </w:r>
            <w:r w:rsidRPr="009A5296">
              <w:rPr>
                <w:rFonts w:ascii="Arial" w:hAnsi="Arial" w:cs="Arial"/>
                <w:smallCaps w:val="0"/>
                <w:noProof/>
                <w:webHidden/>
                <w:sz w:val="22"/>
                <w:szCs w:val="22"/>
              </w:rPr>
              <w:tab/>
            </w:r>
            <w:r w:rsidRPr="009A5296">
              <w:rPr>
                <w:rFonts w:ascii="Arial" w:hAnsi="Arial" w:cs="Arial"/>
                <w:smallCaps w:val="0"/>
                <w:noProof/>
                <w:webHidden/>
                <w:sz w:val="22"/>
                <w:szCs w:val="22"/>
              </w:rPr>
              <w:fldChar w:fldCharType="begin"/>
            </w:r>
            <w:r w:rsidRPr="009A5296">
              <w:rPr>
                <w:rFonts w:ascii="Arial" w:hAnsi="Arial" w:cs="Arial"/>
                <w:smallCaps w:val="0"/>
                <w:noProof/>
                <w:webHidden/>
                <w:sz w:val="22"/>
                <w:szCs w:val="22"/>
              </w:rPr>
              <w:instrText xml:space="preserve"> PAGEREF _Toc206675939 \h </w:instrText>
            </w:r>
            <w:r w:rsidRPr="009A5296">
              <w:rPr>
                <w:rFonts w:ascii="Arial" w:hAnsi="Arial" w:cs="Arial"/>
                <w:smallCaps w:val="0"/>
                <w:noProof/>
                <w:webHidden/>
                <w:sz w:val="22"/>
                <w:szCs w:val="22"/>
              </w:rPr>
            </w:r>
            <w:r w:rsidRPr="009A5296">
              <w:rPr>
                <w:rFonts w:ascii="Arial" w:hAnsi="Arial" w:cs="Arial"/>
                <w:smallCaps w:val="0"/>
                <w:noProof/>
                <w:webHidden/>
                <w:sz w:val="22"/>
                <w:szCs w:val="22"/>
              </w:rPr>
              <w:fldChar w:fldCharType="separate"/>
            </w:r>
            <w:r w:rsidRPr="009A5296">
              <w:rPr>
                <w:rFonts w:ascii="Arial" w:hAnsi="Arial" w:cs="Arial"/>
                <w:smallCaps w:val="0"/>
                <w:noProof/>
                <w:webHidden/>
                <w:sz w:val="22"/>
                <w:szCs w:val="22"/>
              </w:rPr>
              <w:t>5</w:t>
            </w:r>
            <w:r w:rsidRPr="009A5296">
              <w:rPr>
                <w:rFonts w:ascii="Arial" w:hAnsi="Arial" w:cs="Arial"/>
                <w:smallCaps w:val="0"/>
                <w:noProof/>
                <w:webHidden/>
                <w:sz w:val="22"/>
                <w:szCs w:val="22"/>
              </w:rPr>
              <w:fldChar w:fldCharType="end"/>
            </w:r>
          </w:hyperlink>
        </w:p>
        <w:p w14:paraId="16999B25" w14:textId="7647B149" w:rsidR="009A5296" w:rsidRPr="009A5296" w:rsidRDefault="009A5296" w:rsidP="009A5296">
          <w:pPr>
            <w:pStyle w:val="TOC1"/>
            <w:tabs>
              <w:tab w:val="left" w:pos="440"/>
              <w:tab w:val="right" w:leader="dot" w:pos="9016"/>
            </w:tabs>
            <w:spacing w:line="360" w:lineRule="auto"/>
            <w:rPr>
              <w:rFonts w:ascii="Arial" w:hAnsi="Arial" w:cs="Arial"/>
              <w:b w:val="0"/>
              <w:bCs w:val="0"/>
              <w:caps w:val="0"/>
              <w:noProof/>
              <w:kern w:val="2"/>
              <w:sz w:val="22"/>
              <w:szCs w:val="22"/>
              <w:lang w:val="en-US" w:eastAsia="zh-CN"/>
              <w14:ligatures w14:val="standardContextual"/>
            </w:rPr>
          </w:pPr>
          <w:hyperlink w:anchor="_Toc206675940" w:history="1">
            <w:r w:rsidRPr="009A5296">
              <w:rPr>
                <w:rStyle w:val="a4"/>
                <w:rFonts w:ascii="Arial" w:hAnsi="Arial" w:cs="Arial"/>
                <w:b w:val="0"/>
                <w:bCs w:val="0"/>
                <w:caps w:val="0"/>
                <w:noProof/>
                <w:sz w:val="22"/>
                <w:szCs w:val="22"/>
              </w:rPr>
              <w:t>3.</w:t>
            </w:r>
            <w:r w:rsidRPr="009A5296">
              <w:rPr>
                <w:rFonts w:ascii="Arial" w:hAnsi="Arial" w:cs="Arial"/>
                <w:b w:val="0"/>
                <w:bCs w:val="0"/>
                <w:caps w:val="0"/>
                <w:noProof/>
                <w:kern w:val="2"/>
                <w:sz w:val="22"/>
                <w:szCs w:val="22"/>
                <w:lang w:val="en-US" w:eastAsia="zh-CN"/>
                <w14:ligatures w14:val="standardContextual"/>
              </w:rPr>
              <w:tab/>
            </w:r>
            <w:r w:rsidRPr="009A5296">
              <w:rPr>
                <w:rStyle w:val="a4"/>
                <w:rFonts w:ascii="Arial" w:hAnsi="Arial" w:cs="Arial"/>
                <w:b w:val="0"/>
                <w:bCs w:val="0"/>
                <w:caps w:val="0"/>
                <w:noProof/>
                <w:sz w:val="22"/>
                <w:szCs w:val="22"/>
              </w:rPr>
              <w:t>Method</w:t>
            </w:r>
            <w:r w:rsidRPr="009A5296">
              <w:rPr>
                <w:rStyle w:val="a4"/>
                <w:rFonts w:ascii="Arial" w:hAnsi="Arial" w:cs="Arial"/>
                <w:b w:val="0"/>
                <w:bCs w:val="0"/>
                <w:caps w:val="0"/>
                <w:noProof/>
                <w:sz w:val="22"/>
                <w:szCs w:val="22"/>
                <w:lang w:eastAsia="zh-CN"/>
              </w:rPr>
              <w:t>s</w:t>
            </w:r>
            <w:r w:rsidRPr="009A5296">
              <w:rPr>
                <w:rFonts w:ascii="Arial" w:hAnsi="Arial" w:cs="Arial"/>
                <w:b w:val="0"/>
                <w:bCs w:val="0"/>
                <w:caps w:val="0"/>
                <w:noProof/>
                <w:webHidden/>
                <w:sz w:val="22"/>
                <w:szCs w:val="22"/>
              </w:rPr>
              <w:tab/>
            </w:r>
            <w:r w:rsidRPr="009A5296">
              <w:rPr>
                <w:rFonts w:ascii="Arial" w:hAnsi="Arial" w:cs="Arial"/>
                <w:b w:val="0"/>
                <w:bCs w:val="0"/>
                <w:caps w:val="0"/>
                <w:noProof/>
                <w:webHidden/>
                <w:sz w:val="22"/>
                <w:szCs w:val="22"/>
              </w:rPr>
              <w:fldChar w:fldCharType="begin"/>
            </w:r>
            <w:r w:rsidRPr="009A5296">
              <w:rPr>
                <w:rFonts w:ascii="Arial" w:hAnsi="Arial" w:cs="Arial"/>
                <w:b w:val="0"/>
                <w:bCs w:val="0"/>
                <w:caps w:val="0"/>
                <w:noProof/>
                <w:webHidden/>
                <w:sz w:val="22"/>
                <w:szCs w:val="22"/>
              </w:rPr>
              <w:instrText xml:space="preserve"> PAGEREF _Toc206675940 \h </w:instrText>
            </w:r>
            <w:r w:rsidRPr="009A5296">
              <w:rPr>
                <w:rFonts w:ascii="Arial" w:hAnsi="Arial" w:cs="Arial"/>
                <w:b w:val="0"/>
                <w:bCs w:val="0"/>
                <w:caps w:val="0"/>
                <w:noProof/>
                <w:webHidden/>
                <w:sz w:val="22"/>
                <w:szCs w:val="22"/>
              </w:rPr>
            </w:r>
            <w:r w:rsidRPr="009A5296">
              <w:rPr>
                <w:rFonts w:ascii="Arial" w:hAnsi="Arial" w:cs="Arial"/>
                <w:b w:val="0"/>
                <w:bCs w:val="0"/>
                <w:caps w:val="0"/>
                <w:noProof/>
                <w:webHidden/>
                <w:sz w:val="22"/>
                <w:szCs w:val="22"/>
              </w:rPr>
              <w:fldChar w:fldCharType="separate"/>
            </w:r>
            <w:r w:rsidRPr="009A5296">
              <w:rPr>
                <w:rFonts w:ascii="Arial" w:hAnsi="Arial" w:cs="Arial"/>
                <w:b w:val="0"/>
                <w:bCs w:val="0"/>
                <w:caps w:val="0"/>
                <w:noProof/>
                <w:webHidden/>
                <w:sz w:val="22"/>
                <w:szCs w:val="22"/>
              </w:rPr>
              <w:t>6</w:t>
            </w:r>
            <w:r w:rsidRPr="009A5296">
              <w:rPr>
                <w:rFonts w:ascii="Arial" w:hAnsi="Arial" w:cs="Arial"/>
                <w:b w:val="0"/>
                <w:bCs w:val="0"/>
                <w:caps w:val="0"/>
                <w:noProof/>
                <w:webHidden/>
                <w:sz w:val="22"/>
                <w:szCs w:val="22"/>
              </w:rPr>
              <w:fldChar w:fldCharType="end"/>
            </w:r>
          </w:hyperlink>
        </w:p>
        <w:p w14:paraId="1DE1982F" w14:textId="5B0D1867" w:rsidR="009A5296" w:rsidRPr="009A5296" w:rsidRDefault="009A5296" w:rsidP="009A5296">
          <w:pPr>
            <w:pStyle w:val="TOC1"/>
            <w:tabs>
              <w:tab w:val="left" w:pos="440"/>
              <w:tab w:val="right" w:leader="dot" w:pos="9016"/>
            </w:tabs>
            <w:spacing w:line="360" w:lineRule="auto"/>
            <w:rPr>
              <w:rFonts w:ascii="Arial" w:hAnsi="Arial" w:cs="Arial"/>
              <w:b w:val="0"/>
              <w:bCs w:val="0"/>
              <w:caps w:val="0"/>
              <w:noProof/>
              <w:kern w:val="2"/>
              <w:sz w:val="22"/>
              <w:szCs w:val="22"/>
              <w:lang w:val="en-US" w:eastAsia="zh-CN"/>
              <w14:ligatures w14:val="standardContextual"/>
            </w:rPr>
          </w:pPr>
          <w:hyperlink w:anchor="_Toc206675941" w:history="1">
            <w:r w:rsidRPr="009A5296">
              <w:rPr>
                <w:rStyle w:val="a4"/>
                <w:rFonts w:ascii="Arial" w:hAnsi="Arial" w:cs="Arial"/>
                <w:b w:val="0"/>
                <w:bCs w:val="0"/>
                <w:caps w:val="0"/>
                <w:noProof/>
                <w:sz w:val="22"/>
                <w:szCs w:val="22"/>
              </w:rPr>
              <w:t>4.</w:t>
            </w:r>
            <w:r w:rsidRPr="009A5296">
              <w:rPr>
                <w:rFonts w:ascii="Arial" w:hAnsi="Arial" w:cs="Arial"/>
                <w:b w:val="0"/>
                <w:bCs w:val="0"/>
                <w:caps w:val="0"/>
                <w:noProof/>
                <w:kern w:val="2"/>
                <w:sz w:val="22"/>
                <w:szCs w:val="22"/>
                <w:lang w:val="en-US" w:eastAsia="zh-CN"/>
                <w14:ligatures w14:val="standardContextual"/>
              </w:rPr>
              <w:tab/>
            </w:r>
            <w:r w:rsidRPr="009A5296">
              <w:rPr>
                <w:rStyle w:val="a4"/>
                <w:rFonts w:ascii="Arial" w:hAnsi="Arial" w:cs="Arial"/>
                <w:b w:val="0"/>
                <w:bCs w:val="0"/>
                <w:caps w:val="0"/>
                <w:noProof/>
                <w:sz w:val="22"/>
                <w:szCs w:val="22"/>
              </w:rPr>
              <w:t xml:space="preserve">Key </w:t>
            </w:r>
            <w:r w:rsidRPr="009A5296">
              <w:rPr>
                <w:rStyle w:val="a4"/>
                <w:rFonts w:ascii="Arial" w:hAnsi="Arial" w:cs="Arial"/>
                <w:b w:val="0"/>
                <w:bCs w:val="0"/>
                <w:caps w:val="0"/>
                <w:noProof/>
                <w:sz w:val="22"/>
                <w:szCs w:val="22"/>
                <w:lang w:eastAsia="zh-CN"/>
              </w:rPr>
              <w:t>F</w:t>
            </w:r>
            <w:r w:rsidRPr="009A5296">
              <w:rPr>
                <w:rStyle w:val="a4"/>
                <w:rFonts w:ascii="Arial" w:hAnsi="Arial" w:cs="Arial"/>
                <w:b w:val="0"/>
                <w:bCs w:val="0"/>
                <w:caps w:val="0"/>
                <w:noProof/>
                <w:sz w:val="22"/>
                <w:szCs w:val="22"/>
              </w:rPr>
              <w:t>indings</w:t>
            </w:r>
            <w:r w:rsidRPr="009A5296">
              <w:rPr>
                <w:rFonts w:ascii="Arial" w:hAnsi="Arial" w:cs="Arial"/>
                <w:b w:val="0"/>
                <w:bCs w:val="0"/>
                <w:caps w:val="0"/>
                <w:noProof/>
                <w:webHidden/>
                <w:sz w:val="22"/>
                <w:szCs w:val="22"/>
              </w:rPr>
              <w:tab/>
            </w:r>
            <w:r w:rsidRPr="009A5296">
              <w:rPr>
                <w:rFonts w:ascii="Arial" w:hAnsi="Arial" w:cs="Arial"/>
                <w:b w:val="0"/>
                <w:bCs w:val="0"/>
                <w:caps w:val="0"/>
                <w:noProof/>
                <w:webHidden/>
                <w:sz w:val="22"/>
                <w:szCs w:val="22"/>
              </w:rPr>
              <w:fldChar w:fldCharType="begin"/>
            </w:r>
            <w:r w:rsidRPr="009A5296">
              <w:rPr>
                <w:rFonts w:ascii="Arial" w:hAnsi="Arial" w:cs="Arial"/>
                <w:b w:val="0"/>
                <w:bCs w:val="0"/>
                <w:caps w:val="0"/>
                <w:noProof/>
                <w:webHidden/>
                <w:sz w:val="22"/>
                <w:szCs w:val="22"/>
              </w:rPr>
              <w:instrText xml:space="preserve"> PAGEREF _Toc206675941 \h </w:instrText>
            </w:r>
            <w:r w:rsidRPr="009A5296">
              <w:rPr>
                <w:rFonts w:ascii="Arial" w:hAnsi="Arial" w:cs="Arial"/>
                <w:b w:val="0"/>
                <w:bCs w:val="0"/>
                <w:caps w:val="0"/>
                <w:noProof/>
                <w:webHidden/>
                <w:sz w:val="22"/>
                <w:szCs w:val="22"/>
              </w:rPr>
            </w:r>
            <w:r w:rsidRPr="009A5296">
              <w:rPr>
                <w:rFonts w:ascii="Arial" w:hAnsi="Arial" w:cs="Arial"/>
                <w:b w:val="0"/>
                <w:bCs w:val="0"/>
                <w:caps w:val="0"/>
                <w:noProof/>
                <w:webHidden/>
                <w:sz w:val="22"/>
                <w:szCs w:val="22"/>
              </w:rPr>
              <w:fldChar w:fldCharType="separate"/>
            </w:r>
            <w:r w:rsidRPr="009A5296">
              <w:rPr>
                <w:rFonts w:ascii="Arial" w:hAnsi="Arial" w:cs="Arial"/>
                <w:b w:val="0"/>
                <w:bCs w:val="0"/>
                <w:caps w:val="0"/>
                <w:noProof/>
                <w:webHidden/>
                <w:sz w:val="22"/>
                <w:szCs w:val="22"/>
              </w:rPr>
              <w:t>7</w:t>
            </w:r>
            <w:r w:rsidRPr="009A5296">
              <w:rPr>
                <w:rFonts w:ascii="Arial" w:hAnsi="Arial" w:cs="Arial"/>
                <w:b w:val="0"/>
                <w:bCs w:val="0"/>
                <w:caps w:val="0"/>
                <w:noProof/>
                <w:webHidden/>
                <w:sz w:val="22"/>
                <w:szCs w:val="22"/>
              </w:rPr>
              <w:fldChar w:fldCharType="end"/>
            </w:r>
          </w:hyperlink>
        </w:p>
        <w:p w14:paraId="72981053" w14:textId="3B80011E" w:rsidR="009A5296" w:rsidRPr="009A5296" w:rsidRDefault="009A5296" w:rsidP="009A5296">
          <w:pPr>
            <w:pStyle w:val="TOC2"/>
            <w:tabs>
              <w:tab w:val="right" w:leader="dot" w:pos="9016"/>
            </w:tabs>
            <w:spacing w:line="360" w:lineRule="auto"/>
            <w:rPr>
              <w:rFonts w:ascii="Arial" w:hAnsi="Arial" w:cs="Arial"/>
              <w:smallCaps w:val="0"/>
              <w:noProof/>
              <w:kern w:val="2"/>
              <w:sz w:val="22"/>
              <w:szCs w:val="22"/>
              <w:lang w:val="en-US" w:eastAsia="zh-CN"/>
              <w14:ligatures w14:val="standardContextual"/>
            </w:rPr>
          </w:pPr>
          <w:hyperlink w:anchor="_Toc206675942" w:history="1">
            <w:r w:rsidRPr="009A5296">
              <w:rPr>
                <w:rStyle w:val="a4"/>
                <w:rFonts w:ascii="Arial" w:hAnsi="Arial" w:cs="Arial"/>
                <w:smallCaps w:val="0"/>
                <w:noProof/>
                <w:sz w:val="22"/>
                <w:szCs w:val="22"/>
                <w:lang w:eastAsia="zh-CN"/>
              </w:rPr>
              <w:t xml:space="preserve">4.1 </w:t>
            </w:r>
            <w:r w:rsidRPr="009A5296">
              <w:rPr>
                <w:rStyle w:val="a4"/>
                <w:rFonts w:ascii="Arial" w:hAnsi="Arial" w:cs="Arial"/>
                <w:smallCaps w:val="0"/>
                <w:noProof/>
                <w:sz w:val="22"/>
                <w:szCs w:val="22"/>
                <w:lang w:val="en-US" w:eastAsia="zh-CN"/>
              </w:rPr>
              <w:t>Crime Distribution is Closely Related to Urban Functional Zones</w:t>
            </w:r>
            <w:r w:rsidRPr="009A5296">
              <w:rPr>
                <w:rFonts w:ascii="Arial" w:hAnsi="Arial" w:cs="Arial"/>
                <w:smallCaps w:val="0"/>
                <w:noProof/>
                <w:webHidden/>
                <w:sz w:val="22"/>
                <w:szCs w:val="22"/>
              </w:rPr>
              <w:tab/>
            </w:r>
            <w:r w:rsidRPr="009A5296">
              <w:rPr>
                <w:rFonts w:ascii="Arial" w:hAnsi="Arial" w:cs="Arial"/>
                <w:smallCaps w:val="0"/>
                <w:noProof/>
                <w:webHidden/>
                <w:sz w:val="22"/>
                <w:szCs w:val="22"/>
              </w:rPr>
              <w:fldChar w:fldCharType="begin"/>
            </w:r>
            <w:r w:rsidRPr="009A5296">
              <w:rPr>
                <w:rFonts w:ascii="Arial" w:hAnsi="Arial" w:cs="Arial"/>
                <w:smallCaps w:val="0"/>
                <w:noProof/>
                <w:webHidden/>
                <w:sz w:val="22"/>
                <w:szCs w:val="22"/>
              </w:rPr>
              <w:instrText xml:space="preserve"> PAGEREF _Toc206675942 \h </w:instrText>
            </w:r>
            <w:r w:rsidRPr="009A5296">
              <w:rPr>
                <w:rFonts w:ascii="Arial" w:hAnsi="Arial" w:cs="Arial"/>
                <w:smallCaps w:val="0"/>
                <w:noProof/>
                <w:webHidden/>
                <w:sz w:val="22"/>
                <w:szCs w:val="22"/>
              </w:rPr>
            </w:r>
            <w:r w:rsidRPr="009A5296">
              <w:rPr>
                <w:rFonts w:ascii="Arial" w:hAnsi="Arial" w:cs="Arial"/>
                <w:smallCaps w:val="0"/>
                <w:noProof/>
                <w:webHidden/>
                <w:sz w:val="22"/>
                <w:szCs w:val="22"/>
              </w:rPr>
              <w:fldChar w:fldCharType="separate"/>
            </w:r>
            <w:r w:rsidRPr="009A5296">
              <w:rPr>
                <w:rFonts w:ascii="Arial" w:hAnsi="Arial" w:cs="Arial"/>
                <w:smallCaps w:val="0"/>
                <w:noProof/>
                <w:webHidden/>
                <w:sz w:val="22"/>
                <w:szCs w:val="22"/>
              </w:rPr>
              <w:t>8</w:t>
            </w:r>
            <w:r w:rsidRPr="009A5296">
              <w:rPr>
                <w:rFonts w:ascii="Arial" w:hAnsi="Arial" w:cs="Arial"/>
                <w:smallCaps w:val="0"/>
                <w:noProof/>
                <w:webHidden/>
                <w:sz w:val="22"/>
                <w:szCs w:val="22"/>
              </w:rPr>
              <w:fldChar w:fldCharType="end"/>
            </w:r>
          </w:hyperlink>
        </w:p>
        <w:p w14:paraId="4EB72468" w14:textId="79E0CF8C" w:rsidR="009A5296" w:rsidRPr="009A5296" w:rsidRDefault="009A5296" w:rsidP="009A5296">
          <w:pPr>
            <w:pStyle w:val="TOC2"/>
            <w:tabs>
              <w:tab w:val="right" w:leader="dot" w:pos="9016"/>
            </w:tabs>
            <w:spacing w:line="360" w:lineRule="auto"/>
            <w:rPr>
              <w:rFonts w:ascii="Arial" w:hAnsi="Arial" w:cs="Arial"/>
              <w:smallCaps w:val="0"/>
              <w:noProof/>
              <w:kern w:val="2"/>
              <w:sz w:val="22"/>
              <w:szCs w:val="22"/>
              <w:lang w:val="en-US" w:eastAsia="zh-CN"/>
              <w14:ligatures w14:val="standardContextual"/>
            </w:rPr>
          </w:pPr>
          <w:hyperlink w:anchor="_Toc206675943" w:history="1">
            <w:r w:rsidRPr="009A5296">
              <w:rPr>
                <w:rStyle w:val="a4"/>
                <w:rFonts w:ascii="Arial" w:hAnsi="Arial" w:cs="Arial"/>
                <w:smallCaps w:val="0"/>
                <w:noProof/>
                <w:sz w:val="22"/>
                <w:szCs w:val="22"/>
                <w:lang w:val="en-US" w:eastAsia="zh-CN"/>
              </w:rPr>
              <w:t>4.2 Street Features Matter, but Their Effects Vary</w:t>
            </w:r>
            <w:r w:rsidRPr="009A5296">
              <w:rPr>
                <w:rFonts w:ascii="Arial" w:hAnsi="Arial" w:cs="Arial"/>
                <w:smallCaps w:val="0"/>
                <w:noProof/>
                <w:webHidden/>
                <w:sz w:val="22"/>
                <w:szCs w:val="22"/>
              </w:rPr>
              <w:tab/>
            </w:r>
            <w:r w:rsidRPr="009A5296">
              <w:rPr>
                <w:rFonts w:ascii="Arial" w:hAnsi="Arial" w:cs="Arial"/>
                <w:smallCaps w:val="0"/>
                <w:noProof/>
                <w:webHidden/>
                <w:sz w:val="22"/>
                <w:szCs w:val="22"/>
              </w:rPr>
              <w:fldChar w:fldCharType="begin"/>
            </w:r>
            <w:r w:rsidRPr="009A5296">
              <w:rPr>
                <w:rFonts w:ascii="Arial" w:hAnsi="Arial" w:cs="Arial"/>
                <w:smallCaps w:val="0"/>
                <w:noProof/>
                <w:webHidden/>
                <w:sz w:val="22"/>
                <w:szCs w:val="22"/>
              </w:rPr>
              <w:instrText xml:space="preserve"> PAGEREF _Toc206675943 \h </w:instrText>
            </w:r>
            <w:r w:rsidRPr="009A5296">
              <w:rPr>
                <w:rFonts w:ascii="Arial" w:hAnsi="Arial" w:cs="Arial"/>
                <w:smallCaps w:val="0"/>
                <w:noProof/>
                <w:webHidden/>
                <w:sz w:val="22"/>
                <w:szCs w:val="22"/>
              </w:rPr>
            </w:r>
            <w:r w:rsidRPr="009A5296">
              <w:rPr>
                <w:rFonts w:ascii="Arial" w:hAnsi="Arial" w:cs="Arial"/>
                <w:smallCaps w:val="0"/>
                <w:noProof/>
                <w:webHidden/>
                <w:sz w:val="22"/>
                <w:szCs w:val="22"/>
              </w:rPr>
              <w:fldChar w:fldCharType="separate"/>
            </w:r>
            <w:r w:rsidRPr="009A5296">
              <w:rPr>
                <w:rFonts w:ascii="Arial" w:hAnsi="Arial" w:cs="Arial"/>
                <w:smallCaps w:val="0"/>
                <w:noProof/>
                <w:webHidden/>
                <w:sz w:val="22"/>
                <w:szCs w:val="22"/>
              </w:rPr>
              <w:t>9</w:t>
            </w:r>
            <w:r w:rsidRPr="009A5296">
              <w:rPr>
                <w:rFonts w:ascii="Arial" w:hAnsi="Arial" w:cs="Arial"/>
                <w:smallCaps w:val="0"/>
                <w:noProof/>
                <w:webHidden/>
                <w:sz w:val="22"/>
                <w:szCs w:val="22"/>
              </w:rPr>
              <w:fldChar w:fldCharType="end"/>
            </w:r>
          </w:hyperlink>
        </w:p>
        <w:p w14:paraId="62FC84F8" w14:textId="19F9B047" w:rsidR="009A5296" w:rsidRPr="009A5296" w:rsidRDefault="009A5296" w:rsidP="009A5296">
          <w:pPr>
            <w:pStyle w:val="TOC2"/>
            <w:tabs>
              <w:tab w:val="right" w:leader="dot" w:pos="9016"/>
            </w:tabs>
            <w:spacing w:line="360" w:lineRule="auto"/>
            <w:rPr>
              <w:rFonts w:ascii="Arial" w:hAnsi="Arial" w:cs="Arial"/>
              <w:smallCaps w:val="0"/>
              <w:noProof/>
              <w:kern w:val="2"/>
              <w:sz w:val="22"/>
              <w:szCs w:val="22"/>
              <w:lang w:val="en-US" w:eastAsia="zh-CN"/>
              <w14:ligatures w14:val="standardContextual"/>
            </w:rPr>
          </w:pPr>
          <w:hyperlink w:anchor="_Toc206675944" w:history="1">
            <w:r w:rsidRPr="009A5296">
              <w:rPr>
                <w:rStyle w:val="a4"/>
                <w:rFonts w:ascii="Arial" w:hAnsi="Arial" w:cs="Arial"/>
                <w:smallCaps w:val="0"/>
                <w:noProof/>
                <w:sz w:val="22"/>
                <w:szCs w:val="22"/>
                <w:lang w:val="en-US" w:eastAsia="zh-CN"/>
              </w:rPr>
              <w:t>4.3 The Same Feature Has Opposite Effects by Zone</w:t>
            </w:r>
            <w:r w:rsidRPr="009A5296">
              <w:rPr>
                <w:rFonts w:ascii="Arial" w:hAnsi="Arial" w:cs="Arial"/>
                <w:smallCaps w:val="0"/>
                <w:noProof/>
                <w:webHidden/>
                <w:sz w:val="22"/>
                <w:szCs w:val="22"/>
              </w:rPr>
              <w:tab/>
            </w:r>
            <w:r w:rsidRPr="009A5296">
              <w:rPr>
                <w:rFonts w:ascii="Arial" w:hAnsi="Arial" w:cs="Arial"/>
                <w:smallCaps w:val="0"/>
                <w:noProof/>
                <w:webHidden/>
                <w:sz w:val="22"/>
                <w:szCs w:val="22"/>
              </w:rPr>
              <w:fldChar w:fldCharType="begin"/>
            </w:r>
            <w:r w:rsidRPr="009A5296">
              <w:rPr>
                <w:rFonts w:ascii="Arial" w:hAnsi="Arial" w:cs="Arial"/>
                <w:smallCaps w:val="0"/>
                <w:noProof/>
                <w:webHidden/>
                <w:sz w:val="22"/>
                <w:szCs w:val="22"/>
              </w:rPr>
              <w:instrText xml:space="preserve"> PAGEREF _Toc206675944 \h </w:instrText>
            </w:r>
            <w:r w:rsidRPr="009A5296">
              <w:rPr>
                <w:rFonts w:ascii="Arial" w:hAnsi="Arial" w:cs="Arial"/>
                <w:smallCaps w:val="0"/>
                <w:noProof/>
                <w:webHidden/>
                <w:sz w:val="22"/>
                <w:szCs w:val="22"/>
              </w:rPr>
            </w:r>
            <w:r w:rsidRPr="009A5296">
              <w:rPr>
                <w:rFonts w:ascii="Arial" w:hAnsi="Arial" w:cs="Arial"/>
                <w:smallCaps w:val="0"/>
                <w:noProof/>
                <w:webHidden/>
                <w:sz w:val="22"/>
                <w:szCs w:val="22"/>
              </w:rPr>
              <w:fldChar w:fldCharType="separate"/>
            </w:r>
            <w:r w:rsidRPr="009A5296">
              <w:rPr>
                <w:rFonts w:ascii="Arial" w:hAnsi="Arial" w:cs="Arial"/>
                <w:smallCaps w:val="0"/>
                <w:noProof/>
                <w:webHidden/>
                <w:sz w:val="22"/>
                <w:szCs w:val="22"/>
              </w:rPr>
              <w:t>11</w:t>
            </w:r>
            <w:r w:rsidRPr="009A5296">
              <w:rPr>
                <w:rFonts w:ascii="Arial" w:hAnsi="Arial" w:cs="Arial"/>
                <w:smallCaps w:val="0"/>
                <w:noProof/>
                <w:webHidden/>
                <w:sz w:val="22"/>
                <w:szCs w:val="22"/>
              </w:rPr>
              <w:fldChar w:fldCharType="end"/>
            </w:r>
          </w:hyperlink>
        </w:p>
        <w:p w14:paraId="0C85FA1C" w14:textId="74CD5B5E" w:rsidR="009A5296" w:rsidRPr="009A5296" w:rsidRDefault="009A5296" w:rsidP="009A5296">
          <w:pPr>
            <w:pStyle w:val="TOC1"/>
            <w:tabs>
              <w:tab w:val="left" w:pos="440"/>
              <w:tab w:val="right" w:leader="dot" w:pos="9016"/>
            </w:tabs>
            <w:spacing w:line="360" w:lineRule="auto"/>
            <w:rPr>
              <w:rFonts w:ascii="Arial" w:hAnsi="Arial" w:cs="Arial"/>
              <w:b w:val="0"/>
              <w:bCs w:val="0"/>
              <w:caps w:val="0"/>
              <w:noProof/>
              <w:kern w:val="2"/>
              <w:sz w:val="22"/>
              <w:szCs w:val="22"/>
              <w:lang w:val="en-US" w:eastAsia="zh-CN"/>
              <w14:ligatures w14:val="standardContextual"/>
            </w:rPr>
          </w:pPr>
          <w:hyperlink w:anchor="_Toc206675945" w:history="1">
            <w:r w:rsidRPr="009A5296">
              <w:rPr>
                <w:rStyle w:val="a4"/>
                <w:rFonts w:ascii="Arial" w:hAnsi="Arial" w:cs="Arial"/>
                <w:b w:val="0"/>
                <w:bCs w:val="0"/>
                <w:caps w:val="0"/>
                <w:noProof/>
                <w:sz w:val="22"/>
                <w:szCs w:val="22"/>
              </w:rPr>
              <w:t>5.</w:t>
            </w:r>
            <w:r w:rsidRPr="009A5296">
              <w:rPr>
                <w:rFonts w:ascii="Arial" w:hAnsi="Arial" w:cs="Arial"/>
                <w:b w:val="0"/>
                <w:bCs w:val="0"/>
                <w:caps w:val="0"/>
                <w:noProof/>
                <w:kern w:val="2"/>
                <w:sz w:val="22"/>
                <w:szCs w:val="22"/>
                <w:lang w:val="en-US" w:eastAsia="zh-CN"/>
                <w14:ligatures w14:val="standardContextual"/>
              </w:rPr>
              <w:tab/>
            </w:r>
            <w:r w:rsidRPr="009A5296">
              <w:rPr>
                <w:rStyle w:val="a4"/>
                <w:rFonts w:ascii="Arial" w:hAnsi="Arial" w:cs="Arial"/>
                <w:b w:val="0"/>
                <w:bCs w:val="0"/>
                <w:caps w:val="0"/>
                <w:noProof/>
                <w:sz w:val="22"/>
                <w:szCs w:val="22"/>
              </w:rPr>
              <w:t>Implications for Policy and Practice</w:t>
            </w:r>
            <w:r w:rsidRPr="009A5296">
              <w:rPr>
                <w:rFonts w:ascii="Arial" w:hAnsi="Arial" w:cs="Arial"/>
                <w:b w:val="0"/>
                <w:bCs w:val="0"/>
                <w:caps w:val="0"/>
                <w:noProof/>
                <w:webHidden/>
                <w:sz w:val="22"/>
                <w:szCs w:val="22"/>
              </w:rPr>
              <w:tab/>
            </w:r>
            <w:r w:rsidRPr="009A5296">
              <w:rPr>
                <w:rFonts w:ascii="Arial" w:hAnsi="Arial" w:cs="Arial"/>
                <w:b w:val="0"/>
                <w:bCs w:val="0"/>
                <w:caps w:val="0"/>
                <w:noProof/>
                <w:webHidden/>
                <w:sz w:val="22"/>
                <w:szCs w:val="22"/>
              </w:rPr>
              <w:fldChar w:fldCharType="begin"/>
            </w:r>
            <w:r w:rsidRPr="009A5296">
              <w:rPr>
                <w:rFonts w:ascii="Arial" w:hAnsi="Arial" w:cs="Arial"/>
                <w:b w:val="0"/>
                <w:bCs w:val="0"/>
                <w:caps w:val="0"/>
                <w:noProof/>
                <w:webHidden/>
                <w:sz w:val="22"/>
                <w:szCs w:val="22"/>
              </w:rPr>
              <w:instrText xml:space="preserve"> PAGEREF _Toc206675945 \h </w:instrText>
            </w:r>
            <w:r w:rsidRPr="009A5296">
              <w:rPr>
                <w:rFonts w:ascii="Arial" w:hAnsi="Arial" w:cs="Arial"/>
                <w:b w:val="0"/>
                <w:bCs w:val="0"/>
                <w:caps w:val="0"/>
                <w:noProof/>
                <w:webHidden/>
                <w:sz w:val="22"/>
                <w:szCs w:val="22"/>
              </w:rPr>
            </w:r>
            <w:r w:rsidRPr="009A5296">
              <w:rPr>
                <w:rFonts w:ascii="Arial" w:hAnsi="Arial" w:cs="Arial"/>
                <w:b w:val="0"/>
                <w:bCs w:val="0"/>
                <w:caps w:val="0"/>
                <w:noProof/>
                <w:webHidden/>
                <w:sz w:val="22"/>
                <w:szCs w:val="22"/>
              </w:rPr>
              <w:fldChar w:fldCharType="separate"/>
            </w:r>
            <w:r w:rsidRPr="009A5296">
              <w:rPr>
                <w:rFonts w:ascii="Arial" w:hAnsi="Arial" w:cs="Arial"/>
                <w:b w:val="0"/>
                <w:bCs w:val="0"/>
                <w:caps w:val="0"/>
                <w:noProof/>
                <w:webHidden/>
                <w:sz w:val="22"/>
                <w:szCs w:val="22"/>
              </w:rPr>
              <w:t>12</w:t>
            </w:r>
            <w:r w:rsidRPr="009A5296">
              <w:rPr>
                <w:rFonts w:ascii="Arial" w:hAnsi="Arial" w:cs="Arial"/>
                <w:b w:val="0"/>
                <w:bCs w:val="0"/>
                <w:caps w:val="0"/>
                <w:noProof/>
                <w:webHidden/>
                <w:sz w:val="22"/>
                <w:szCs w:val="22"/>
              </w:rPr>
              <w:fldChar w:fldCharType="end"/>
            </w:r>
          </w:hyperlink>
        </w:p>
        <w:p w14:paraId="0AD8B9C0" w14:textId="2BC10BFC" w:rsidR="009A5296" w:rsidRPr="009A5296" w:rsidRDefault="009A5296" w:rsidP="009A5296">
          <w:pPr>
            <w:pStyle w:val="TOC1"/>
            <w:tabs>
              <w:tab w:val="left" w:pos="440"/>
              <w:tab w:val="right" w:leader="dot" w:pos="9016"/>
            </w:tabs>
            <w:spacing w:line="360" w:lineRule="auto"/>
            <w:rPr>
              <w:rFonts w:ascii="Arial" w:hAnsi="Arial" w:cs="Arial"/>
              <w:b w:val="0"/>
              <w:bCs w:val="0"/>
              <w:caps w:val="0"/>
              <w:noProof/>
              <w:kern w:val="2"/>
              <w:sz w:val="22"/>
              <w:szCs w:val="22"/>
              <w:lang w:val="en-US" w:eastAsia="zh-CN"/>
              <w14:ligatures w14:val="standardContextual"/>
            </w:rPr>
          </w:pPr>
          <w:hyperlink w:anchor="_Toc206675946" w:history="1">
            <w:r w:rsidRPr="009A5296">
              <w:rPr>
                <w:rStyle w:val="a4"/>
                <w:rFonts w:ascii="Arial" w:hAnsi="Arial" w:cs="Arial"/>
                <w:b w:val="0"/>
                <w:bCs w:val="0"/>
                <w:caps w:val="0"/>
                <w:noProof/>
                <w:sz w:val="22"/>
                <w:szCs w:val="22"/>
              </w:rPr>
              <w:t>6.</w:t>
            </w:r>
            <w:r w:rsidRPr="009A5296">
              <w:rPr>
                <w:rFonts w:ascii="Arial" w:hAnsi="Arial" w:cs="Arial"/>
                <w:b w:val="0"/>
                <w:bCs w:val="0"/>
                <w:caps w:val="0"/>
                <w:noProof/>
                <w:kern w:val="2"/>
                <w:sz w:val="22"/>
                <w:szCs w:val="22"/>
                <w:lang w:val="en-US" w:eastAsia="zh-CN"/>
                <w14:ligatures w14:val="standardContextual"/>
              </w:rPr>
              <w:tab/>
            </w:r>
            <w:r w:rsidRPr="009A5296">
              <w:rPr>
                <w:rStyle w:val="a4"/>
                <w:rFonts w:ascii="Arial" w:hAnsi="Arial" w:cs="Arial"/>
                <w:b w:val="0"/>
                <w:bCs w:val="0"/>
                <w:caps w:val="0"/>
                <w:noProof/>
                <w:sz w:val="22"/>
                <w:szCs w:val="22"/>
              </w:rPr>
              <w:t>Limitations</w:t>
            </w:r>
            <w:r w:rsidRPr="009A5296">
              <w:rPr>
                <w:rStyle w:val="a4"/>
                <w:rFonts w:ascii="Arial" w:hAnsi="Arial" w:cs="Arial"/>
                <w:b w:val="0"/>
                <w:bCs w:val="0"/>
                <w:caps w:val="0"/>
                <w:noProof/>
                <w:sz w:val="22"/>
                <w:szCs w:val="22"/>
                <w:lang w:eastAsia="zh-CN"/>
              </w:rPr>
              <w:t xml:space="preserve"> and Future Work</w:t>
            </w:r>
            <w:r w:rsidRPr="009A5296">
              <w:rPr>
                <w:rFonts w:ascii="Arial" w:hAnsi="Arial" w:cs="Arial"/>
                <w:b w:val="0"/>
                <w:bCs w:val="0"/>
                <w:caps w:val="0"/>
                <w:noProof/>
                <w:webHidden/>
                <w:sz w:val="22"/>
                <w:szCs w:val="22"/>
              </w:rPr>
              <w:tab/>
            </w:r>
            <w:r w:rsidRPr="009A5296">
              <w:rPr>
                <w:rFonts w:ascii="Arial" w:hAnsi="Arial" w:cs="Arial"/>
                <w:b w:val="0"/>
                <w:bCs w:val="0"/>
                <w:caps w:val="0"/>
                <w:noProof/>
                <w:webHidden/>
                <w:sz w:val="22"/>
                <w:szCs w:val="22"/>
              </w:rPr>
              <w:fldChar w:fldCharType="begin"/>
            </w:r>
            <w:r w:rsidRPr="009A5296">
              <w:rPr>
                <w:rFonts w:ascii="Arial" w:hAnsi="Arial" w:cs="Arial"/>
                <w:b w:val="0"/>
                <w:bCs w:val="0"/>
                <w:caps w:val="0"/>
                <w:noProof/>
                <w:webHidden/>
                <w:sz w:val="22"/>
                <w:szCs w:val="22"/>
              </w:rPr>
              <w:instrText xml:space="preserve"> PAGEREF _Toc206675946 \h </w:instrText>
            </w:r>
            <w:r w:rsidRPr="009A5296">
              <w:rPr>
                <w:rFonts w:ascii="Arial" w:hAnsi="Arial" w:cs="Arial"/>
                <w:b w:val="0"/>
                <w:bCs w:val="0"/>
                <w:caps w:val="0"/>
                <w:noProof/>
                <w:webHidden/>
                <w:sz w:val="22"/>
                <w:szCs w:val="22"/>
              </w:rPr>
            </w:r>
            <w:r w:rsidRPr="009A5296">
              <w:rPr>
                <w:rFonts w:ascii="Arial" w:hAnsi="Arial" w:cs="Arial"/>
                <w:b w:val="0"/>
                <w:bCs w:val="0"/>
                <w:caps w:val="0"/>
                <w:noProof/>
                <w:webHidden/>
                <w:sz w:val="22"/>
                <w:szCs w:val="22"/>
              </w:rPr>
              <w:fldChar w:fldCharType="separate"/>
            </w:r>
            <w:r w:rsidRPr="009A5296">
              <w:rPr>
                <w:rFonts w:ascii="Arial" w:hAnsi="Arial" w:cs="Arial"/>
                <w:b w:val="0"/>
                <w:bCs w:val="0"/>
                <w:caps w:val="0"/>
                <w:noProof/>
                <w:webHidden/>
                <w:sz w:val="22"/>
                <w:szCs w:val="22"/>
              </w:rPr>
              <w:t>13</w:t>
            </w:r>
            <w:r w:rsidRPr="009A5296">
              <w:rPr>
                <w:rFonts w:ascii="Arial" w:hAnsi="Arial" w:cs="Arial"/>
                <w:b w:val="0"/>
                <w:bCs w:val="0"/>
                <w:caps w:val="0"/>
                <w:noProof/>
                <w:webHidden/>
                <w:sz w:val="22"/>
                <w:szCs w:val="22"/>
              </w:rPr>
              <w:fldChar w:fldCharType="end"/>
            </w:r>
          </w:hyperlink>
        </w:p>
        <w:p w14:paraId="375AA95B" w14:textId="14C53068" w:rsidR="009A5296" w:rsidRPr="009A5296" w:rsidRDefault="009A5296" w:rsidP="009A5296">
          <w:pPr>
            <w:pStyle w:val="TOC1"/>
            <w:tabs>
              <w:tab w:val="left" w:pos="440"/>
              <w:tab w:val="right" w:leader="dot" w:pos="9016"/>
            </w:tabs>
            <w:spacing w:line="360" w:lineRule="auto"/>
            <w:rPr>
              <w:rFonts w:ascii="Arial" w:hAnsi="Arial" w:cs="Arial"/>
              <w:b w:val="0"/>
              <w:bCs w:val="0"/>
              <w:caps w:val="0"/>
              <w:noProof/>
              <w:kern w:val="2"/>
              <w:sz w:val="22"/>
              <w:szCs w:val="22"/>
              <w:lang w:val="en-US" w:eastAsia="zh-CN"/>
              <w14:ligatures w14:val="standardContextual"/>
            </w:rPr>
          </w:pPr>
          <w:hyperlink w:anchor="_Toc206675947" w:history="1">
            <w:r w:rsidRPr="009A5296">
              <w:rPr>
                <w:rStyle w:val="a4"/>
                <w:rFonts w:ascii="Arial" w:hAnsi="Arial" w:cs="Arial"/>
                <w:b w:val="0"/>
                <w:bCs w:val="0"/>
                <w:caps w:val="0"/>
                <w:noProof/>
                <w:sz w:val="22"/>
                <w:szCs w:val="22"/>
              </w:rPr>
              <w:t>7.</w:t>
            </w:r>
            <w:r w:rsidRPr="009A5296">
              <w:rPr>
                <w:rFonts w:ascii="Arial" w:hAnsi="Arial" w:cs="Arial"/>
                <w:b w:val="0"/>
                <w:bCs w:val="0"/>
                <w:caps w:val="0"/>
                <w:noProof/>
                <w:kern w:val="2"/>
                <w:sz w:val="22"/>
                <w:szCs w:val="22"/>
                <w:lang w:val="en-US" w:eastAsia="zh-CN"/>
                <w14:ligatures w14:val="standardContextual"/>
              </w:rPr>
              <w:tab/>
            </w:r>
            <w:r w:rsidRPr="009A5296">
              <w:rPr>
                <w:rStyle w:val="a4"/>
                <w:rFonts w:ascii="Arial" w:hAnsi="Arial" w:cs="Arial"/>
                <w:b w:val="0"/>
                <w:bCs w:val="0"/>
                <w:caps w:val="0"/>
                <w:noProof/>
                <w:sz w:val="22"/>
                <w:szCs w:val="22"/>
              </w:rPr>
              <w:t>Conclusion</w:t>
            </w:r>
            <w:r w:rsidRPr="009A5296">
              <w:rPr>
                <w:rFonts w:ascii="Arial" w:hAnsi="Arial" w:cs="Arial"/>
                <w:b w:val="0"/>
                <w:bCs w:val="0"/>
                <w:caps w:val="0"/>
                <w:noProof/>
                <w:webHidden/>
                <w:sz w:val="22"/>
                <w:szCs w:val="22"/>
              </w:rPr>
              <w:tab/>
            </w:r>
            <w:r w:rsidRPr="009A5296">
              <w:rPr>
                <w:rFonts w:ascii="Arial" w:hAnsi="Arial" w:cs="Arial"/>
                <w:b w:val="0"/>
                <w:bCs w:val="0"/>
                <w:caps w:val="0"/>
                <w:noProof/>
                <w:webHidden/>
                <w:sz w:val="22"/>
                <w:szCs w:val="22"/>
              </w:rPr>
              <w:fldChar w:fldCharType="begin"/>
            </w:r>
            <w:r w:rsidRPr="009A5296">
              <w:rPr>
                <w:rFonts w:ascii="Arial" w:hAnsi="Arial" w:cs="Arial"/>
                <w:b w:val="0"/>
                <w:bCs w:val="0"/>
                <w:caps w:val="0"/>
                <w:noProof/>
                <w:webHidden/>
                <w:sz w:val="22"/>
                <w:szCs w:val="22"/>
              </w:rPr>
              <w:instrText xml:space="preserve"> PAGEREF _Toc206675947 \h </w:instrText>
            </w:r>
            <w:r w:rsidRPr="009A5296">
              <w:rPr>
                <w:rFonts w:ascii="Arial" w:hAnsi="Arial" w:cs="Arial"/>
                <w:b w:val="0"/>
                <w:bCs w:val="0"/>
                <w:caps w:val="0"/>
                <w:noProof/>
                <w:webHidden/>
                <w:sz w:val="22"/>
                <w:szCs w:val="22"/>
              </w:rPr>
            </w:r>
            <w:r w:rsidRPr="009A5296">
              <w:rPr>
                <w:rFonts w:ascii="Arial" w:hAnsi="Arial" w:cs="Arial"/>
                <w:b w:val="0"/>
                <w:bCs w:val="0"/>
                <w:caps w:val="0"/>
                <w:noProof/>
                <w:webHidden/>
                <w:sz w:val="22"/>
                <w:szCs w:val="22"/>
              </w:rPr>
              <w:fldChar w:fldCharType="separate"/>
            </w:r>
            <w:r w:rsidRPr="009A5296">
              <w:rPr>
                <w:rFonts w:ascii="Arial" w:hAnsi="Arial" w:cs="Arial"/>
                <w:b w:val="0"/>
                <w:bCs w:val="0"/>
                <w:caps w:val="0"/>
                <w:noProof/>
                <w:webHidden/>
                <w:sz w:val="22"/>
                <w:szCs w:val="22"/>
              </w:rPr>
              <w:t>15</w:t>
            </w:r>
            <w:r w:rsidRPr="009A5296">
              <w:rPr>
                <w:rFonts w:ascii="Arial" w:hAnsi="Arial" w:cs="Arial"/>
                <w:b w:val="0"/>
                <w:bCs w:val="0"/>
                <w:caps w:val="0"/>
                <w:noProof/>
                <w:webHidden/>
                <w:sz w:val="22"/>
                <w:szCs w:val="22"/>
              </w:rPr>
              <w:fldChar w:fldCharType="end"/>
            </w:r>
          </w:hyperlink>
        </w:p>
        <w:p w14:paraId="68068EE4" w14:textId="2C1FE126" w:rsidR="00653E98" w:rsidRPr="00BA4D62" w:rsidRDefault="005879A9" w:rsidP="009A5296">
          <w:pPr>
            <w:spacing w:line="360" w:lineRule="auto"/>
            <w:jc w:val="both"/>
            <w:rPr>
              <w:rFonts w:ascii="Arial" w:hAnsi="Arial" w:cs="Arial"/>
              <w:noProof/>
              <w:lang w:eastAsia="zh-CN"/>
            </w:rPr>
          </w:pPr>
          <w:r w:rsidRPr="009A5296">
            <w:rPr>
              <w:rFonts w:ascii="Arial" w:eastAsia="Arial Unicode MS" w:hAnsi="Arial" w:cs="Arial"/>
              <w:noProof/>
              <w:position w:val="3"/>
            </w:rPr>
            <w:fldChar w:fldCharType="end"/>
          </w:r>
        </w:p>
      </w:sdtContent>
    </w:sdt>
    <w:p w14:paraId="658E356A" w14:textId="3E248E73" w:rsidR="00653E98" w:rsidRPr="00BA4D62" w:rsidRDefault="00653E98" w:rsidP="00BA4D62">
      <w:pPr>
        <w:spacing w:line="360" w:lineRule="auto"/>
        <w:rPr>
          <w:rFonts w:ascii="Arial" w:hAnsi="Arial" w:cs="Arial"/>
          <w:kern w:val="44"/>
          <w:lang w:val="en-US" w:eastAsia="zh-CN"/>
        </w:rPr>
      </w:pPr>
      <w:r w:rsidRPr="00BA4D62">
        <w:rPr>
          <w:rFonts w:ascii="Arial" w:hAnsi="Arial" w:cs="Arial"/>
        </w:rPr>
        <w:br w:type="page"/>
      </w:r>
    </w:p>
    <w:p w14:paraId="6BE988BD" w14:textId="77777777" w:rsidR="004C66CB" w:rsidRPr="00BA4D62" w:rsidRDefault="004C66CB" w:rsidP="00BA4D62">
      <w:pPr>
        <w:pStyle w:val="1"/>
        <w:numPr>
          <w:ilvl w:val="0"/>
          <w:numId w:val="3"/>
        </w:numPr>
        <w:spacing w:line="360" w:lineRule="auto"/>
        <w:rPr>
          <w:rFonts w:ascii="Arial" w:hAnsi="Arial" w:cs="Arial"/>
          <w:b w:val="0"/>
          <w:bCs w:val="0"/>
          <w:sz w:val="22"/>
          <w:szCs w:val="22"/>
        </w:rPr>
        <w:sectPr w:rsidR="004C66CB" w:rsidRPr="00BA4D62">
          <w:footerReference w:type="even" r:id="rId12"/>
          <w:footerReference w:type="default" r:id="rId13"/>
          <w:pgSz w:w="11906" w:h="16838"/>
          <w:pgMar w:top="1440" w:right="1440" w:bottom="1440" w:left="1440" w:header="708" w:footer="708" w:gutter="0"/>
          <w:cols w:space="708"/>
          <w:docGrid w:linePitch="360"/>
        </w:sectPr>
      </w:pPr>
    </w:p>
    <w:p w14:paraId="5DF47D39" w14:textId="2FD6226B" w:rsidR="00653E98" w:rsidRPr="00BA4D62" w:rsidRDefault="005879A9" w:rsidP="00BA4D62">
      <w:pPr>
        <w:pStyle w:val="1"/>
        <w:numPr>
          <w:ilvl w:val="0"/>
          <w:numId w:val="3"/>
        </w:numPr>
        <w:spacing w:line="360" w:lineRule="auto"/>
        <w:rPr>
          <w:rFonts w:ascii="Arial" w:hAnsi="Arial" w:cs="Arial"/>
          <w:b w:val="0"/>
          <w:bCs w:val="0"/>
          <w:sz w:val="22"/>
          <w:szCs w:val="22"/>
          <w:lang w:eastAsia="zh-CN"/>
        </w:rPr>
      </w:pPr>
      <w:bookmarkStart w:id="1" w:name="_Toc206675935"/>
      <w:r w:rsidRPr="00BA4D62">
        <w:rPr>
          <w:rFonts w:ascii="Arial" w:hAnsi="Arial" w:cs="Arial"/>
          <w:b w:val="0"/>
          <w:bCs w:val="0"/>
          <w:sz w:val="22"/>
          <w:szCs w:val="22"/>
        </w:rPr>
        <w:lastRenderedPageBreak/>
        <w:t>Introduction</w:t>
      </w:r>
      <w:bookmarkEnd w:id="1"/>
    </w:p>
    <w:p w14:paraId="790EBDC8" w14:textId="77777777" w:rsidR="00653E98" w:rsidRPr="00BA4D62" w:rsidRDefault="00653E98" w:rsidP="00BA4D62">
      <w:pPr>
        <w:spacing w:line="360" w:lineRule="auto"/>
        <w:rPr>
          <w:rFonts w:ascii="Arial" w:hAnsi="Arial" w:cs="Arial"/>
          <w:lang w:eastAsia="zh-CN"/>
        </w:rPr>
      </w:pPr>
    </w:p>
    <w:p w14:paraId="1C4B5D6B" w14:textId="5F3271F1" w:rsidR="005109C8" w:rsidRPr="00BA4D62" w:rsidRDefault="00332C47" w:rsidP="009261BA">
      <w:pPr>
        <w:spacing w:line="360" w:lineRule="auto"/>
        <w:jc w:val="both"/>
        <w:rPr>
          <w:rFonts w:ascii="Arial" w:hAnsi="Arial" w:cs="Arial"/>
          <w:lang w:val="en-US" w:eastAsia="zh-CN"/>
        </w:rPr>
      </w:pPr>
      <w:bookmarkStart w:id="2" w:name="OLE_LINK5"/>
      <w:bookmarkStart w:id="3" w:name="OLE_LINK6"/>
      <w:bookmarkStart w:id="4" w:name="OLE_LINK20"/>
      <w:r w:rsidRPr="00BA4D62">
        <w:rPr>
          <w:rFonts w:ascii="Arial" w:hAnsi="Arial" w:cs="Arial"/>
          <w:lang w:eastAsia="zh-CN"/>
        </w:rPr>
        <w:t>Crime not only causes social unrest but also slows sustainable city development. It is widely seen as a major barrier to urban progress.</w:t>
      </w:r>
      <w:bookmarkStart w:id="5" w:name="OLE_LINK2"/>
      <w:r w:rsidRPr="00BA4D62">
        <w:rPr>
          <w:rFonts w:ascii="Arial" w:hAnsi="Arial" w:cs="Arial"/>
        </w:rPr>
        <w:t xml:space="preserve"> </w:t>
      </w:r>
      <w:r w:rsidRPr="00BA4D62">
        <w:rPr>
          <w:rFonts w:ascii="Arial" w:hAnsi="Arial" w:cs="Arial"/>
          <w:lang w:val="en-US" w:eastAsia="zh-CN"/>
        </w:rPr>
        <w:t>As cities expand and develop, accelerated population mobility, uneven resource distribution and weakened community ties often create conditions conducive to the growth of crime and pose greater challenges to urban governance (Algahtany and Kumar, 2016).</w:t>
      </w:r>
      <w:r w:rsidR="0094170D" w:rsidRPr="00BA4D62">
        <w:rPr>
          <w:rFonts w:ascii="Arial" w:hAnsi="Arial" w:cs="Arial"/>
        </w:rPr>
        <w:t xml:space="preserve"> </w:t>
      </w:r>
      <w:r w:rsidR="0094170D" w:rsidRPr="00BA4D62">
        <w:rPr>
          <w:rFonts w:ascii="Arial" w:hAnsi="Arial" w:cs="Arial"/>
          <w:lang w:val="en-US" w:eastAsia="zh-CN"/>
        </w:rPr>
        <w:t>As one of the most influential cities in the world, London's crime rate has always been at a high level.</w:t>
      </w:r>
      <w:r w:rsidR="0094170D" w:rsidRPr="00BA4D62">
        <w:rPr>
          <w:rFonts w:ascii="Arial" w:hAnsi="Arial" w:cs="Arial"/>
        </w:rPr>
        <w:t xml:space="preserve"> </w:t>
      </w:r>
      <w:r w:rsidR="0094170D" w:rsidRPr="00BA4D62">
        <w:rPr>
          <w:rFonts w:ascii="Arial" w:hAnsi="Arial" w:cs="Arial"/>
          <w:lang w:val="en-US" w:eastAsia="zh-CN"/>
        </w:rPr>
        <w:t>Although according to the Mayor's Office for Policing and Crime, London's overall crime rate has shown a downward trend in recent years (MOPAC, 2024).</w:t>
      </w:r>
      <w:r w:rsidR="0094170D" w:rsidRPr="00BA4D62">
        <w:rPr>
          <w:rFonts w:ascii="Arial" w:hAnsi="Arial" w:cs="Arial"/>
        </w:rPr>
        <w:t xml:space="preserve"> </w:t>
      </w:r>
      <w:r w:rsidR="0094170D" w:rsidRPr="00BA4D62">
        <w:rPr>
          <w:rFonts w:ascii="Arial" w:hAnsi="Arial" w:cs="Arial"/>
          <w:lang w:val="en-US" w:eastAsia="zh-CN"/>
        </w:rPr>
        <w:t>This is partly due to ongoing policing strategies and governance efforts, such as strengthening community policing, targeted crackdowns on violent crime, and the promotion of crime prevention programs.</w:t>
      </w:r>
      <w:r w:rsidR="007662EC" w:rsidRPr="00BA4D62">
        <w:rPr>
          <w:rFonts w:ascii="Arial" w:hAnsi="Arial" w:cs="Arial"/>
        </w:rPr>
        <w:t xml:space="preserve"> </w:t>
      </w:r>
      <w:r w:rsidR="007662EC" w:rsidRPr="00BA4D62">
        <w:rPr>
          <w:rFonts w:ascii="Arial" w:hAnsi="Arial" w:cs="Arial"/>
          <w:lang w:val="en-US" w:eastAsia="zh-CN"/>
        </w:rPr>
        <w:t>However, the city still has a considerable number of cases related to violence, theft, and public disorder. Although these policing strategies and socioeconomic measures have alleviated the crime problem to some extent, they are difficult to fully explain the significant crime differences between different regions.</w:t>
      </w:r>
    </w:p>
    <w:p w14:paraId="77754B6C" w14:textId="77777777" w:rsidR="005109C8" w:rsidRPr="00BA4D62" w:rsidRDefault="005109C8" w:rsidP="00BA4D62">
      <w:pPr>
        <w:spacing w:line="360" w:lineRule="auto"/>
        <w:rPr>
          <w:rFonts w:ascii="Arial" w:hAnsi="Arial" w:cs="Arial"/>
          <w:lang w:val="en-US" w:eastAsia="zh-CN"/>
        </w:rPr>
      </w:pPr>
    </w:p>
    <w:p w14:paraId="67B79741" w14:textId="0BDAB8B8" w:rsidR="005109C8" w:rsidRPr="00BA4D62" w:rsidRDefault="007071B9" w:rsidP="009261BA">
      <w:pPr>
        <w:spacing w:line="360" w:lineRule="auto"/>
        <w:jc w:val="both"/>
        <w:rPr>
          <w:rFonts w:ascii="Arial" w:hAnsi="Arial" w:cs="Arial"/>
          <w:lang w:val="en-US" w:eastAsia="zh-CN"/>
        </w:rPr>
      </w:pPr>
      <w:bookmarkStart w:id="6" w:name="OLE_LINK11"/>
      <w:r w:rsidRPr="00BA4D62">
        <w:rPr>
          <w:rFonts w:ascii="Arial" w:hAnsi="Arial" w:cs="Arial"/>
          <w:lang w:val="en-US" w:eastAsia="zh-CN"/>
        </w:rPr>
        <w:t>Many recent studies have pointed out that in addition to these social factors, an equally critical dimension is the built environment.</w:t>
      </w:r>
      <w:r w:rsidRPr="00BA4D62">
        <w:rPr>
          <w:rFonts w:ascii="Arial" w:hAnsi="Arial" w:cs="Arial"/>
        </w:rPr>
        <w:t xml:space="preserve"> </w:t>
      </w:r>
      <w:r w:rsidRPr="00BA4D62">
        <w:rPr>
          <w:rFonts w:ascii="Arial" w:hAnsi="Arial" w:cs="Arial"/>
          <w:lang w:val="en-US" w:eastAsia="zh-CN"/>
        </w:rPr>
        <w:t xml:space="preserve">The layout of streets, </w:t>
      </w:r>
      <w:r w:rsidR="00FB2EFA">
        <w:rPr>
          <w:rFonts w:ascii="Arial" w:hAnsi="Arial" w:cs="Arial"/>
          <w:lang w:val="en-US" w:eastAsia="zh-CN"/>
        </w:rPr>
        <w:t>vegetation</w:t>
      </w:r>
      <w:r w:rsidRPr="00BA4D62">
        <w:rPr>
          <w:rFonts w:ascii="Arial" w:hAnsi="Arial" w:cs="Arial"/>
          <w:lang w:val="en-US" w:eastAsia="zh-CN"/>
        </w:rPr>
        <w:t>, and buildings is often viewed as a product of planning that serves residents' lives. However, their design and maintenance can also directly or indirectly influence the opportunities for crime to occur.</w:t>
      </w:r>
      <w:bookmarkStart w:id="7" w:name="OLE_LINK7"/>
      <w:r w:rsidRPr="00BA4D62">
        <w:rPr>
          <w:rFonts w:ascii="Arial" w:hAnsi="Arial" w:cs="Arial"/>
        </w:rPr>
        <w:t xml:space="preserve"> </w:t>
      </w:r>
      <w:r w:rsidRPr="00BA4D62">
        <w:rPr>
          <w:rFonts w:ascii="Arial" w:hAnsi="Arial" w:cs="Arial"/>
          <w:lang w:val="en-US" w:eastAsia="zh-CN"/>
        </w:rPr>
        <w:t xml:space="preserve">This idea can be traced back to the concept of “eyes on the street” proposed by Jane Jacobs (1961), which emphasized that active communities </w:t>
      </w:r>
      <w:r w:rsidRPr="00BA4D62">
        <w:rPr>
          <w:rFonts w:ascii="Arial" w:hAnsi="Arial" w:cs="Arial"/>
          <w:lang w:val="en-US" w:eastAsia="zh-CN"/>
        </w:rPr>
        <w:t>could</w:t>
      </w:r>
      <w:r w:rsidRPr="00BA4D62">
        <w:rPr>
          <w:rFonts w:ascii="Arial" w:hAnsi="Arial" w:cs="Arial"/>
          <w:lang w:val="en-US" w:eastAsia="zh-CN"/>
        </w:rPr>
        <w:t xml:space="preserve"> serve as natural surveillance.</w:t>
      </w:r>
      <w:bookmarkStart w:id="8" w:name="OLE_LINK4"/>
      <w:bookmarkEnd w:id="7"/>
      <w:r w:rsidRPr="00BA4D62">
        <w:rPr>
          <w:rFonts w:ascii="Arial" w:hAnsi="Arial" w:cs="Arial"/>
        </w:rPr>
        <w:t xml:space="preserve"> </w:t>
      </w:r>
      <w:r w:rsidRPr="00BA4D62">
        <w:rPr>
          <w:rFonts w:ascii="Arial" w:hAnsi="Arial" w:cs="Arial"/>
          <w:lang w:val="en-US" w:eastAsia="zh-CN"/>
        </w:rPr>
        <w:t>This concept was later systematized into Crime Prevention Through Environmental Design (CPTED), which advocates for improving the physical environment as a potentially effective crime prevention strategy (Crowe, 2013).</w:t>
      </w:r>
    </w:p>
    <w:p w14:paraId="7306B3A6" w14:textId="77777777" w:rsidR="005109C8" w:rsidRPr="00BA4D62" w:rsidRDefault="005109C8" w:rsidP="009261BA">
      <w:pPr>
        <w:spacing w:line="360" w:lineRule="auto"/>
        <w:jc w:val="both"/>
        <w:rPr>
          <w:rFonts w:ascii="Arial" w:hAnsi="Arial" w:cs="Arial"/>
          <w:lang w:val="en-US" w:eastAsia="zh-CN"/>
        </w:rPr>
      </w:pPr>
    </w:p>
    <w:p w14:paraId="779CCB1B" w14:textId="12D72D08" w:rsidR="002A7255" w:rsidRPr="00BA4D62" w:rsidRDefault="007071B9" w:rsidP="009261BA">
      <w:pPr>
        <w:spacing w:line="360" w:lineRule="auto"/>
        <w:jc w:val="both"/>
        <w:rPr>
          <w:rFonts w:ascii="Arial" w:hAnsi="Arial" w:cs="Arial"/>
          <w:lang w:val="en-US" w:eastAsia="zh-CN"/>
        </w:rPr>
      </w:pPr>
      <w:r w:rsidRPr="00BA4D62">
        <w:rPr>
          <w:rFonts w:ascii="Arial" w:hAnsi="Arial" w:cs="Arial"/>
          <w:lang w:val="en-US" w:eastAsia="zh-CN"/>
        </w:rPr>
        <w:t>In recent years, an increasing number of studies have used street view imagery (SVI) to collect data on the physical environment to examine its impact on crime.</w:t>
      </w:r>
      <w:r w:rsidR="0049029A" w:rsidRPr="00BA4D62">
        <w:rPr>
          <w:rFonts w:ascii="Arial" w:hAnsi="Arial" w:cs="Arial"/>
        </w:rPr>
        <w:t xml:space="preserve"> </w:t>
      </w:r>
      <w:r w:rsidR="0049029A" w:rsidRPr="00BA4D62">
        <w:rPr>
          <w:rFonts w:ascii="Arial" w:hAnsi="Arial" w:cs="Arial"/>
          <w:lang w:val="en-US" w:eastAsia="zh-CN"/>
        </w:rPr>
        <w:t>However, existing research tends to seek universal conclusions that are applicable to entire cit</w:t>
      </w:r>
      <w:r w:rsidR="0049029A" w:rsidRPr="00BA4D62">
        <w:rPr>
          <w:rFonts w:ascii="Arial" w:hAnsi="Arial" w:cs="Arial"/>
          <w:lang w:val="en-US" w:eastAsia="zh-CN"/>
        </w:rPr>
        <w:t>ies</w:t>
      </w:r>
      <w:r w:rsidR="0049029A" w:rsidRPr="00BA4D62">
        <w:rPr>
          <w:rFonts w:ascii="Arial" w:hAnsi="Arial" w:cs="Arial"/>
          <w:lang w:val="en-US" w:eastAsia="zh-CN"/>
        </w:rPr>
        <w:t>.</w:t>
      </w:r>
      <w:r w:rsidR="00B70D3D" w:rsidRPr="00BA4D62">
        <w:rPr>
          <w:rFonts w:ascii="Arial" w:hAnsi="Arial" w:cs="Arial"/>
        </w:rPr>
        <w:t xml:space="preserve"> </w:t>
      </w:r>
      <w:r w:rsidR="00B70D3D" w:rsidRPr="00BA4D62">
        <w:rPr>
          <w:rFonts w:ascii="Arial" w:hAnsi="Arial" w:cs="Arial"/>
          <w:lang w:val="en-US" w:eastAsia="zh-CN"/>
        </w:rPr>
        <w:t xml:space="preserve">While well-manicured </w:t>
      </w:r>
      <w:r w:rsidR="00637CB4">
        <w:rPr>
          <w:rFonts w:ascii="Arial" w:hAnsi="Arial" w:cs="Arial"/>
          <w:lang w:val="en-US" w:eastAsia="zh-CN"/>
        </w:rPr>
        <w:t>vegetation</w:t>
      </w:r>
      <w:r w:rsidR="00B70D3D" w:rsidRPr="00BA4D62">
        <w:rPr>
          <w:rFonts w:ascii="Arial" w:hAnsi="Arial" w:cs="Arial"/>
          <w:lang w:val="en-US" w:eastAsia="zh-CN"/>
        </w:rPr>
        <w:t xml:space="preserve"> with clear views within natural areas can reduce crime risk, the situation may be different in residential and commercial areas, where obstruction by </w:t>
      </w:r>
      <w:r w:rsidR="00637CB4">
        <w:rPr>
          <w:rFonts w:ascii="Arial" w:hAnsi="Arial" w:cs="Arial"/>
          <w:lang w:val="en-US" w:eastAsia="zh-CN"/>
        </w:rPr>
        <w:t>vegetation</w:t>
      </w:r>
      <w:r w:rsidR="00B70D3D" w:rsidRPr="00BA4D62">
        <w:rPr>
          <w:rFonts w:ascii="Arial" w:hAnsi="Arial" w:cs="Arial"/>
          <w:lang w:val="en-US" w:eastAsia="zh-CN"/>
        </w:rPr>
        <w:t xml:space="preserve"> can increase burglary and theft (Nasar and Fisher, 1993).</w:t>
      </w:r>
      <w:r w:rsidR="00B70D3D" w:rsidRPr="00BA4D62">
        <w:rPr>
          <w:rFonts w:ascii="Arial" w:hAnsi="Arial" w:cs="Arial"/>
        </w:rPr>
        <w:t xml:space="preserve"> </w:t>
      </w:r>
      <w:r w:rsidR="00B70D3D" w:rsidRPr="00BA4D62">
        <w:rPr>
          <w:rFonts w:ascii="Arial" w:hAnsi="Arial" w:cs="Arial"/>
          <w:lang w:val="en-US" w:eastAsia="zh-CN"/>
        </w:rPr>
        <w:t>This approach ignores a fundamental urban reality: the effect of a physical feature on crime is not inherent to the feature itself but is shaped by the social and functional context in which it exists (Cole, 2019).</w:t>
      </w:r>
    </w:p>
    <w:bookmarkEnd w:id="5"/>
    <w:bookmarkEnd w:id="8"/>
    <w:p w14:paraId="587CF49D" w14:textId="77777777" w:rsidR="007745A6" w:rsidRPr="00BA4D62" w:rsidRDefault="007745A6" w:rsidP="009261BA">
      <w:pPr>
        <w:spacing w:line="360" w:lineRule="auto"/>
        <w:jc w:val="both"/>
        <w:rPr>
          <w:rFonts w:ascii="Arial" w:hAnsi="Arial" w:cs="Arial"/>
          <w:lang w:eastAsia="zh-CN"/>
        </w:rPr>
      </w:pPr>
    </w:p>
    <w:bookmarkEnd w:id="2"/>
    <w:p w14:paraId="3F5964F9" w14:textId="6A3AA22E" w:rsidR="00F13CB2" w:rsidRPr="00BA4D62" w:rsidRDefault="00DF2662" w:rsidP="009261BA">
      <w:pPr>
        <w:spacing w:line="360" w:lineRule="auto"/>
        <w:jc w:val="both"/>
        <w:rPr>
          <w:rFonts w:ascii="Arial" w:hAnsi="Arial" w:cs="Arial"/>
          <w:lang w:val="en-US" w:eastAsia="zh-CN"/>
        </w:rPr>
      </w:pPr>
      <w:r w:rsidRPr="00BA4D62">
        <w:rPr>
          <w:rFonts w:ascii="Arial" w:hAnsi="Arial" w:cs="Arial"/>
          <w:lang w:val="en-US" w:eastAsia="zh-CN"/>
        </w:rPr>
        <w:t xml:space="preserve">Based on this, </w:t>
      </w:r>
      <w:proofErr w:type="gramStart"/>
      <w:r w:rsidRPr="00BA4D62">
        <w:rPr>
          <w:rFonts w:ascii="Arial" w:hAnsi="Arial" w:cs="Arial"/>
          <w:lang w:val="en-US" w:eastAsia="zh-CN"/>
        </w:rPr>
        <w:t>it</w:t>
      </w:r>
      <w:r w:rsidR="00EA259A">
        <w:rPr>
          <w:rFonts w:ascii="Arial" w:hAnsi="Arial" w:cs="Arial"/>
          <w:lang w:val="en-US" w:eastAsia="zh-CN"/>
        </w:rPr>
        <w:t xml:space="preserve"> is</w:t>
      </w:r>
      <w:r w:rsidRPr="00BA4D62">
        <w:rPr>
          <w:rFonts w:ascii="Arial" w:hAnsi="Arial" w:cs="Arial"/>
          <w:lang w:val="en-US" w:eastAsia="zh-CN"/>
        </w:rPr>
        <w:t xml:space="preserve"> clear that the</w:t>
      </w:r>
      <w:proofErr w:type="gramEnd"/>
      <w:r w:rsidRPr="00BA4D62">
        <w:rPr>
          <w:rFonts w:ascii="Arial" w:hAnsi="Arial" w:cs="Arial"/>
          <w:lang w:val="en-US" w:eastAsia="zh-CN"/>
        </w:rPr>
        <w:t xml:space="preserve"> relationship between crime and the environment cannot be treated as a single entity. Urban areas are inherently heterogeneous, with distinct social dynamics and physical forms across functional zones, such as residential, commercial</w:t>
      </w:r>
      <w:r w:rsidR="00B70D3D" w:rsidRPr="00BA4D62">
        <w:rPr>
          <w:rFonts w:ascii="Arial" w:hAnsi="Arial" w:cs="Arial"/>
          <w:lang w:val="en-US" w:eastAsia="zh-CN"/>
        </w:rPr>
        <w:t xml:space="preserve"> </w:t>
      </w:r>
      <w:r w:rsidRPr="00BA4D62">
        <w:rPr>
          <w:rFonts w:ascii="Arial" w:hAnsi="Arial" w:cs="Arial"/>
          <w:lang w:val="en-US" w:eastAsia="zh-CN"/>
        </w:rPr>
        <w:t xml:space="preserve">and educational areas. This heterogeneity means that the same environmental </w:t>
      </w:r>
      <w:r w:rsidR="00B70D3D" w:rsidRPr="00BA4D62">
        <w:rPr>
          <w:rFonts w:ascii="Arial" w:hAnsi="Arial" w:cs="Arial"/>
          <w:lang w:val="en-US" w:eastAsia="zh-CN"/>
        </w:rPr>
        <w:t>features</w:t>
      </w:r>
      <w:r w:rsidRPr="00BA4D62">
        <w:rPr>
          <w:rFonts w:ascii="Arial" w:hAnsi="Arial" w:cs="Arial"/>
          <w:lang w:val="en-US" w:eastAsia="zh-CN"/>
        </w:rPr>
        <w:t xml:space="preserve"> can have different impacts on crime in different setting</w:t>
      </w:r>
      <w:r w:rsidR="00B70D3D" w:rsidRPr="00BA4D62">
        <w:rPr>
          <w:rFonts w:ascii="Arial" w:hAnsi="Arial" w:cs="Arial"/>
          <w:lang w:val="en-US" w:eastAsia="zh-CN"/>
        </w:rPr>
        <w:t>s. F</w:t>
      </w:r>
      <w:r w:rsidRPr="00BA4D62">
        <w:rPr>
          <w:rFonts w:ascii="Arial" w:hAnsi="Arial" w:cs="Arial"/>
          <w:lang w:val="en-US" w:eastAsia="zh-CN"/>
        </w:rPr>
        <w:t>or example, dense vegetation in residential areas can deter crime by enhancing community surveillance, while in commercial areas, it can foster crime by creating opportunities for concealment.</w:t>
      </w:r>
    </w:p>
    <w:p w14:paraId="524D60F3" w14:textId="77777777" w:rsidR="00DF2662" w:rsidRPr="00BA4D62" w:rsidRDefault="00DF2662" w:rsidP="009261BA">
      <w:pPr>
        <w:spacing w:line="360" w:lineRule="auto"/>
        <w:jc w:val="both"/>
        <w:rPr>
          <w:rFonts w:ascii="Arial" w:hAnsi="Arial" w:cs="Arial"/>
          <w:lang w:val="en-US" w:eastAsia="zh-CN"/>
        </w:rPr>
      </w:pPr>
    </w:p>
    <w:p w14:paraId="05A7B1E7" w14:textId="41C6639A" w:rsidR="00427AA9" w:rsidRPr="00BA4D62" w:rsidRDefault="007F6C6C" w:rsidP="009261BA">
      <w:pPr>
        <w:spacing w:line="360" w:lineRule="auto"/>
        <w:jc w:val="both"/>
        <w:rPr>
          <w:rFonts w:ascii="Arial" w:hAnsi="Arial" w:cs="Arial"/>
          <w:lang w:val="en-US" w:eastAsia="zh-CN"/>
        </w:rPr>
      </w:pPr>
      <w:r w:rsidRPr="00BA4D62">
        <w:rPr>
          <w:rFonts w:ascii="Arial" w:hAnsi="Arial" w:cs="Arial"/>
          <w:lang w:val="en-US" w:eastAsia="zh-CN"/>
        </w:rPr>
        <w:t>To</w:t>
      </w:r>
      <w:r w:rsidR="00B70D3D" w:rsidRPr="00BA4D62">
        <w:rPr>
          <w:rFonts w:ascii="Arial" w:hAnsi="Arial" w:cs="Arial"/>
          <w:lang w:val="en-US" w:eastAsia="zh-CN"/>
        </w:rPr>
        <w:t xml:space="preserve"> address the shortcomings of existing research and reveal the differential impacts of the built environment on crime, the analysis of this study will focus on three core questions.</w:t>
      </w:r>
      <w:r w:rsidR="00A94D6D" w:rsidRPr="00BA4D62">
        <w:rPr>
          <w:rFonts w:ascii="Arial" w:hAnsi="Arial" w:cs="Arial"/>
        </w:rPr>
        <w:t xml:space="preserve"> </w:t>
      </w:r>
      <w:r w:rsidR="00A94D6D" w:rsidRPr="00BA4D62">
        <w:rPr>
          <w:rFonts w:ascii="Arial" w:hAnsi="Arial" w:cs="Arial"/>
          <w:lang w:val="en-US" w:eastAsia="zh-CN"/>
        </w:rPr>
        <w:t>First, it examines whether there are significant differences in crime rates and crime composition across different urban functional zones, thereby clarifying the dominant crime types in each zone.</w:t>
      </w:r>
      <w:r w:rsidR="00A94D6D" w:rsidRPr="00BA4D62">
        <w:rPr>
          <w:rFonts w:ascii="Arial" w:hAnsi="Arial" w:cs="Arial"/>
        </w:rPr>
        <w:t xml:space="preserve"> </w:t>
      </w:r>
      <w:r w:rsidR="00A94D6D" w:rsidRPr="00BA4D62">
        <w:rPr>
          <w:rFonts w:ascii="Arial" w:hAnsi="Arial" w:cs="Arial"/>
          <w:lang w:val="en-US" w:eastAsia="zh-CN"/>
        </w:rPr>
        <w:t xml:space="preserve">Second, it identifies which quantifiable environmental </w:t>
      </w:r>
      <w:r w:rsidR="00334260" w:rsidRPr="00BA4D62">
        <w:rPr>
          <w:rFonts w:ascii="Arial" w:hAnsi="Arial" w:cs="Arial"/>
          <w:lang w:val="en-US" w:eastAsia="zh-CN"/>
        </w:rPr>
        <w:t>features</w:t>
      </w:r>
      <w:r w:rsidR="00A94D6D" w:rsidRPr="00BA4D62">
        <w:rPr>
          <w:rFonts w:ascii="Arial" w:hAnsi="Arial" w:cs="Arial"/>
          <w:lang w:val="en-US" w:eastAsia="zh-CN"/>
        </w:rPr>
        <w:t xml:space="preserve"> exhibit consistent positive or negative correlations with crime rates at the city-wide scale.</w:t>
      </w:r>
      <w:r w:rsidRPr="00BA4D62">
        <w:rPr>
          <w:rFonts w:ascii="Arial" w:hAnsi="Arial" w:cs="Arial"/>
        </w:rPr>
        <w:t xml:space="preserve"> </w:t>
      </w:r>
      <w:r w:rsidRPr="00BA4D62">
        <w:rPr>
          <w:rFonts w:ascii="Arial" w:hAnsi="Arial" w:cs="Arial"/>
          <w:lang w:val="en-US" w:eastAsia="zh-CN"/>
        </w:rPr>
        <w:t xml:space="preserve">Finally, and at the core of this research, it explores whether the associations between these environmental </w:t>
      </w:r>
      <w:r w:rsidR="00334260" w:rsidRPr="00BA4D62">
        <w:rPr>
          <w:rFonts w:ascii="Arial" w:hAnsi="Arial" w:cs="Arial"/>
          <w:lang w:val="en-US" w:eastAsia="zh-CN"/>
        </w:rPr>
        <w:t>features</w:t>
      </w:r>
      <w:r w:rsidRPr="00BA4D62">
        <w:rPr>
          <w:rFonts w:ascii="Arial" w:hAnsi="Arial" w:cs="Arial"/>
          <w:lang w:val="en-US" w:eastAsia="zh-CN"/>
        </w:rPr>
        <w:t xml:space="preserve"> and crime vary across functional zones.</w:t>
      </w:r>
      <w:r w:rsidRPr="00BA4D62">
        <w:rPr>
          <w:rFonts w:ascii="Arial" w:hAnsi="Arial" w:cs="Arial"/>
        </w:rPr>
        <w:t xml:space="preserve"> </w:t>
      </w:r>
      <w:r w:rsidRPr="00BA4D62">
        <w:rPr>
          <w:rFonts w:ascii="Arial" w:hAnsi="Arial" w:cs="Arial"/>
          <w:lang w:val="en-US" w:eastAsia="zh-CN"/>
        </w:rPr>
        <w:t>By answering these questions, this study aims to provide actionable recommendations for urban management and planning, prioritizing which elements to improve in which areas to reduce regional crime rates.</w:t>
      </w:r>
      <w:bookmarkEnd w:id="3"/>
      <w:bookmarkEnd w:id="6"/>
      <w:r w:rsidRPr="00BA4D62">
        <w:rPr>
          <w:rFonts w:ascii="Arial" w:hAnsi="Arial" w:cs="Arial"/>
        </w:rPr>
        <w:t xml:space="preserve"> </w:t>
      </w:r>
      <w:r w:rsidRPr="00BA4D62">
        <w:rPr>
          <w:rFonts w:ascii="Arial" w:hAnsi="Arial" w:cs="Arial"/>
          <w:lang w:val="en-US" w:eastAsia="zh-CN"/>
        </w:rPr>
        <w:t xml:space="preserve">This study aims to provide new perspectives for urban design, management, and maintenance to enhance urban safety. To address these questions, this study is structured as follows. The following will first review the relevant theoretical foundations, then present in detail the study's operationalization and core </w:t>
      </w:r>
      <w:r w:rsidRPr="00BA4D62">
        <w:rPr>
          <w:rFonts w:ascii="Arial" w:hAnsi="Arial" w:cs="Arial"/>
          <w:lang w:val="en-US" w:eastAsia="zh-CN"/>
        </w:rPr>
        <w:t>findings and</w:t>
      </w:r>
      <w:r w:rsidRPr="00BA4D62">
        <w:rPr>
          <w:rFonts w:ascii="Arial" w:hAnsi="Arial" w:cs="Arial"/>
          <w:lang w:val="en-US" w:eastAsia="zh-CN"/>
        </w:rPr>
        <w:t xml:space="preserve"> finally discuss its policy recommendations and </w:t>
      </w:r>
      <w:r w:rsidRPr="00BA4D62">
        <w:rPr>
          <w:rFonts w:ascii="Arial" w:hAnsi="Arial" w:cs="Arial"/>
          <w:lang w:val="en-US" w:eastAsia="zh-CN"/>
        </w:rPr>
        <w:t>prospects</w:t>
      </w:r>
      <w:r w:rsidRPr="00BA4D62">
        <w:rPr>
          <w:rFonts w:ascii="Arial" w:hAnsi="Arial" w:cs="Arial"/>
          <w:lang w:val="en-US" w:eastAsia="zh-CN"/>
        </w:rPr>
        <w:t>.</w:t>
      </w:r>
    </w:p>
    <w:p w14:paraId="4175E1E9" w14:textId="77777777" w:rsidR="007F6C6C" w:rsidRPr="00BA4D62" w:rsidRDefault="007F6C6C" w:rsidP="00BA4D62">
      <w:pPr>
        <w:spacing w:line="360" w:lineRule="auto"/>
        <w:rPr>
          <w:rFonts w:ascii="Arial" w:hAnsi="Arial" w:cs="Arial"/>
          <w:lang w:val="en-US" w:eastAsia="zh-CN"/>
        </w:rPr>
      </w:pPr>
    </w:p>
    <w:p w14:paraId="23AA1AFE" w14:textId="30EA3DF1" w:rsidR="002410D7" w:rsidRPr="00BA4D62" w:rsidRDefault="005879A9" w:rsidP="00BA4D62">
      <w:pPr>
        <w:pStyle w:val="1"/>
        <w:numPr>
          <w:ilvl w:val="0"/>
          <w:numId w:val="3"/>
        </w:numPr>
        <w:spacing w:line="360" w:lineRule="auto"/>
        <w:rPr>
          <w:rFonts w:ascii="Arial" w:hAnsi="Arial" w:cs="Arial"/>
          <w:b w:val="0"/>
          <w:bCs w:val="0"/>
          <w:sz w:val="22"/>
          <w:szCs w:val="22"/>
          <w:lang w:eastAsia="zh-CN"/>
        </w:rPr>
      </w:pPr>
      <w:bookmarkStart w:id="9" w:name="_Toc206675936"/>
      <w:r w:rsidRPr="00BA4D62">
        <w:rPr>
          <w:rFonts w:ascii="Arial" w:hAnsi="Arial" w:cs="Arial"/>
          <w:b w:val="0"/>
          <w:bCs w:val="0"/>
          <w:sz w:val="22"/>
          <w:szCs w:val="22"/>
        </w:rPr>
        <w:t>L</w:t>
      </w:r>
      <w:r w:rsidRPr="00BA4D62">
        <w:rPr>
          <w:rFonts w:ascii="Arial" w:hAnsi="Arial" w:cs="Arial"/>
          <w:b w:val="0"/>
          <w:bCs w:val="0"/>
          <w:sz w:val="22"/>
          <w:szCs w:val="22"/>
          <w:lang w:eastAsia="zh-CN"/>
        </w:rPr>
        <w:t>iterature</w:t>
      </w:r>
      <w:r w:rsidRPr="00BA4D62">
        <w:rPr>
          <w:rFonts w:ascii="Arial" w:hAnsi="Arial" w:cs="Arial"/>
          <w:b w:val="0"/>
          <w:bCs w:val="0"/>
          <w:sz w:val="22"/>
          <w:szCs w:val="22"/>
        </w:rPr>
        <w:t xml:space="preserve"> </w:t>
      </w:r>
      <w:r w:rsidR="007969C6">
        <w:rPr>
          <w:rFonts w:ascii="Arial" w:hAnsi="Arial" w:cs="Arial" w:hint="eastAsia"/>
          <w:b w:val="0"/>
          <w:bCs w:val="0"/>
          <w:sz w:val="22"/>
          <w:szCs w:val="22"/>
          <w:lang w:eastAsia="zh-CN"/>
        </w:rPr>
        <w:t>R</w:t>
      </w:r>
      <w:r w:rsidRPr="00BA4D62">
        <w:rPr>
          <w:rFonts w:ascii="Arial" w:hAnsi="Arial" w:cs="Arial"/>
          <w:b w:val="0"/>
          <w:bCs w:val="0"/>
          <w:sz w:val="22"/>
          <w:szCs w:val="22"/>
          <w:lang w:eastAsia="zh-CN"/>
        </w:rPr>
        <w:t>eview</w:t>
      </w:r>
      <w:bookmarkEnd w:id="9"/>
    </w:p>
    <w:p w14:paraId="1691260B" w14:textId="77777777" w:rsidR="00653E98" w:rsidRPr="00BA4D62" w:rsidRDefault="00653E98" w:rsidP="00BA4D62">
      <w:pPr>
        <w:spacing w:line="360" w:lineRule="auto"/>
        <w:rPr>
          <w:rFonts w:ascii="Arial" w:hAnsi="Arial" w:cs="Arial"/>
          <w:lang w:eastAsia="zh-CN"/>
        </w:rPr>
      </w:pPr>
    </w:p>
    <w:p w14:paraId="2C9A0F18" w14:textId="39B96A99" w:rsidR="000B229E" w:rsidRPr="00BA4D62" w:rsidRDefault="00477687" w:rsidP="009261BA">
      <w:pPr>
        <w:spacing w:line="360" w:lineRule="auto"/>
        <w:jc w:val="both"/>
        <w:rPr>
          <w:rFonts w:ascii="Arial" w:hAnsi="Arial" w:cs="Arial"/>
          <w:lang w:eastAsia="zh-CN"/>
        </w:rPr>
      </w:pPr>
      <w:bookmarkStart w:id="10" w:name="OLE_LINK8"/>
      <w:r w:rsidRPr="00BA4D62">
        <w:rPr>
          <w:rFonts w:ascii="Arial" w:hAnsi="Arial" w:cs="Arial"/>
          <w:lang w:eastAsia="zh-CN"/>
        </w:rPr>
        <w:t>This chapter aims to systematically review the core concepts and empirical evidence on the built environment and urban crime, laying the foundation for the analytical framework of this article.</w:t>
      </w:r>
      <w:r w:rsidRPr="00BA4D62">
        <w:rPr>
          <w:rFonts w:ascii="Arial" w:hAnsi="Arial" w:cs="Arial"/>
        </w:rPr>
        <w:t xml:space="preserve"> </w:t>
      </w:r>
      <w:r w:rsidRPr="00BA4D62">
        <w:rPr>
          <w:rFonts w:ascii="Arial" w:hAnsi="Arial" w:cs="Arial"/>
          <w:lang w:eastAsia="zh-CN"/>
        </w:rPr>
        <w:t xml:space="preserve">First, the spatiality of crime and environmental criminology are sorted out, explaining why </w:t>
      </w:r>
      <w:r w:rsidR="00334260" w:rsidRPr="00BA4D62">
        <w:rPr>
          <w:rFonts w:ascii="Arial" w:hAnsi="Arial" w:cs="Arial"/>
          <w:lang w:eastAsia="zh-CN"/>
        </w:rPr>
        <w:t>functional zones</w:t>
      </w:r>
      <w:r w:rsidRPr="00BA4D62">
        <w:rPr>
          <w:rFonts w:ascii="Arial" w:hAnsi="Arial" w:cs="Arial"/>
          <w:lang w:eastAsia="zh-CN"/>
        </w:rPr>
        <w:t xml:space="preserve"> are used as a key perspective to understand internal differences in cities.</w:t>
      </w:r>
      <w:bookmarkEnd w:id="10"/>
      <w:r w:rsidRPr="00BA4D62">
        <w:rPr>
          <w:rFonts w:ascii="Arial" w:hAnsi="Arial" w:cs="Arial"/>
        </w:rPr>
        <w:t xml:space="preserve"> </w:t>
      </w:r>
      <w:r w:rsidRPr="00BA4D62">
        <w:rPr>
          <w:rFonts w:ascii="Arial" w:hAnsi="Arial" w:cs="Arial"/>
          <w:lang w:eastAsia="zh-CN"/>
        </w:rPr>
        <w:t>Secondly, the common associations between street environment and crime are summarized, and their contextual dependence is highlighted.</w:t>
      </w:r>
      <w:r w:rsidRPr="00BA4D62">
        <w:rPr>
          <w:rFonts w:ascii="Arial" w:hAnsi="Arial" w:cs="Arial"/>
        </w:rPr>
        <w:t xml:space="preserve"> </w:t>
      </w:r>
      <w:r w:rsidRPr="00BA4D62">
        <w:rPr>
          <w:rFonts w:ascii="Arial" w:hAnsi="Arial" w:cs="Arial"/>
          <w:lang w:eastAsia="zh-CN"/>
        </w:rPr>
        <w:t xml:space="preserve">Finally, it reviews recent advances in data collection methods, including remote sensing, points of </w:t>
      </w:r>
      <w:r w:rsidRPr="00BA4D62">
        <w:rPr>
          <w:rFonts w:ascii="Arial" w:hAnsi="Arial" w:cs="Arial"/>
          <w:lang w:eastAsia="zh-CN"/>
        </w:rPr>
        <w:t>interest</w:t>
      </w:r>
      <w:r w:rsidRPr="00BA4D62">
        <w:rPr>
          <w:rFonts w:ascii="Arial" w:hAnsi="Arial" w:cs="Arial"/>
          <w:lang w:val="en-US" w:eastAsia="zh-CN"/>
        </w:rPr>
        <w:t xml:space="preserve"> (POI)</w:t>
      </w:r>
      <w:r w:rsidRPr="00BA4D62">
        <w:rPr>
          <w:rFonts w:ascii="Arial" w:hAnsi="Arial" w:cs="Arial"/>
          <w:lang w:eastAsia="zh-CN"/>
        </w:rPr>
        <w:t>, and street view imagery</w:t>
      </w:r>
      <w:r w:rsidRPr="00BA4D62">
        <w:rPr>
          <w:rFonts w:ascii="Arial" w:hAnsi="Arial" w:cs="Arial"/>
          <w:lang w:eastAsia="zh-CN"/>
        </w:rPr>
        <w:t xml:space="preserve"> </w:t>
      </w:r>
      <w:r w:rsidRPr="00BA4D62">
        <w:rPr>
          <w:rFonts w:ascii="Arial" w:hAnsi="Arial" w:cs="Arial"/>
          <w:lang w:eastAsia="zh-CN"/>
        </w:rPr>
        <w:lastRenderedPageBreak/>
        <w:t>(SVI)</w:t>
      </w:r>
      <w:r w:rsidRPr="00BA4D62">
        <w:rPr>
          <w:rFonts w:ascii="Arial" w:hAnsi="Arial" w:cs="Arial"/>
          <w:lang w:eastAsia="zh-CN"/>
        </w:rPr>
        <w:t>, identifying shortcomings in the study of urban spatiality and clarifying the focus of this article.</w:t>
      </w:r>
    </w:p>
    <w:p w14:paraId="5D6742F8" w14:textId="77777777" w:rsidR="000B229E" w:rsidRPr="00BA4D62" w:rsidRDefault="000B229E" w:rsidP="009261BA">
      <w:pPr>
        <w:spacing w:line="360" w:lineRule="auto"/>
        <w:jc w:val="both"/>
        <w:rPr>
          <w:rFonts w:ascii="Arial" w:hAnsi="Arial" w:cs="Arial"/>
          <w:lang w:val="en-US" w:eastAsia="zh-CN"/>
        </w:rPr>
      </w:pPr>
    </w:p>
    <w:p w14:paraId="5947090A" w14:textId="06C3636B" w:rsidR="00DF159E" w:rsidRPr="00BA4D62" w:rsidRDefault="00477687" w:rsidP="009261BA">
      <w:pPr>
        <w:pStyle w:val="2"/>
        <w:spacing w:line="360" w:lineRule="auto"/>
        <w:jc w:val="both"/>
        <w:rPr>
          <w:rFonts w:ascii="Arial" w:hAnsi="Arial" w:cs="Arial"/>
          <w:b w:val="0"/>
          <w:bCs w:val="0"/>
          <w:sz w:val="22"/>
          <w:szCs w:val="22"/>
          <w:lang w:eastAsia="zh-CN"/>
        </w:rPr>
      </w:pPr>
      <w:bookmarkStart w:id="11" w:name="OLE_LINK14"/>
      <w:bookmarkStart w:id="12" w:name="_Toc206675937"/>
      <w:r w:rsidRPr="00BA4D62">
        <w:rPr>
          <w:rFonts w:ascii="Arial" w:hAnsi="Arial" w:cs="Arial"/>
          <w:b w:val="0"/>
          <w:bCs w:val="0"/>
          <w:sz w:val="22"/>
          <w:szCs w:val="22"/>
          <w:lang w:eastAsia="zh-CN"/>
        </w:rPr>
        <w:t>2.1</w:t>
      </w:r>
      <w:r w:rsidR="00470335" w:rsidRPr="00BA4D62">
        <w:rPr>
          <w:rFonts w:ascii="Arial" w:hAnsi="Arial" w:cs="Arial"/>
          <w:b w:val="0"/>
          <w:bCs w:val="0"/>
          <w:sz w:val="22"/>
          <w:szCs w:val="22"/>
          <w:lang w:eastAsia="zh-CN"/>
        </w:rPr>
        <w:t xml:space="preserve"> </w:t>
      </w:r>
      <w:r w:rsidR="007969C6" w:rsidRPr="007969C6">
        <w:rPr>
          <w:rFonts w:ascii="Arial" w:hAnsi="Arial" w:cs="Arial"/>
          <w:b w:val="0"/>
          <w:bCs w:val="0"/>
          <w:sz w:val="22"/>
          <w:szCs w:val="22"/>
          <w:lang w:eastAsia="zh-CN"/>
        </w:rPr>
        <w:t>Crime and Urban Functional Zones</w:t>
      </w:r>
      <w:bookmarkEnd w:id="12"/>
    </w:p>
    <w:p w14:paraId="082A056B" w14:textId="77777777" w:rsidR="002A1EA6" w:rsidRPr="00BA4D62" w:rsidRDefault="002A1EA6" w:rsidP="009261BA">
      <w:pPr>
        <w:spacing w:line="360" w:lineRule="auto"/>
        <w:jc w:val="both"/>
        <w:rPr>
          <w:rFonts w:ascii="Arial" w:hAnsi="Arial" w:cs="Arial"/>
          <w:lang w:eastAsia="zh-CN"/>
        </w:rPr>
      </w:pPr>
    </w:p>
    <w:p w14:paraId="3666996F" w14:textId="053B0431" w:rsidR="0076171D" w:rsidRPr="00BA4D62" w:rsidRDefault="00CF4BA3" w:rsidP="009261BA">
      <w:pPr>
        <w:spacing w:line="360" w:lineRule="auto"/>
        <w:jc w:val="both"/>
        <w:rPr>
          <w:rFonts w:ascii="Arial" w:hAnsi="Arial" w:cs="Arial"/>
          <w:lang w:val="en-US" w:eastAsia="zh-CN"/>
        </w:rPr>
      </w:pPr>
      <w:bookmarkStart w:id="13" w:name="OLE_LINK10"/>
      <w:r w:rsidRPr="00BA4D62">
        <w:rPr>
          <w:rFonts w:ascii="Arial" w:hAnsi="Arial" w:cs="Arial"/>
          <w:lang w:val="en-US" w:eastAsia="zh-CN"/>
        </w:rPr>
        <w:t>When exploring the root causes of crime, academics and policymakers have long focused on socioeconomic factors and policing strategies.</w:t>
      </w:r>
      <w:r w:rsidRPr="00BA4D62">
        <w:rPr>
          <w:rFonts w:ascii="Arial" w:hAnsi="Arial" w:cs="Arial"/>
        </w:rPr>
        <w:t xml:space="preserve"> </w:t>
      </w:r>
      <w:r w:rsidRPr="00BA4D62">
        <w:rPr>
          <w:rFonts w:ascii="Arial" w:hAnsi="Arial" w:cs="Arial"/>
          <w:lang w:val="en-US" w:eastAsia="zh-CN"/>
        </w:rPr>
        <w:t>These include improving employment, narrowing the poverty gap, strengthening community policing</w:t>
      </w:r>
      <w:r w:rsidRPr="00BA4D62">
        <w:rPr>
          <w:rFonts w:ascii="Arial" w:hAnsi="Arial" w:cs="Arial"/>
          <w:lang w:val="en-US" w:eastAsia="zh-CN"/>
        </w:rPr>
        <w:t xml:space="preserve"> </w:t>
      </w:r>
      <w:r w:rsidRPr="00BA4D62">
        <w:rPr>
          <w:rFonts w:ascii="Arial" w:hAnsi="Arial" w:cs="Arial"/>
          <w:lang w:val="en-US" w:eastAsia="zh-CN"/>
        </w:rPr>
        <w:t>and enhancing law enforcement efficiency.</w:t>
      </w:r>
      <w:r w:rsidRPr="00BA4D62">
        <w:rPr>
          <w:rFonts w:ascii="Arial" w:hAnsi="Arial" w:cs="Arial"/>
        </w:rPr>
        <w:t xml:space="preserve"> </w:t>
      </w:r>
      <w:r w:rsidRPr="00BA4D62">
        <w:rPr>
          <w:rFonts w:ascii="Arial" w:hAnsi="Arial" w:cs="Arial"/>
          <w:lang w:val="en-US" w:eastAsia="zh-CN"/>
        </w:rPr>
        <w:t>These measures have helped to reduce crime rates to a certain extent, but in the face of a complex and changing urban environment, relying on a single traditional method is often difficult to fundamentally solve the problem (Kappeler, Gaines and Schaefer, 2020).</w:t>
      </w:r>
      <w:bookmarkStart w:id="14" w:name="OLE_LINK9"/>
      <w:r w:rsidRPr="00BA4D62">
        <w:rPr>
          <w:rFonts w:ascii="Arial" w:hAnsi="Arial" w:cs="Arial"/>
        </w:rPr>
        <w:t xml:space="preserve"> </w:t>
      </w:r>
      <w:r w:rsidRPr="00BA4D62">
        <w:rPr>
          <w:rFonts w:ascii="Arial" w:hAnsi="Arial" w:cs="Arial"/>
          <w:lang w:val="en-US" w:eastAsia="zh-CN"/>
        </w:rPr>
        <w:t>Therefore, it is necessary to add a more objective perspective and systematically examine the relationship between environment and crime.</w:t>
      </w:r>
      <w:r w:rsidRPr="00BA4D62">
        <w:rPr>
          <w:rFonts w:ascii="Arial" w:hAnsi="Arial" w:cs="Arial"/>
        </w:rPr>
        <w:t xml:space="preserve"> </w:t>
      </w:r>
      <w:r w:rsidRPr="00BA4D62">
        <w:rPr>
          <w:rFonts w:ascii="Arial" w:hAnsi="Arial" w:cs="Arial"/>
          <w:lang w:val="en-US" w:eastAsia="zh-CN"/>
        </w:rPr>
        <w:t>In their classic study of crime in American urban communities, Shaw and McKay noted, "Perhaps the unsatisfactory results of these treatment and prevention efforts have been due, in part at least, to the fact that our attention has been focused too much upon the individual delinquent and not enough upon the setting in which delinquency arises" (Shaw and McKay, 1969, p. 122).</w:t>
      </w:r>
      <w:r w:rsidR="00E933EC" w:rsidRPr="00BA4D62">
        <w:rPr>
          <w:rFonts w:ascii="Arial" w:hAnsi="Arial" w:cs="Arial"/>
        </w:rPr>
        <w:t xml:space="preserve"> </w:t>
      </w:r>
      <w:r w:rsidR="00E933EC" w:rsidRPr="00BA4D62">
        <w:rPr>
          <w:rFonts w:ascii="Arial" w:hAnsi="Arial" w:cs="Arial"/>
          <w:lang w:val="en-US" w:eastAsia="zh-CN"/>
        </w:rPr>
        <w:t>Since then, increasing evidence has demonstrated that crime is not uniformly distributed across space. For example, for burglary, significant differences in risk exist across different locations and building types (Brantingham and Brantingham, 1984).</w:t>
      </w:r>
      <w:r w:rsidR="00E933EC" w:rsidRPr="00BA4D62">
        <w:rPr>
          <w:rFonts w:ascii="Arial" w:hAnsi="Arial" w:cs="Arial"/>
        </w:rPr>
        <w:t xml:space="preserve"> </w:t>
      </w:r>
      <w:r w:rsidR="00E933EC" w:rsidRPr="00BA4D62">
        <w:rPr>
          <w:rFonts w:ascii="Arial" w:hAnsi="Arial" w:cs="Arial"/>
          <w:lang w:val="en-US" w:eastAsia="zh-CN"/>
        </w:rPr>
        <w:t xml:space="preserve">Consequently, </w:t>
      </w:r>
      <w:r w:rsidR="00E933EC" w:rsidRPr="00BA4D62">
        <w:rPr>
          <w:rFonts w:ascii="Arial" w:hAnsi="Arial" w:cs="Arial"/>
          <w:lang w:val="en-US" w:eastAsia="zh-CN"/>
        </w:rPr>
        <w:t>“</w:t>
      </w:r>
      <w:r w:rsidR="006952C3" w:rsidRPr="00BA4D62">
        <w:rPr>
          <w:rFonts w:ascii="Arial" w:hAnsi="Arial" w:cs="Arial"/>
          <w:lang w:val="en-US" w:eastAsia="zh-CN"/>
        </w:rPr>
        <w:t>P</w:t>
      </w:r>
      <w:r w:rsidR="00E933EC" w:rsidRPr="00BA4D62">
        <w:rPr>
          <w:rFonts w:ascii="Arial" w:hAnsi="Arial" w:cs="Arial"/>
          <w:lang w:val="en-US" w:eastAsia="zh-CN"/>
        </w:rPr>
        <w:t>lace</w:t>
      </w:r>
      <w:r w:rsidR="00E933EC" w:rsidRPr="00BA4D62">
        <w:rPr>
          <w:rFonts w:ascii="Arial" w:hAnsi="Arial" w:cs="Arial"/>
          <w:lang w:val="en-US" w:eastAsia="zh-CN"/>
        </w:rPr>
        <w:t>”</w:t>
      </w:r>
      <w:r w:rsidR="00E933EC" w:rsidRPr="00BA4D62">
        <w:rPr>
          <w:rFonts w:ascii="Arial" w:hAnsi="Arial" w:cs="Arial"/>
          <w:lang w:val="en-US" w:eastAsia="zh-CN"/>
        </w:rPr>
        <w:t xml:space="preserve"> has gradually been established as a key analytical unit for understanding crime.</w:t>
      </w:r>
    </w:p>
    <w:bookmarkEnd w:id="13"/>
    <w:bookmarkEnd w:id="14"/>
    <w:p w14:paraId="70AEB5B2" w14:textId="77777777" w:rsidR="0076171D" w:rsidRPr="00BA4D62" w:rsidRDefault="0076171D" w:rsidP="009261BA">
      <w:pPr>
        <w:spacing w:line="360" w:lineRule="auto"/>
        <w:jc w:val="both"/>
        <w:rPr>
          <w:rFonts w:ascii="Arial" w:hAnsi="Arial" w:cs="Arial"/>
          <w:lang w:val="en-US" w:eastAsia="zh-CN"/>
        </w:rPr>
      </w:pPr>
    </w:p>
    <w:p w14:paraId="4924E1DF" w14:textId="0E165D4A" w:rsidR="00D379E7" w:rsidRPr="00BA4D62" w:rsidRDefault="006952C3" w:rsidP="009261BA">
      <w:pPr>
        <w:spacing w:line="360" w:lineRule="auto"/>
        <w:jc w:val="both"/>
        <w:rPr>
          <w:rFonts w:ascii="Arial" w:hAnsi="Arial" w:cs="Arial"/>
          <w:lang w:eastAsia="zh-CN"/>
        </w:rPr>
      </w:pPr>
      <w:bookmarkStart w:id="15" w:name="OLE_LINK12"/>
      <w:r w:rsidRPr="00BA4D62">
        <w:rPr>
          <w:rFonts w:ascii="Arial" w:hAnsi="Arial" w:cs="Arial"/>
          <w:lang w:eastAsia="zh-CN"/>
        </w:rPr>
        <w:t>Inspired by the place-based approach, many studies have gradually shifted their focus from "who commits crime" to "what situations are most likely to cause crime?"</w:t>
      </w:r>
      <w:r w:rsidR="005E4ED0" w:rsidRPr="00BA4D62">
        <w:rPr>
          <w:rFonts w:ascii="Arial" w:hAnsi="Arial" w:cs="Arial"/>
        </w:rPr>
        <w:t xml:space="preserve"> </w:t>
      </w:r>
      <w:r w:rsidR="005E4ED0" w:rsidRPr="00BA4D62">
        <w:rPr>
          <w:rFonts w:ascii="Arial" w:hAnsi="Arial" w:cs="Arial"/>
          <w:lang w:eastAsia="zh-CN"/>
        </w:rPr>
        <w:t>More generally, the forms, heights, and layout of buildings and streets affect crime just as mountains and hills influence flora and fauna (Felson, 2002, p. 50).</w:t>
      </w:r>
      <w:r w:rsidR="005E4ED0" w:rsidRPr="00BA4D62">
        <w:rPr>
          <w:rFonts w:ascii="Arial" w:hAnsi="Arial" w:cs="Arial"/>
        </w:rPr>
        <w:t xml:space="preserve"> </w:t>
      </w:r>
      <w:r w:rsidR="00653605" w:rsidRPr="00BA4D62">
        <w:rPr>
          <w:rFonts w:ascii="Arial" w:hAnsi="Arial" w:cs="Arial"/>
        </w:rPr>
        <w:t>To explain the mechanism behind this observation</w:t>
      </w:r>
      <w:r w:rsidR="00653605" w:rsidRPr="00BA4D62">
        <w:rPr>
          <w:rFonts w:ascii="Arial" w:hAnsi="Arial" w:cs="Arial"/>
          <w:lang w:val="en-US" w:eastAsia="zh-CN"/>
        </w:rPr>
        <w:t xml:space="preserve">, </w:t>
      </w:r>
      <w:r w:rsidR="00653605" w:rsidRPr="00BA4D62">
        <w:rPr>
          <w:rFonts w:ascii="Arial" w:hAnsi="Arial" w:cs="Arial"/>
          <w:lang w:eastAsia="zh-CN"/>
        </w:rPr>
        <w:t>t</w:t>
      </w:r>
      <w:r w:rsidR="005E4ED0" w:rsidRPr="00BA4D62">
        <w:rPr>
          <w:rFonts w:ascii="Arial" w:hAnsi="Arial" w:cs="Arial"/>
          <w:lang w:eastAsia="zh-CN"/>
        </w:rPr>
        <w:t>he daily activities perspective puts this point even more bluntly: Most criminal acts require convergence in space and time of likely offenders, suitable targets, and the absence of capable guardians (Cohen and Felson, 1979, p. 188).</w:t>
      </w:r>
      <w:r w:rsidR="005E4ED0" w:rsidRPr="00BA4D62">
        <w:rPr>
          <w:rFonts w:ascii="Arial" w:hAnsi="Arial" w:cs="Arial"/>
        </w:rPr>
        <w:t xml:space="preserve"> </w:t>
      </w:r>
      <w:r w:rsidR="005E4ED0" w:rsidRPr="00BA4D62">
        <w:rPr>
          <w:rFonts w:ascii="Arial" w:hAnsi="Arial" w:cs="Arial"/>
          <w:lang w:eastAsia="zh-CN"/>
        </w:rPr>
        <w:t>However, this probability of simultaneous and simultaneous crime is not uniform within a city but is shaped by the daily routines, pedestrian flows and management practices of functional zones.</w:t>
      </w:r>
      <w:r w:rsidR="005E4ED0" w:rsidRPr="00BA4D62">
        <w:rPr>
          <w:rFonts w:ascii="Arial" w:hAnsi="Arial" w:cs="Arial"/>
        </w:rPr>
        <w:t xml:space="preserve"> </w:t>
      </w:r>
      <w:r w:rsidR="005E4ED0" w:rsidRPr="00BA4D62">
        <w:rPr>
          <w:rFonts w:ascii="Arial" w:hAnsi="Arial" w:cs="Arial"/>
          <w:lang w:eastAsia="zh-CN"/>
        </w:rPr>
        <w:t>Consequently, residential areas, commercial areas, parks and open spaces, and educational districts often exhibit different overall levels and compositions of crime. This provides a solid theoretical foundation for using functional zones as a framework for research and comparison.</w:t>
      </w:r>
    </w:p>
    <w:bookmarkEnd w:id="15"/>
    <w:p w14:paraId="302819DB" w14:textId="77777777" w:rsidR="00985D72" w:rsidRPr="00BA4D62" w:rsidRDefault="00985D72" w:rsidP="009261BA">
      <w:pPr>
        <w:spacing w:line="360" w:lineRule="auto"/>
        <w:jc w:val="both"/>
        <w:rPr>
          <w:rFonts w:ascii="Arial" w:hAnsi="Arial" w:cs="Arial"/>
          <w:lang w:eastAsia="zh-CN"/>
        </w:rPr>
      </w:pPr>
    </w:p>
    <w:p w14:paraId="031ADAFA" w14:textId="2343651B" w:rsidR="00E67707" w:rsidRPr="00BA4D62" w:rsidRDefault="00653605" w:rsidP="009261BA">
      <w:pPr>
        <w:spacing w:line="360" w:lineRule="auto"/>
        <w:jc w:val="both"/>
        <w:rPr>
          <w:rFonts w:ascii="Arial" w:hAnsi="Arial" w:cs="Arial"/>
          <w:lang w:val="en-US" w:eastAsia="zh-CN"/>
        </w:rPr>
      </w:pPr>
      <w:bookmarkStart w:id="16" w:name="OLE_LINK13"/>
      <w:r w:rsidRPr="00BA4D62">
        <w:rPr>
          <w:rFonts w:ascii="Arial" w:hAnsi="Arial" w:cs="Arial"/>
          <w:lang w:eastAsia="zh-CN"/>
        </w:rPr>
        <w:t>The most classic explanation of this "guardianship" comes from Jacobs' (1961) concept of the eyes of the street: the more people present and visible a street is, the safer it is.</w:t>
      </w:r>
      <w:r w:rsidR="00470335" w:rsidRPr="00BA4D62">
        <w:rPr>
          <w:rFonts w:ascii="Arial" w:hAnsi="Arial" w:cs="Arial"/>
        </w:rPr>
        <w:t xml:space="preserve"> </w:t>
      </w:r>
      <w:r w:rsidR="00470335" w:rsidRPr="00BA4D62">
        <w:rPr>
          <w:rFonts w:ascii="Arial" w:hAnsi="Arial" w:cs="Arial"/>
          <w:lang w:eastAsia="zh-CN"/>
        </w:rPr>
        <w:t>Following this line of thought, Crime Prevention Through Environmental Design (CPTED) advocates reducing crime risk through natural surveillance.</w:t>
      </w:r>
      <w:r w:rsidR="00470335" w:rsidRPr="00BA4D62">
        <w:rPr>
          <w:rFonts w:ascii="Arial" w:hAnsi="Arial" w:cs="Arial"/>
        </w:rPr>
        <w:t xml:space="preserve"> </w:t>
      </w:r>
      <w:r w:rsidR="00470335" w:rsidRPr="00BA4D62">
        <w:rPr>
          <w:rFonts w:ascii="Arial" w:hAnsi="Arial" w:cs="Arial"/>
          <w:lang w:val="en-US" w:eastAsia="zh-CN"/>
        </w:rPr>
        <w:t>Crowe (2013) summarizes natural surveillance as a layout approach that maximizes the visibility of a space through the strategic placement of buildings, entrances,</w:t>
      </w:r>
      <w:r w:rsidR="00470335" w:rsidRPr="00BA4D62">
        <w:rPr>
          <w:rFonts w:ascii="Arial" w:hAnsi="Arial" w:cs="Arial"/>
          <w:lang w:val="en-US" w:eastAsia="zh-CN"/>
        </w:rPr>
        <w:t xml:space="preserve"> </w:t>
      </w:r>
      <w:r w:rsidR="00470335" w:rsidRPr="00BA4D62">
        <w:rPr>
          <w:rFonts w:ascii="Arial" w:hAnsi="Arial" w:cs="Arial"/>
          <w:lang w:val="en-US" w:eastAsia="zh-CN"/>
        </w:rPr>
        <w:t>public activities and pedestrian flows.</w:t>
      </w:r>
      <w:r w:rsidR="00470335" w:rsidRPr="00BA4D62">
        <w:rPr>
          <w:rFonts w:ascii="Arial" w:hAnsi="Arial" w:cs="Arial"/>
        </w:rPr>
        <w:t xml:space="preserve"> </w:t>
      </w:r>
      <w:r w:rsidR="00470335" w:rsidRPr="00BA4D62">
        <w:rPr>
          <w:rFonts w:ascii="Arial" w:hAnsi="Arial" w:cs="Arial"/>
          <w:lang w:val="en-US" w:eastAsia="zh-CN"/>
        </w:rPr>
        <w:t xml:space="preserve">Designs should ensure unobstructed sightlines and adequate lighting, while </w:t>
      </w:r>
      <w:r w:rsidR="00470335" w:rsidRPr="00BA4D62">
        <w:rPr>
          <w:rFonts w:ascii="Arial" w:hAnsi="Arial" w:cs="Arial"/>
          <w:lang w:val="en-US" w:eastAsia="zh-CN"/>
        </w:rPr>
        <w:t>minimize</w:t>
      </w:r>
      <w:r w:rsidR="00470335" w:rsidRPr="00BA4D62">
        <w:rPr>
          <w:rFonts w:ascii="Arial" w:hAnsi="Arial" w:cs="Arial"/>
          <w:lang w:val="en-US" w:eastAsia="zh-CN"/>
        </w:rPr>
        <w:t xml:space="preserve"> obstructions and </w:t>
      </w:r>
      <w:proofErr w:type="gramStart"/>
      <w:r w:rsidR="00A94504" w:rsidRPr="00BA4D62">
        <w:rPr>
          <w:rFonts w:ascii="Arial" w:hAnsi="Arial" w:cs="Arial"/>
          <w:lang w:val="en-US" w:eastAsia="zh-CN"/>
        </w:rPr>
        <w:t>hid</w:t>
      </w:r>
      <w:r w:rsidR="00334260" w:rsidRPr="00BA4D62">
        <w:rPr>
          <w:rFonts w:ascii="Arial" w:hAnsi="Arial" w:cs="Arial"/>
          <w:lang w:val="en-US" w:eastAsia="zh-CN"/>
        </w:rPr>
        <w:t>ing</w:t>
      </w:r>
      <w:proofErr w:type="gramEnd"/>
      <w:r w:rsidR="00470335" w:rsidRPr="00BA4D62">
        <w:rPr>
          <w:rFonts w:ascii="Arial" w:hAnsi="Arial" w:cs="Arial"/>
          <w:lang w:val="en-US" w:eastAsia="zh-CN"/>
        </w:rPr>
        <w:t xml:space="preserve"> </w:t>
      </w:r>
      <w:r w:rsidR="00334260" w:rsidRPr="00BA4D62">
        <w:rPr>
          <w:rFonts w:ascii="Arial" w:hAnsi="Arial" w:cs="Arial"/>
          <w:lang w:val="en-US" w:eastAsia="zh-CN"/>
        </w:rPr>
        <w:t>places</w:t>
      </w:r>
      <w:r w:rsidR="00470335" w:rsidRPr="00BA4D62">
        <w:rPr>
          <w:rFonts w:ascii="Arial" w:hAnsi="Arial" w:cs="Arial"/>
          <w:lang w:val="en-US" w:eastAsia="zh-CN"/>
        </w:rPr>
        <w:t>, allowing those present to easily see what is happening around them, thereby strengthening daily vigilance and awareness.</w:t>
      </w:r>
      <w:r w:rsidR="00470335" w:rsidRPr="00BA4D62">
        <w:rPr>
          <w:rFonts w:ascii="Arial" w:hAnsi="Arial" w:cs="Arial"/>
        </w:rPr>
        <w:t xml:space="preserve"> </w:t>
      </w:r>
      <w:r w:rsidR="00470335" w:rsidRPr="00BA4D62">
        <w:rPr>
          <w:rFonts w:ascii="Arial" w:hAnsi="Arial" w:cs="Arial"/>
          <w:lang w:val="en-US" w:eastAsia="zh-CN"/>
        </w:rPr>
        <w:t>This design principle not only enhances residents' sense of security but also strengthens the "readability" and sense of order of the space, thereby reducing potential crime opportunities.</w:t>
      </w:r>
      <w:r w:rsidR="00470335" w:rsidRPr="00BA4D62">
        <w:rPr>
          <w:rFonts w:ascii="Arial" w:hAnsi="Arial" w:cs="Arial"/>
        </w:rPr>
        <w:t xml:space="preserve"> </w:t>
      </w:r>
      <w:r w:rsidR="00470335" w:rsidRPr="00BA4D62">
        <w:rPr>
          <w:rFonts w:ascii="Arial" w:hAnsi="Arial" w:cs="Arial"/>
          <w:lang w:eastAsia="zh-CN"/>
        </w:rPr>
        <w:t>Furthermore</w:t>
      </w:r>
      <w:r w:rsidR="00470335" w:rsidRPr="00BA4D62">
        <w:rPr>
          <w:rFonts w:ascii="Arial" w:hAnsi="Arial" w:cs="Arial"/>
          <w:lang w:val="en-US" w:eastAsia="zh-CN"/>
        </w:rPr>
        <w:t xml:space="preserve">, these practices manifest themselves differently in different </w:t>
      </w:r>
      <w:r w:rsidR="00334260" w:rsidRPr="00BA4D62">
        <w:rPr>
          <w:rFonts w:ascii="Arial" w:hAnsi="Arial" w:cs="Arial"/>
          <w:lang w:val="en-US" w:eastAsia="zh-CN"/>
        </w:rPr>
        <w:t>functional zones</w:t>
      </w:r>
      <w:r w:rsidR="00470335" w:rsidRPr="00BA4D62">
        <w:rPr>
          <w:rFonts w:ascii="Arial" w:hAnsi="Arial" w:cs="Arial"/>
          <w:lang w:val="en-US" w:eastAsia="zh-CN"/>
        </w:rPr>
        <w:t>.</w:t>
      </w:r>
      <w:r w:rsidR="00A94504" w:rsidRPr="00BA4D62">
        <w:rPr>
          <w:rFonts w:ascii="Arial" w:hAnsi="Arial" w:cs="Arial"/>
        </w:rPr>
        <w:t xml:space="preserve"> </w:t>
      </w:r>
      <w:r w:rsidR="00A94504" w:rsidRPr="00BA4D62">
        <w:rPr>
          <w:rFonts w:ascii="Arial" w:hAnsi="Arial" w:cs="Arial"/>
          <w:lang w:val="en-US" w:eastAsia="zh-CN"/>
        </w:rPr>
        <w:t>In residential areas, greater natural surveillance is often associated with lower risk.</w:t>
      </w:r>
      <w:r w:rsidR="00A94504" w:rsidRPr="00BA4D62">
        <w:rPr>
          <w:rFonts w:ascii="Arial" w:hAnsi="Arial" w:cs="Arial"/>
        </w:rPr>
        <w:t xml:space="preserve"> </w:t>
      </w:r>
      <w:r w:rsidR="00A94504" w:rsidRPr="00BA4D62">
        <w:rPr>
          <w:rFonts w:ascii="Arial" w:hAnsi="Arial" w:cs="Arial"/>
          <w:lang w:val="en-US" w:eastAsia="zh-CN"/>
        </w:rPr>
        <w:t xml:space="preserve">In commercial areas, even with natural surveillance, dense pedestrian traffic and obstructive elements often </w:t>
      </w:r>
      <w:r w:rsidR="00637CB4">
        <w:rPr>
          <w:rFonts w:ascii="Arial" w:hAnsi="Arial" w:cs="Arial"/>
          <w:lang w:val="en-US" w:eastAsia="zh-CN"/>
        </w:rPr>
        <w:t>associated with</w:t>
      </w:r>
      <w:r w:rsidR="00A94504" w:rsidRPr="00BA4D62">
        <w:rPr>
          <w:rFonts w:ascii="Arial" w:hAnsi="Arial" w:cs="Arial"/>
          <w:lang w:val="en-US" w:eastAsia="zh-CN"/>
        </w:rPr>
        <w:t xml:space="preserve"> the opposite effect.</w:t>
      </w:r>
      <w:r w:rsidR="00A94504" w:rsidRPr="00BA4D62">
        <w:rPr>
          <w:rFonts w:ascii="Arial" w:hAnsi="Arial" w:cs="Arial"/>
        </w:rPr>
        <w:t xml:space="preserve"> </w:t>
      </w:r>
      <w:r w:rsidR="00A94504" w:rsidRPr="00BA4D62">
        <w:rPr>
          <w:rFonts w:ascii="Arial" w:hAnsi="Arial" w:cs="Arial"/>
          <w:lang w:val="en-US" w:eastAsia="zh-CN"/>
        </w:rPr>
        <w:t xml:space="preserve">Therefore, it is meaningful and reasonable to adopt a </w:t>
      </w:r>
      <w:r w:rsidR="00637CB4">
        <w:rPr>
          <w:rFonts w:ascii="Arial" w:hAnsi="Arial" w:cs="Arial"/>
          <w:lang w:val="en-US" w:eastAsia="zh-CN"/>
        </w:rPr>
        <w:t>functional zone</w:t>
      </w:r>
      <w:r w:rsidR="00A94504" w:rsidRPr="00BA4D62">
        <w:rPr>
          <w:rFonts w:ascii="Arial" w:hAnsi="Arial" w:cs="Arial"/>
          <w:lang w:val="en-US" w:eastAsia="zh-CN"/>
        </w:rPr>
        <w:t xml:space="preserve"> perspective when studying the spatial distribution of crime.</w:t>
      </w:r>
      <w:r w:rsidR="00A94504" w:rsidRPr="00BA4D62">
        <w:rPr>
          <w:rFonts w:ascii="Arial" w:hAnsi="Arial" w:cs="Arial"/>
        </w:rPr>
        <w:t xml:space="preserve"> </w:t>
      </w:r>
      <w:r w:rsidR="00A94504" w:rsidRPr="00BA4D62">
        <w:rPr>
          <w:rFonts w:ascii="Arial" w:hAnsi="Arial" w:cs="Arial"/>
          <w:lang w:val="en-US" w:eastAsia="zh-CN"/>
        </w:rPr>
        <w:t xml:space="preserve">This perspective helps to compare the direction and strength of the association between street </w:t>
      </w:r>
      <w:r w:rsidR="00A94504" w:rsidRPr="00BA4D62">
        <w:rPr>
          <w:rFonts w:ascii="Arial" w:hAnsi="Arial" w:cs="Arial"/>
          <w:lang w:val="en-US" w:eastAsia="zh-CN"/>
        </w:rPr>
        <w:t>features</w:t>
      </w:r>
      <w:r w:rsidR="00A94504" w:rsidRPr="00BA4D62">
        <w:rPr>
          <w:rFonts w:ascii="Arial" w:hAnsi="Arial" w:cs="Arial"/>
          <w:lang w:val="en-US" w:eastAsia="zh-CN"/>
        </w:rPr>
        <w:t xml:space="preserve"> and various types of crimes in different </w:t>
      </w:r>
      <w:r w:rsidR="00334260" w:rsidRPr="00BA4D62">
        <w:rPr>
          <w:rFonts w:ascii="Arial" w:hAnsi="Arial" w:cs="Arial"/>
          <w:lang w:val="en-US" w:eastAsia="zh-CN"/>
        </w:rPr>
        <w:t>functional zones</w:t>
      </w:r>
      <w:r w:rsidR="00A94504" w:rsidRPr="00BA4D62">
        <w:rPr>
          <w:rFonts w:ascii="Arial" w:hAnsi="Arial" w:cs="Arial"/>
          <w:lang w:val="en-US" w:eastAsia="zh-CN"/>
        </w:rPr>
        <w:t>.</w:t>
      </w:r>
    </w:p>
    <w:bookmarkEnd w:id="11"/>
    <w:bookmarkEnd w:id="16"/>
    <w:p w14:paraId="0D539930" w14:textId="77777777" w:rsidR="00985D72" w:rsidRPr="00BA4D62" w:rsidRDefault="00985D72" w:rsidP="009261BA">
      <w:pPr>
        <w:spacing w:line="360" w:lineRule="auto"/>
        <w:jc w:val="both"/>
        <w:rPr>
          <w:rFonts w:ascii="Arial" w:hAnsi="Arial" w:cs="Arial"/>
          <w:lang w:val="en-US" w:eastAsia="zh-CN"/>
        </w:rPr>
      </w:pPr>
    </w:p>
    <w:p w14:paraId="0FECDE75" w14:textId="40795630" w:rsidR="00715A6F" w:rsidRPr="00BA4D62" w:rsidRDefault="008F43D1" w:rsidP="009261BA">
      <w:pPr>
        <w:pStyle w:val="2"/>
        <w:spacing w:line="360" w:lineRule="auto"/>
        <w:jc w:val="both"/>
        <w:rPr>
          <w:rFonts w:ascii="Arial" w:hAnsi="Arial" w:cs="Arial"/>
          <w:b w:val="0"/>
          <w:bCs w:val="0"/>
          <w:sz w:val="22"/>
          <w:szCs w:val="22"/>
          <w:lang w:eastAsia="zh-CN"/>
        </w:rPr>
      </w:pPr>
      <w:bookmarkStart w:id="17" w:name="_Toc206675938"/>
      <w:r w:rsidRPr="00BA4D62">
        <w:rPr>
          <w:rFonts w:ascii="Arial" w:hAnsi="Arial" w:cs="Arial"/>
          <w:b w:val="0"/>
          <w:bCs w:val="0"/>
          <w:sz w:val="22"/>
          <w:szCs w:val="22"/>
          <w:lang w:eastAsia="zh-CN"/>
        </w:rPr>
        <w:t xml:space="preserve">2.2 </w:t>
      </w:r>
      <w:r w:rsidR="007969C6" w:rsidRPr="007969C6">
        <w:rPr>
          <w:rFonts w:ascii="Arial" w:hAnsi="Arial" w:cs="Arial"/>
          <w:b w:val="0"/>
          <w:bCs w:val="0"/>
          <w:sz w:val="22"/>
          <w:szCs w:val="22"/>
          <w:lang w:eastAsia="zh-CN"/>
        </w:rPr>
        <w:t>Street Features and Crime in Context</w:t>
      </w:r>
      <w:bookmarkEnd w:id="17"/>
    </w:p>
    <w:p w14:paraId="72F86962" w14:textId="77777777" w:rsidR="008F43D1" w:rsidRPr="00BA4D62" w:rsidRDefault="008F43D1" w:rsidP="009261BA">
      <w:pPr>
        <w:spacing w:line="360" w:lineRule="auto"/>
        <w:jc w:val="both"/>
        <w:rPr>
          <w:rFonts w:ascii="Arial" w:hAnsi="Arial" w:cs="Arial"/>
          <w:lang w:eastAsia="zh-CN"/>
        </w:rPr>
      </w:pPr>
    </w:p>
    <w:p w14:paraId="4D044B93" w14:textId="6D7D92FB" w:rsidR="00715A6F" w:rsidRPr="00BA4D62" w:rsidRDefault="00405A75" w:rsidP="009261BA">
      <w:pPr>
        <w:spacing w:line="360" w:lineRule="auto"/>
        <w:jc w:val="both"/>
        <w:rPr>
          <w:rFonts w:ascii="Arial" w:hAnsi="Arial" w:cs="Arial"/>
          <w:lang w:val="en-US" w:eastAsia="zh-CN"/>
        </w:rPr>
      </w:pPr>
      <w:r w:rsidRPr="00BA4D62">
        <w:rPr>
          <w:rFonts w:ascii="Arial" w:hAnsi="Arial" w:cs="Arial"/>
          <w:lang w:eastAsia="zh-CN"/>
        </w:rPr>
        <w:t xml:space="preserve">Although theoretically, there is a relatively stable correspondence between street-level environmental </w:t>
      </w:r>
      <w:r w:rsidR="00334260" w:rsidRPr="00BA4D62">
        <w:rPr>
          <w:rFonts w:ascii="Arial" w:hAnsi="Arial" w:cs="Arial"/>
          <w:lang w:eastAsia="zh-CN"/>
        </w:rPr>
        <w:t>features</w:t>
      </w:r>
      <w:r w:rsidRPr="00BA4D62">
        <w:rPr>
          <w:rFonts w:ascii="Arial" w:hAnsi="Arial" w:cs="Arial"/>
          <w:lang w:eastAsia="zh-CN"/>
        </w:rPr>
        <w:t xml:space="preserve"> and different types of crime, this relationship is not one-way but varies with context and </w:t>
      </w:r>
      <w:r w:rsidR="00637CB4">
        <w:rPr>
          <w:rFonts w:ascii="Arial" w:hAnsi="Arial" w:cs="Arial"/>
          <w:lang w:eastAsia="zh-CN"/>
        </w:rPr>
        <w:t>functional zone</w:t>
      </w:r>
      <w:r w:rsidRPr="00BA4D62">
        <w:rPr>
          <w:rFonts w:ascii="Arial" w:hAnsi="Arial" w:cs="Arial"/>
          <w:lang w:eastAsia="zh-CN"/>
        </w:rPr>
        <w:t>.</w:t>
      </w:r>
      <w:r w:rsidRPr="00BA4D62">
        <w:rPr>
          <w:rFonts w:ascii="Arial" w:hAnsi="Arial" w:cs="Arial"/>
        </w:rPr>
        <w:t xml:space="preserve"> </w:t>
      </w:r>
      <w:r w:rsidRPr="00BA4D62">
        <w:rPr>
          <w:rFonts w:ascii="Arial" w:hAnsi="Arial" w:cs="Arial"/>
          <w:lang w:val="en-US" w:eastAsia="zh-CN"/>
        </w:rPr>
        <w:t xml:space="preserve">For example, </w:t>
      </w:r>
      <w:r w:rsidRPr="00BA4D62">
        <w:rPr>
          <w:rFonts w:ascii="Arial" w:hAnsi="Arial" w:cs="Arial"/>
          <w:lang w:val="en-US" w:eastAsia="zh-CN"/>
        </w:rPr>
        <w:t>regarding</w:t>
      </w:r>
      <w:r w:rsidRPr="00BA4D62">
        <w:rPr>
          <w:rFonts w:ascii="Arial" w:hAnsi="Arial" w:cs="Arial"/>
          <w:lang w:val="en-US" w:eastAsia="zh-CN"/>
        </w:rPr>
        <w:t xml:space="preserve"> street lighting, clear sightlines, the presence of people and generally well-maintained streets are more often associated with lower crime levels at night.</w:t>
      </w:r>
      <w:r w:rsidRPr="00BA4D62">
        <w:rPr>
          <w:rFonts w:ascii="Arial" w:hAnsi="Arial" w:cs="Arial"/>
        </w:rPr>
        <w:t xml:space="preserve"> </w:t>
      </w:r>
      <w:r w:rsidRPr="00BA4D62">
        <w:rPr>
          <w:rFonts w:ascii="Arial" w:hAnsi="Arial" w:cs="Arial"/>
          <w:lang w:val="en-US" w:eastAsia="zh-CN"/>
        </w:rPr>
        <w:t>This is because it increases visibility and surveillance, reducing the sense of opportunity for potential criminals. Conversely, streets with high levels of obstruction, excessive light-dark contrast and poor management are more likely to attract opportunistic crime (Welsh and Farrington, 2022; Painter and Farrington, 1999).</w:t>
      </w:r>
      <w:r w:rsidRPr="00BA4D62">
        <w:rPr>
          <w:rFonts w:ascii="Arial" w:hAnsi="Arial" w:cs="Arial"/>
        </w:rPr>
        <w:t xml:space="preserve"> </w:t>
      </w:r>
      <w:r w:rsidRPr="00BA4D62">
        <w:rPr>
          <w:rFonts w:ascii="Arial" w:hAnsi="Arial" w:cs="Arial"/>
          <w:lang w:val="en-US" w:eastAsia="zh-CN"/>
        </w:rPr>
        <w:t>However, more traffic and activity do not necessarily mean more safety. While places with more frequent human movement and an active environment increase visibility, they also increase targets and contact opportunities, thereby increasing the likelihood of crime.</w:t>
      </w:r>
    </w:p>
    <w:p w14:paraId="26C2E52F" w14:textId="77777777" w:rsidR="00286ABE" w:rsidRPr="00BA4D62" w:rsidRDefault="00286ABE" w:rsidP="009261BA">
      <w:pPr>
        <w:spacing w:line="360" w:lineRule="auto"/>
        <w:jc w:val="both"/>
        <w:rPr>
          <w:rFonts w:ascii="Arial" w:hAnsi="Arial" w:cs="Arial"/>
          <w:lang w:val="en-US" w:eastAsia="zh-CN"/>
        </w:rPr>
      </w:pPr>
    </w:p>
    <w:p w14:paraId="0E1FB44F" w14:textId="0174FB33" w:rsidR="00286ABE" w:rsidRPr="00BA4D62" w:rsidRDefault="001B35DE" w:rsidP="009261BA">
      <w:pPr>
        <w:spacing w:line="360" w:lineRule="auto"/>
        <w:jc w:val="both"/>
        <w:rPr>
          <w:rFonts w:ascii="Arial" w:hAnsi="Arial" w:cs="Arial"/>
          <w:lang w:val="en-US" w:eastAsia="zh-CN"/>
        </w:rPr>
      </w:pPr>
      <w:r w:rsidRPr="00BA4D62">
        <w:rPr>
          <w:rFonts w:ascii="Arial" w:hAnsi="Arial" w:cs="Arial"/>
          <w:lang w:val="en-US" w:eastAsia="zh-CN"/>
        </w:rPr>
        <w:lastRenderedPageBreak/>
        <w:t xml:space="preserve">Taking urban greening as an example, well-designed and properly maintained </w:t>
      </w:r>
      <w:r w:rsidR="00FB2EFA">
        <w:rPr>
          <w:rFonts w:ascii="Arial" w:hAnsi="Arial" w:cs="Arial"/>
          <w:lang w:val="en-US" w:eastAsia="zh-CN"/>
        </w:rPr>
        <w:t>vegetation</w:t>
      </w:r>
      <w:r w:rsidRPr="00BA4D62">
        <w:rPr>
          <w:rFonts w:ascii="Arial" w:hAnsi="Arial" w:cs="Arial"/>
          <w:lang w:val="en-US" w:eastAsia="zh-CN"/>
        </w:rPr>
        <w:t xml:space="preserve"> often indirectly curb crime by promoting community interaction and relieving stress.</w:t>
      </w:r>
      <w:bookmarkStart w:id="18" w:name="OLE_LINK16"/>
      <w:r w:rsidRPr="00BA4D62">
        <w:rPr>
          <w:rFonts w:ascii="Arial" w:hAnsi="Arial" w:cs="Arial"/>
        </w:rPr>
        <w:t xml:space="preserve"> </w:t>
      </w:r>
      <w:r w:rsidRPr="00BA4D62">
        <w:rPr>
          <w:rFonts w:ascii="Arial" w:hAnsi="Arial" w:cs="Arial"/>
          <w:lang w:val="en-US" w:eastAsia="zh-CN"/>
        </w:rPr>
        <w:t>However, overgrown or poorly managed brush can create higher risks by providing hiding places for criminals and obstructing views (Donovan and Prestemon, 2012; Troy, Grove and O’Neill-Dunne, 2012).</w:t>
      </w:r>
      <w:r w:rsidRPr="00BA4D62">
        <w:rPr>
          <w:rFonts w:ascii="Arial" w:hAnsi="Arial" w:cs="Arial"/>
        </w:rPr>
        <w:t xml:space="preserve"> </w:t>
      </w:r>
      <w:r w:rsidRPr="00BA4D62">
        <w:rPr>
          <w:rFonts w:ascii="Arial" w:hAnsi="Arial" w:cs="Arial"/>
          <w:lang w:val="en-US" w:eastAsia="zh-CN"/>
        </w:rPr>
        <w:t>Similarly, while high-density buildings can attract more traffic from the “eyes of the street,” they also mean greater target exposure and anonymity, creating a breeding ground for robbery and theft (Browning et al., 2010).</w:t>
      </w:r>
      <w:r w:rsidRPr="00BA4D62">
        <w:rPr>
          <w:rFonts w:ascii="Arial" w:hAnsi="Arial" w:cs="Arial"/>
        </w:rPr>
        <w:t xml:space="preserve"> </w:t>
      </w:r>
      <w:r w:rsidR="00334260" w:rsidRPr="00BA4D62">
        <w:rPr>
          <w:rFonts w:ascii="Arial" w:hAnsi="Arial" w:cs="Arial"/>
          <w:lang w:eastAsia="zh-CN"/>
        </w:rPr>
        <w:t>This</w:t>
      </w:r>
      <w:r w:rsidRPr="00BA4D62">
        <w:rPr>
          <w:rFonts w:ascii="Arial" w:hAnsi="Arial" w:cs="Arial"/>
          <w:lang w:val="en-US" w:eastAsia="zh-CN"/>
        </w:rPr>
        <w:t xml:space="preserve"> evidence show</w:t>
      </w:r>
      <w:r w:rsidR="00334260" w:rsidRPr="00BA4D62">
        <w:rPr>
          <w:rFonts w:ascii="Arial" w:hAnsi="Arial" w:cs="Arial"/>
          <w:lang w:val="en-US" w:eastAsia="zh-CN"/>
        </w:rPr>
        <w:t>s</w:t>
      </w:r>
      <w:r w:rsidRPr="00BA4D62">
        <w:rPr>
          <w:rFonts w:ascii="Arial" w:hAnsi="Arial" w:cs="Arial"/>
          <w:lang w:val="en-US" w:eastAsia="zh-CN"/>
        </w:rPr>
        <w:t xml:space="preserve"> that more </w:t>
      </w:r>
      <w:r w:rsidR="00637CB4">
        <w:rPr>
          <w:rFonts w:ascii="Arial" w:hAnsi="Arial" w:cs="Arial"/>
          <w:lang w:val="en-US" w:eastAsia="zh-CN"/>
        </w:rPr>
        <w:t>vegetation</w:t>
      </w:r>
      <w:r w:rsidRPr="00BA4D62">
        <w:rPr>
          <w:rFonts w:ascii="Arial" w:hAnsi="Arial" w:cs="Arial"/>
          <w:lang w:val="en-US" w:eastAsia="zh-CN"/>
        </w:rPr>
        <w:t xml:space="preserve"> and more buildings are not necessarily good or bad in a one-way way</w:t>
      </w:r>
      <w:r w:rsidRPr="00BA4D62">
        <w:rPr>
          <w:rFonts w:ascii="Arial" w:hAnsi="Arial" w:cs="Arial"/>
          <w:lang w:val="en-US" w:eastAsia="zh-CN"/>
        </w:rPr>
        <w:t>.</w:t>
      </w:r>
      <w:r w:rsidRPr="00BA4D62">
        <w:rPr>
          <w:rFonts w:ascii="Arial" w:hAnsi="Arial" w:cs="Arial"/>
          <w:lang w:val="en-US" w:eastAsia="zh-CN"/>
        </w:rPr>
        <w:t xml:space="preserve"> </w:t>
      </w:r>
      <w:r w:rsidRPr="00BA4D62">
        <w:rPr>
          <w:rFonts w:ascii="Arial" w:hAnsi="Arial" w:cs="Arial"/>
          <w:lang w:val="en-US" w:eastAsia="zh-CN"/>
        </w:rPr>
        <w:t>T</w:t>
      </w:r>
      <w:r w:rsidRPr="00BA4D62">
        <w:rPr>
          <w:rFonts w:ascii="Arial" w:hAnsi="Arial" w:cs="Arial"/>
          <w:lang w:val="en-US" w:eastAsia="zh-CN"/>
        </w:rPr>
        <w:t>he key lies in the combination of permeability, maintenance level and presence.</w:t>
      </w:r>
      <w:r w:rsidRPr="00BA4D62">
        <w:rPr>
          <w:rFonts w:ascii="Arial" w:hAnsi="Arial" w:cs="Arial"/>
        </w:rPr>
        <w:t xml:space="preserve"> </w:t>
      </w:r>
      <w:r w:rsidRPr="00BA4D62">
        <w:rPr>
          <w:rFonts w:ascii="Arial" w:hAnsi="Arial" w:cs="Arial"/>
          <w:lang w:val="en-US" w:eastAsia="zh-CN"/>
        </w:rPr>
        <w:t>This combination of factors is not random but systematically shaped by a place’s fundamental uses and daily rhythms.</w:t>
      </w:r>
      <w:r w:rsidR="00B05D5C" w:rsidRPr="00BA4D62">
        <w:rPr>
          <w:rFonts w:ascii="Arial" w:hAnsi="Arial" w:cs="Arial"/>
        </w:rPr>
        <w:t xml:space="preserve"> </w:t>
      </w:r>
      <w:r w:rsidR="00B05D5C" w:rsidRPr="00BA4D62">
        <w:rPr>
          <w:rFonts w:ascii="Arial" w:hAnsi="Arial" w:cs="Arial"/>
          <w:lang w:val="en-US" w:eastAsia="zh-CN"/>
        </w:rPr>
        <w:t>For example, a well-maintained park in a residential area may become a hub for community activity; however, if it is located on the edge of an abandoned industrial area or in an under-managed marginal location, it may become dangerous due to the lack of "natural guardians".</w:t>
      </w:r>
    </w:p>
    <w:bookmarkEnd w:id="18"/>
    <w:p w14:paraId="23485ADC" w14:textId="77777777" w:rsidR="00E67707" w:rsidRPr="00BA4D62" w:rsidRDefault="00E67707" w:rsidP="009261BA">
      <w:pPr>
        <w:spacing w:line="360" w:lineRule="auto"/>
        <w:jc w:val="both"/>
        <w:rPr>
          <w:rFonts w:ascii="Arial" w:hAnsi="Arial" w:cs="Arial"/>
          <w:lang w:val="en-US" w:eastAsia="zh-CN"/>
        </w:rPr>
      </w:pPr>
    </w:p>
    <w:p w14:paraId="2F290F28" w14:textId="3FC28ADA" w:rsidR="0084225F" w:rsidRPr="00BA4D62" w:rsidRDefault="00B05D5C" w:rsidP="009261BA">
      <w:pPr>
        <w:spacing w:line="360" w:lineRule="auto"/>
        <w:jc w:val="both"/>
        <w:rPr>
          <w:rFonts w:ascii="Arial" w:hAnsi="Arial" w:cs="Arial"/>
          <w:lang w:val="en-US" w:eastAsia="zh-CN"/>
        </w:rPr>
      </w:pPr>
      <w:r w:rsidRPr="00BA4D62">
        <w:rPr>
          <w:rFonts w:ascii="Arial" w:hAnsi="Arial" w:cs="Arial"/>
          <w:lang w:val="en-US" w:eastAsia="zh-CN"/>
        </w:rPr>
        <w:t xml:space="preserve">The </w:t>
      </w:r>
      <w:r w:rsidR="00334260" w:rsidRPr="00BA4D62">
        <w:rPr>
          <w:rFonts w:ascii="Arial" w:hAnsi="Arial" w:cs="Arial"/>
          <w:lang w:val="en-US" w:eastAsia="zh-CN"/>
        </w:rPr>
        <w:t>functional zones</w:t>
      </w:r>
      <w:r w:rsidRPr="00BA4D62">
        <w:rPr>
          <w:rFonts w:ascii="Arial" w:hAnsi="Arial" w:cs="Arial"/>
          <w:lang w:val="en-US" w:eastAsia="zh-CN"/>
        </w:rPr>
        <w:t xml:space="preserve"> provide a clear context for understanding these differences.</w:t>
      </w:r>
      <w:r w:rsidRPr="00BA4D62">
        <w:rPr>
          <w:rFonts w:ascii="Arial" w:hAnsi="Arial" w:cs="Arial"/>
        </w:rPr>
        <w:t xml:space="preserve"> </w:t>
      </w:r>
      <w:r w:rsidRPr="00BA4D62">
        <w:rPr>
          <w:rFonts w:ascii="Arial" w:hAnsi="Arial" w:cs="Arial"/>
          <w:lang w:val="en-US" w:eastAsia="zh-CN"/>
        </w:rPr>
        <w:t>Residential areas are more likely to foster long-term presence and neighborhood attention, while transparent interfaces and well-maintained areas reduce crime risks. Commercial areas, with their dense traffic and greater anonymity, experience an increase in robbery and theft due to obstructed and complex entrances and exits (Crowe, 2013).</w:t>
      </w:r>
      <w:r w:rsidRPr="00BA4D62">
        <w:rPr>
          <w:rFonts w:ascii="Arial" w:hAnsi="Arial" w:cs="Arial"/>
        </w:rPr>
        <w:t xml:space="preserve"> </w:t>
      </w:r>
      <w:r w:rsidRPr="00BA4D62">
        <w:rPr>
          <w:rFonts w:ascii="Arial" w:hAnsi="Arial" w:cs="Arial"/>
          <w:lang w:val="en-US" w:eastAsia="zh-CN"/>
        </w:rPr>
        <w:t>Urban events usually gather in a few micro locations for a long time.</w:t>
      </w:r>
      <w:r w:rsidR="006D161E" w:rsidRPr="00BA4D62">
        <w:rPr>
          <w:rFonts w:ascii="Arial" w:hAnsi="Arial" w:cs="Arial"/>
        </w:rPr>
        <w:t xml:space="preserve"> </w:t>
      </w:r>
      <w:r w:rsidR="006D161E" w:rsidRPr="00BA4D62">
        <w:rPr>
          <w:rFonts w:ascii="Arial" w:hAnsi="Arial" w:cs="Arial"/>
          <w:lang w:val="en-US" w:eastAsia="zh-CN"/>
        </w:rPr>
        <w:t xml:space="preserve">Therefore, when interpreting "many buildings, many </w:t>
      </w:r>
      <w:r w:rsidR="00FB2EFA">
        <w:rPr>
          <w:rFonts w:ascii="Arial" w:hAnsi="Arial" w:cs="Arial"/>
          <w:lang w:val="en-US" w:eastAsia="zh-CN"/>
        </w:rPr>
        <w:t>vegetation</w:t>
      </w:r>
      <w:r w:rsidR="006D161E" w:rsidRPr="00BA4D62">
        <w:rPr>
          <w:rFonts w:ascii="Arial" w:hAnsi="Arial" w:cs="Arial"/>
          <w:lang w:val="en-US" w:eastAsia="zh-CN"/>
        </w:rPr>
        <w:t xml:space="preserve">, and many roads", we need to return to the specific location and </w:t>
      </w:r>
      <w:r w:rsidR="00637CB4">
        <w:rPr>
          <w:rFonts w:ascii="Arial" w:hAnsi="Arial" w:cs="Arial"/>
          <w:lang w:val="en-US" w:eastAsia="zh-CN"/>
        </w:rPr>
        <w:t>functional zone</w:t>
      </w:r>
      <w:r w:rsidR="006D161E" w:rsidRPr="00BA4D62">
        <w:rPr>
          <w:rFonts w:ascii="Arial" w:hAnsi="Arial" w:cs="Arial"/>
          <w:lang w:val="en-US" w:eastAsia="zh-CN"/>
        </w:rPr>
        <w:t xml:space="preserve"> context and combine it with the actual situation.</w:t>
      </w:r>
      <w:r w:rsidR="006D161E" w:rsidRPr="00BA4D62">
        <w:rPr>
          <w:rFonts w:ascii="Arial" w:hAnsi="Arial" w:cs="Arial"/>
        </w:rPr>
        <w:t xml:space="preserve"> </w:t>
      </w:r>
      <w:r w:rsidR="006D161E" w:rsidRPr="00BA4D62">
        <w:rPr>
          <w:rFonts w:ascii="Arial" w:hAnsi="Arial" w:cs="Arial"/>
          <w:lang w:val="en-US" w:eastAsia="zh-CN"/>
        </w:rPr>
        <w:t>Only in this way can we grasp the corresponding direction and strength of different crime types. In short, the study of the relationship between street environment and crime must go beyond the single factor determinism and turn to a situational interaction analysis framework.</w:t>
      </w:r>
      <w:r w:rsidR="006D161E" w:rsidRPr="00BA4D62">
        <w:rPr>
          <w:rFonts w:ascii="Arial" w:hAnsi="Arial" w:cs="Arial"/>
        </w:rPr>
        <w:t xml:space="preserve"> </w:t>
      </w:r>
      <w:r w:rsidR="006D161E" w:rsidRPr="00BA4D62">
        <w:rPr>
          <w:rFonts w:ascii="Arial" w:hAnsi="Arial" w:cs="Arial"/>
          <w:lang w:val="en-US" w:eastAsia="zh-CN"/>
        </w:rPr>
        <w:t xml:space="preserve">This will reveal how the same environmental </w:t>
      </w:r>
      <w:r w:rsidR="00334260" w:rsidRPr="00BA4D62">
        <w:rPr>
          <w:rFonts w:ascii="Arial" w:hAnsi="Arial" w:cs="Arial"/>
          <w:lang w:val="en-US" w:eastAsia="zh-CN"/>
        </w:rPr>
        <w:t>features</w:t>
      </w:r>
      <w:r w:rsidR="006D161E" w:rsidRPr="00BA4D62">
        <w:rPr>
          <w:rFonts w:ascii="Arial" w:hAnsi="Arial" w:cs="Arial"/>
          <w:lang w:val="en-US" w:eastAsia="zh-CN"/>
        </w:rPr>
        <w:t xml:space="preserve"> in different </w:t>
      </w:r>
      <w:r w:rsidR="00334260" w:rsidRPr="00BA4D62">
        <w:rPr>
          <w:rFonts w:ascii="Arial" w:hAnsi="Arial" w:cs="Arial"/>
          <w:lang w:val="en-US" w:eastAsia="zh-CN"/>
        </w:rPr>
        <w:t>functional zones</w:t>
      </w:r>
      <w:r w:rsidR="006D161E" w:rsidRPr="00BA4D62">
        <w:rPr>
          <w:rFonts w:ascii="Arial" w:hAnsi="Arial" w:cs="Arial"/>
          <w:lang w:val="en-US" w:eastAsia="zh-CN"/>
        </w:rPr>
        <w:t xml:space="preserve"> affect crime through different social mechanisms.</w:t>
      </w:r>
    </w:p>
    <w:p w14:paraId="48CB87B1" w14:textId="77777777" w:rsidR="0084225F" w:rsidRPr="00BA4D62" w:rsidRDefault="0084225F" w:rsidP="009261BA">
      <w:pPr>
        <w:spacing w:line="360" w:lineRule="auto"/>
        <w:jc w:val="both"/>
        <w:rPr>
          <w:rFonts w:ascii="Arial" w:hAnsi="Arial" w:cs="Arial"/>
          <w:lang w:val="en-US" w:eastAsia="zh-CN"/>
        </w:rPr>
      </w:pPr>
    </w:p>
    <w:p w14:paraId="4E8945FF" w14:textId="3D4A2856" w:rsidR="00E1736A" w:rsidRPr="007969C6" w:rsidRDefault="006D161E" w:rsidP="009261BA">
      <w:pPr>
        <w:pStyle w:val="2"/>
        <w:spacing w:line="360" w:lineRule="auto"/>
        <w:jc w:val="both"/>
        <w:rPr>
          <w:rFonts w:ascii="Arial" w:hAnsi="Arial" w:cs="Arial"/>
          <w:b w:val="0"/>
          <w:bCs w:val="0"/>
          <w:sz w:val="22"/>
          <w:szCs w:val="22"/>
          <w:lang w:val="en-US" w:eastAsia="zh-CN"/>
        </w:rPr>
      </w:pPr>
      <w:bookmarkStart w:id="19" w:name="_Toc206675939"/>
      <w:r w:rsidRPr="00BA4D62">
        <w:rPr>
          <w:rStyle w:val="selected"/>
          <w:rFonts w:ascii="Arial" w:hAnsi="Arial" w:cs="Arial"/>
          <w:b w:val="0"/>
          <w:bCs w:val="0"/>
          <w:sz w:val="22"/>
          <w:szCs w:val="22"/>
          <w:lang w:eastAsia="zh-CN"/>
        </w:rPr>
        <w:t xml:space="preserve">2.3 </w:t>
      </w:r>
      <w:r w:rsidR="007969C6" w:rsidRPr="007969C6">
        <w:rPr>
          <w:rStyle w:val="selected"/>
          <w:rFonts w:ascii="Arial" w:hAnsi="Arial" w:cs="Arial"/>
          <w:b w:val="0"/>
          <w:bCs w:val="0"/>
          <w:sz w:val="22"/>
          <w:szCs w:val="22"/>
          <w:lang w:eastAsia="zh-CN"/>
        </w:rPr>
        <w:t xml:space="preserve">Recent </w:t>
      </w:r>
      <w:r w:rsidR="007969C6">
        <w:rPr>
          <w:rStyle w:val="selected"/>
          <w:rFonts w:ascii="Arial" w:hAnsi="Arial" w:cs="Arial"/>
          <w:b w:val="0"/>
          <w:bCs w:val="0"/>
          <w:sz w:val="22"/>
          <w:szCs w:val="22"/>
          <w:lang w:eastAsia="zh-CN"/>
        </w:rPr>
        <w:t>A</w:t>
      </w:r>
      <w:r w:rsidR="007969C6" w:rsidRPr="007969C6">
        <w:rPr>
          <w:rStyle w:val="selected"/>
          <w:rFonts w:ascii="Arial" w:hAnsi="Arial" w:cs="Arial"/>
          <w:b w:val="0"/>
          <w:bCs w:val="0"/>
          <w:sz w:val="22"/>
          <w:szCs w:val="22"/>
          <w:lang w:eastAsia="zh-CN"/>
        </w:rPr>
        <w:t xml:space="preserve">dvances in </w:t>
      </w:r>
      <w:r w:rsidR="007969C6">
        <w:rPr>
          <w:rStyle w:val="selected"/>
          <w:rFonts w:ascii="Arial" w:hAnsi="Arial" w:cs="Arial"/>
          <w:b w:val="0"/>
          <w:bCs w:val="0"/>
          <w:sz w:val="22"/>
          <w:szCs w:val="22"/>
          <w:lang w:eastAsia="zh-CN"/>
        </w:rPr>
        <w:t>F</w:t>
      </w:r>
      <w:r w:rsidR="007969C6" w:rsidRPr="007969C6">
        <w:rPr>
          <w:rStyle w:val="selected"/>
          <w:rFonts w:ascii="Arial" w:hAnsi="Arial" w:cs="Arial"/>
          <w:b w:val="0"/>
          <w:bCs w:val="0"/>
          <w:sz w:val="22"/>
          <w:szCs w:val="22"/>
          <w:lang w:eastAsia="zh-CN"/>
        </w:rPr>
        <w:t xml:space="preserve">unctional </w:t>
      </w:r>
      <w:r w:rsidR="007969C6">
        <w:rPr>
          <w:rStyle w:val="selected"/>
          <w:rFonts w:ascii="Arial" w:hAnsi="Arial" w:cs="Arial"/>
          <w:b w:val="0"/>
          <w:bCs w:val="0"/>
          <w:sz w:val="22"/>
          <w:szCs w:val="22"/>
          <w:lang w:eastAsia="zh-CN"/>
        </w:rPr>
        <w:t>Z</w:t>
      </w:r>
      <w:r w:rsidR="007969C6" w:rsidRPr="007969C6">
        <w:rPr>
          <w:rStyle w:val="selected"/>
          <w:rFonts w:ascii="Arial" w:hAnsi="Arial" w:cs="Arial"/>
          <w:b w:val="0"/>
          <w:bCs w:val="0"/>
          <w:sz w:val="22"/>
          <w:szCs w:val="22"/>
          <w:lang w:eastAsia="zh-CN"/>
        </w:rPr>
        <w:t xml:space="preserve">one </w:t>
      </w:r>
      <w:r w:rsidR="007969C6">
        <w:rPr>
          <w:rStyle w:val="selected"/>
          <w:rFonts w:ascii="Arial" w:hAnsi="Arial" w:cs="Arial"/>
          <w:b w:val="0"/>
          <w:bCs w:val="0"/>
          <w:sz w:val="22"/>
          <w:szCs w:val="22"/>
          <w:lang w:eastAsia="zh-CN"/>
        </w:rPr>
        <w:t>E</w:t>
      </w:r>
      <w:r w:rsidR="007969C6" w:rsidRPr="007969C6">
        <w:rPr>
          <w:rStyle w:val="selected"/>
          <w:rFonts w:ascii="Arial" w:hAnsi="Arial" w:cs="Arial"/>
          <w:b w:val="0"/>
          <w:bCs w:val="0"/>
          <w:sz w:val="22"/>
          <w:szCs w:val="22"/>
          <w:lang w:eastAsia="zh-CN"/>
        </w:rPr>
        <w:t xml:space="preserve">nvironmental </w:t>
      </w:r>
      <w:r w:rsidR="007969C6">
        <w:rPr>
          <w:rStyle w:val="selected"/>
          <w:rFonts w:ascii="Arial" w:hAnsi="Arial" w:cs="Arial"/>
          <w:b w:val="0"/>
          <w:bCs w:val="0"/>
          <w:sz w:val="22"/>
          <w:szCs w:val="22"/>
          <w:lang w:eastAsia="zh-CN"/>
        </w:rPr>
        <w:t>I</w:t>
      </w:r>
      <w:r w:rsidR="007969C6" w:rsidRPr="007969C6">
        <w:rPr>
          <w:rStyle w:val="selected"/>
          <w:rFonts w:ascii="Arial" w:hAnsi="Arial" w:cs="Arial"/>
          <w:b w:val="0"/>
          <w:bCs w:val="0"/>
          <w:sz w:val="22"/>
          <w:szCs w:val="22"/>
          <w:lang w:eastAsia="zh-CN"/>
        </w:rPr>
        <w:t>ntegration</w:t>
      </w:r>
      <w:bookmarkEnd w:id="19"/>
    </w:p>
    <w:p w14:paraId="06E2BD65" w14:textId="77777777" w:rsidR="00E67707" w:rsidRPr="00BA4D62" w:rsidRDefault="00E67707" w:rsidP="009261BA">
      <w:pPr>
        <w:spacing w:line="360" w:lineRule="auto"/>
        <w:jc w:val="both"/>
        <w:rPr>
          <w:rFonts w:ascii="Arial" w:hAnsi="Arial" w:cs="Arial"/>
          <w:lang w:eastAsia="zh-CN"/>
        </w:rPr>
      </w:pPr>
    </w:p>
    <w:p w14:paraId="6380F8A0" w14:textId="1CE1DF84" w:rsidR="008C07C3" w:rsidRPr="00BA4D62" w:rsidRDefault="006D161E" w:rsidP="009261BA">
      <w:pPr>
        <w:spacing w:line="360" w:lineRule="auto"/>
        <w:jc w:val="both"/>
        <w:rPr>
          <w:rFonts w:ascii="Arial" w:hAnsi="Arial" w:cs="Arial"/>
          <w:lang w:val="en-US" w:eastAsia="zh-CN"/>
        </w:rPr>
      </w:pPr>
      <w:r w:rsidRPr="00BA4D62">
        <w:rPr>
          <w:rFonts w:ascii="Arial" w:hAnsi="Arial" w:cs="Arial"/>
          <w:lang w:eastAsia="zh-CN"/>
        </w:rPr>
        <w:t>The above analysis shows that the research on the relationship between street environment and crime has shifted from exploring the universal effects of a single factor to a deep understanding of its situational complexity.</w:t>
      </w:r>
      <w:r w:rsidR="001900BF" w:rsidRPr="00BA4D62">
        <w:rPr>
          <w:rFonts w:ascii="Arial" w:hAnsi="Arial" w:cs="Arial"/>
        </w:rPr>
        <w:t xml:space="preserve"> </w:t>
      </w:r>
      <w:r w:rsidR="001900BF" w:rsidRPr="00BA4D62">
        <w:rPr>
          <w:rFonts w:ascii="Arial" w:hAnsi="Arial" w:cs="Arial"/>
          <w:lang w:eastAsia="zh-CN"/>
        </w:rPr>
        <w:t xml:space="preserve">The academic community believes that it is necessary to establish an integrated analytical framework that combines the physical </w:t>
      </w:r>
      <w:r w:rsidR="001900BF" w:rsidRPr="00BA4D62">
        <w:rPr>
          <w:rFonts w:ascii="Arial" w:hAnsi="Arial" w:cs="Arial"/>
          <w:lang w:eastAsia="zh-CN"/>
        </w:rPr>
        <w:lastRenderedPageBreak/>
        <w:t xml:space="preserve">environment, social mechanisms and </w:t>
      </w:r>
      <w:r w:rsidR="00637CB4">
        <w:rPr>
          <w:rFonts w:ascii="Arial" w:hAnsi="Arial" w:cs="Arial"/>
          <w:lang w:eastAsia="zh-CN"/>
        </w:rPr>
        <w:t>functional zone</w:t>
      </w:r>
      <w:r w:rsidR="001900BF" w:rsidRPr="00BA4D62">
        <w:rPr>
          <w:rFonts w:ascii="Arial" w:hAnsi="Arial" w:cs="Arial"/>
          <w:lang w:eastAsia="zh-CN"/>
        </w:rPr>
        <w:t xml:space="preserve"> background.</w:t>
      </w:r>
      <w:r w:rsidR="001900BF" w:rsidRPr="00BA4D62">
        <w:rPr>
          <w:rFonts w:ascii="Arial" w:hAnsi="Arial" w:cs="Arial"/>
        </w:rPr>
        <w:t xml:space="preserve"> </w:t>
      </w:r>
      <w:r w:rsidR="001900BF" w:rsidRPr="00BA4D62">
        <w:rPr>
          <w:rFonts w:ascii="Arial" w:hAnsi="Arial" w:cs="Arial"/>
          <w:lang w:eastAsia="zh-CN"/>
        </w:rPr>
        <w:t>This deepening of theoretical understanding also poses new challenges to research methods.</w:t>
      </w:r>
      <w:r w:rsidR="001900BF" w:rsidRPr="00BA4D62">
        <w:rPr>
          <w:rFonts w:ascii="Arial" w:hAnsi="Arial" w:cs="Arial"/>
        </w:rPr>
        <w:t xml:space="preserve"> </w:t>
      </w:r>
      <w:r w:rsidR="001900BF" w:rsidRPr="00BA4D62">
        <w:rPr>
          <w:rFonts w:ascii="Arial" w:hAnsi="Arial" w:cs="Arial"/>
          <w:lang w:eastAsia="zh-CN"/>
        </w:rPr>
        <w:t>I</w:t>
      </w:r>
      <w:r w:rsidR="001900BF" w:rsidRPr="00BA4D62">
        <w:rPr>
          <w:rFonts w:ascii="Arial" w:hAnsi="Arial" w:cs="Arial"/>
          <w:lang w:eastAsia="zh-CN"/>
        </w:rPr>
        <w:t>n recent years, methods for collecting physical environment information on a large scale have been widely used, providing new possibilities for addressing this challenge.</w:t>
      </w:r>
      <w:r w:rsidR="001900BF" w:rsidRPr="00BA4D62">
        <w:rPr>
          <w:rFonts w:ascii="Arial" w:hAnsi="Arial" w:cs="Arial"/>
        </w:rPr>
        <w:t xml:space="preserve"> </w:t>
      </w:r>
      <w:r w:rsidR="001900BF" w:rsidRPr="00BA4D62">
        <w:rPr>
          <w:rFonts w:ascii="Arial" w:hAnsi="Arial" w:cs="Arial"/>
          <w:lang w:eastAsia="zh-CN"/>
        </w:rPr>
        <w:t>Currently, the main known methods can be divided into three categories. Traditional remote sensing techniques excel at depicting macroscopic land cover and urban form, making them ideal for collecting easily distinguishable information such as green areas and rivers on maps.</w:t>
      </w:r>
      <w:r w:rsidR="001B4696" w:rsidRPr="00BA4D62">
        <w:rPr>
          <w:rFonts w:ascii="Arial" w:hAnsi="Arial" w:cs="Arial"/>
        </w:rPr>
        <w:t xml:space="preserve"> </w:t>
      </w:r>
      <w:r w:rsidR="001B4696" w:rsidRPr="00BA4D62">
        <w:rPr>
          <w:rFonts w:ascii="Arial" w:hAnsi="Arial" w:cs="Arial"/>
          <w:lang w:eastAsia="zh-CN"/>
        </w:rPr>
        <w:t>Points of interest (POI) data effectively reflects regional activity types and functional composition, making them ideal for collecting functional zoning types and functional statistics within a region.</w:t>
      </w:r>
      <w:r w:rsidR="001B4696" w:rsidRPr="00BA4D62">
        <w:rPr>
          <w:rFonts w:ascii="Arial" w:hAnsi="Arial" w:cs="Arial"/>
        </w:rPr>
        <w:t xml:space="preserve"> </w:t>
      </w:r>
      <w:r w:rsidR="001B4696" w:rsidRPr="00BA4D62">
        <w:rPr>
          <w:rFonts w:ascii="Arial" w:hAnsi="Arial" w:cs="Arial"/>
          <w:lang w:eastAsia="zh-CN"/>
        </w:rPr>
        <w:t xml:space="preserve">However, </w:t>
      </w:r>
      <w:proofErr w:type="gramStart"/>
      <w:r w:rsidR="001B4696" w:rsidRPr="00BA4D62">
        <w:rPr>
          <w:rFonts w:ascii="Arial" w:hAnsi="Arial" w:cs="Arial"/>
          <w:lang w:eastAsia="zh-CN"/>
        </w:rPr>
        <w:t>both of these</w:t>
      </w:r>
      <w:proofErr w:type="gramEnd"/>
      <w:r w:rsidR="001B4696" w:rsidRPr="00BA4D62">
        <w:rPr>
          <w:rFonts w:ascii="Arial" w:hAnsi="Arial" w:cs="Arial"/>
          <w:lang w:eastAsia="zh-CN"/>
        </w:rPr>
        <w:t xml:space="preserve"> methods struggle to capture fine-scale differences at the street level. Emerging Street View Imagery (SVI) data addresses this shortcoming by capturing the authentic details of streets from a human-</w:t>
      </w:r>
      <w:proofErr w:type="spellStart"/>
      <w:r w:rsidR="001B4696" w:rsidRPr="00BA4D62">
        <w:rPr>
          <w:rFonts w:ascii="Arial" w:hAnsi="Arial" w:cs="Arial"/>
          <w:lang w:eastAsia="zh-CN"/>
        </w:rPr>
        <w:t>centered</w:t>
      </w:r>
      <w:proofErr w:type="spellEnd"/>
      <w:r w:rsidR="001B4696" w:rsidRPr="00BA4D62">
        <w:rPr>
          <w:rFonts w:ascii="Arial" w:hAnsi="Arial" w:cs="Arial"/>
          <w:lang w:eastAsia="zh-CN"/>
        </w:rPr>
        <w:t xml:space="preserve"> perspective. Street view imagery can be quantified using pre-trained models and aligned with police statistics, facilitating fine-grained analysis (Wu and Wang, 2024).</w:t>
      </w:r>
      <w:r w:rsidR="001B4696" w:rsidRPr="00BA4D62">
        <w:rPr>
          <w:rFonts w:ascii="Arial" w:hAnsi="Arial" w:cs="Arial"/>
        </w:rPr>
        <w:t xml:space="preserve"> </w:t>
      </w:r>
      <w:r w:rsidR="001B4696" w:rsidRPr="00BA4D62">
        <w:rPr>
          <w:rFonts w:ascii="Arial" w:hAnsi="Arial" w:cs="Arial"/>
          <w:lang w:eastAsia="zh-CN"/>
        </w:rPr>
        <w:t>At the same time, new visual language models can infer urban functions in the absence of annotations, making it possible to integrate street view image elements with functional context (Huang, Wang and Cong, 2024).</w:t>
      </w:r>
    </w:p>
    <w:p w14:paraId="64EE1887" w14:textId="77777777" w:rsidR="00E67707" w:rsidRPr="00BA4D62" w:rsidRDefault="00E67707" w:rsidP="009261BA">
      <w:pPr>
        <w:spacing w:line="360" w:lineRule="auto"/>
        <w:jc w:val="both"/>
        <w:rPr>
          <w:rFonts w:ascii="Arial" w:hAnsi="Arial" w:cs="Arial"/>
          <w:lang w:eastAsia="zh-CN"/>
        </w:rPr>
      </w:pPr>
    </w:p>
    <w:p w14:paraId="76911082" w14:textId="3B600E4A" w:rsidR="009A6F6E" w:rsidRPr="00BA4D62" w:rsidRDefault="001B4696" w:rsidP="009261BA">
      <w:pPr>
        <w:spacing w:line="360" w:lineRule="auto"/>
        <w:jc w:val="both"/>
        <w:rPr>
          <w:rFonts w:ascii="Arial" w:hAnsi="Arial" w:cs="Arial"/>
          <w:lang w:val="en-US" w:eastAsia="zh-CN"/>
        </w:rPr>
      </w:pPr>
      <w:r w:rsidRPr="00BA4D62">
        <w:rPr>
          <w:rFonts w:ascii="Arial" w:hAnsi="Arial" w:cs="Arial"/>
          <w:lang w:eastAsia="zh-CN"/>
        </w:rPr>
        <w:t>Overall, existing conclusions still have some flaws. Many studies only present "citywide averages"</w:t>
      </w:r>
      <w:r w:rsidRPr="00BA4D62">
        <w:rPr>
          <w:rFonts w:ascii="Arial" w:hAnsi="Arial" w:cs="Arial"/>
          <w:lang w:val="en-US" w:eastAsia="zh-CN"/>
        </w:rPr>
        <w:t>.</w:t>
      </w:r>
      <w:r w:rsidRPr="00BA4D62">
        <w:rPr>
          <w:rFonts w:ascii="Arial" w:hAnsi="Arial" w:cs="Arial"/>
          <w:lang w:eastAsia="zh-CN"/>
        </w:rPr>
        <w:t xml:space="preserve"> They use different statistical </w:t>
      </w:r>
      <w:r w:rsidRPr="00BA4D62">
        <w:rPr>
          <w:rFonts w:ascii="Arial" w:hAnsi="Arial" w:cs="Arial"/>
          <w:lang w:eastAsia="zh-CN"/>
        </w:rPr>
        <w:t>methods</w:t>
      </w:r>
      <w:r w:rsidRPr="00BA4D62">
        <w:rPr>
          <w:rFonts w:ascii="Arial" w:hAnsi="Arial" w:cs="Arial"/>
          <w:lang w:eastAsia="zh-CN"/>
        </w:rPr>
        <w:t xml:space="preserve"> and time periods, making comparison difficult.</w:t>
      </w:r>
      <w:r w:rsidRPr="00BA4D62">
        <w:rPr>
          <w:rFonts w:ascii="Arial" w:hAnsi="Arial" w:cs="Arial"/>
        </w:rPr>
        <w:t xml:space="preserve"> </w:t>
      </w:r>
      <w:r w:rsidRPr="00BA4D62">
        <w:rPr>
          <w:rFonts w:ascii="Arial" w:hAnsi="Arial" w:cs="Arial"/>
          <w:lang w:eastAsia="zh-CN"/>
        </w:rPr>
        <w:t xml:space="preserve">Furthermore, factors like visibility, buildings and </w:t>
      </w:r>
      <w:r w:rsidR="00637CB4">
        <w:rPr>
          <w:rFonts w:ascii="Arial" w:hAnsi="Arial" w:cs="Arial"/>
          <w:lang w:eastAsia="zh-CN"/>
        </w:rPr>
        <w:t>vegetation</w:t>
      </w:r>
      <w:r w:rsidRPr="00BA4D62">
        <w:rPr>
          <w:rFonts w:ascii="Arial" w:hAnsi="Arial" w:cs="Arial"/>
          <w:lang w:eastAsia="zh-CN"/>
        </w:rPr>
        <w:t xml:space="preserve"> are often considered separately, rarely discussed together.</w:t>
      </w:r>
      <w:r w:rsidRPr="00BA4D62">
        <w:rPr>
          <w:rFonts w:ascii="Arial" w:hAnsi="Arial" w:cs="Arial"/>
        </w:rPr>
        <w:t xml:space="preserve"> </w:t>
      </w:r>
      <w:r w:rsidRPr="00BA4D62">
        <w:rPr>
          <w:rFonts w:ascii="Arial" w:hAnsi="Arial" w:cs="Arial"/>
          <w:lang w:eastAsia="zh-CN"/>
        </w:rPr>
        <w:t xml:space="preserve">Based on these shortcomings, this article has made a summary that is closer to the latest research: at the small regional level, London's street environment information is matched with official crime records using a consistent </w:t>
      </w:r>
      <w:r w:rsidRPr="00BA4D62">
        <w:rPr>
          <w:rFonts w:ascii="Arial" w:hAnsi="Arial" w:cs="Arial"/>
          <w:lang w:eastAsia="zh-CN"/>
        </w:rPr>
        <w:t>method</w:t>
      </w:r>
      <w:r w:rsidRPr="00BA4D62">
        <w:rPr>
          <w:rFonts w:ascii="Arial" w:hAnsi="Arial" w:cs="Arial"/>
          <w:lang w:eastAsia="zh-CN"/>
        </w:rPr>
        <w:t xml:space="preserve">, and then the corresponding direction and strength of environmental </w:t>
      </w:r>
      <w:r w:rsidRPr="00BA4D62">
        <w:rPr>
          <w:rFonts w:ascii="Arial" w:hAnsi="Arial" w:cs="Arial"/>
          <w:lang w:eastAsia="zh-CN"/>
        </w:rPr>
        <w:t>features</w:t>
      </w:r>
      <w:r w:rsidRPr="00BA4D62">
        <w:rPr>
          <w:rFonts w:ascii="Arial" w:hAnsi="Arial" w:cs="Arial"/>
          <w:lang w:eastAsia="zh-CN"/>
        </w:rPr>
        <w:t xml:space="preserve"> and various types of crime are examined by </w:t>
      </w:r>
      <w:r w:rsidR="00637CB4">
        <w:rPr>
          <w:rFonts w:ascii="Arial" w:hAnsi="Arial" w:cs="Arial"/>
          <w:lang w:eastAsia="zh-CN"/>
        </w:rPr>
        <w:t xml:space="preserve">functional </w:t>
      </w:r>
      <w:proofErr w:type="spellStart"/>
      <w:r w:rsidR="00637CB4">
        <w:rPr>
          <w:rFonts w:ascii="Arial" w:hAnsi="Arial" w:cs="Arial"/>
          <w:lang w:eastAsia="zh-CN"/>
        </w:rPr>
        <w:t>zone</w:t>
      </w:r>
      <w:proofErr w:type="spellEnd"/>
      <w:r w:rsidRPr="00BA4D62">
        <w:rPr>
          <w:rFonts w:ascii="Arial" w:hAnsi="Arial" w:cs="Arial"/>
          <w:lang w:eastAsia="zh-CN"/>
        </w:rPr>
        <w:t xml:space="preserve"> layer. The goal is to create a clearer zoning picture and provide a scientific basis for refined urban governance and design.</w:t>
      </w:r>
    </w:p>
    <w:p w14:paraId="66E4C385" w14:textId="77777777" w:rsidR="009A6F6E" w:rsidRPr="00BA4D62" w:rsidRDefault="009A6F6E" w:rsidP="009261BA">
      <w:pPr>
        <w:spacing w:line="360" w:lineRule="auto"/>
        <w:jc w:val="both"/>
        <w:rPr>
          <w:rFonts w:ascii="Arial" w:hAnsi="Arial" w:cs="Arial"/>
          <w:lang w:eastAsia="zh-CN"/>
        </w:rPr>
      </w:pPr>
    </w:p>
    <w:p w14:paraId="7BA28E12" w14:textId="1C186B13" w:rsidR="00653E98" w:rsidRPr="00BA4D62" w:rsidRDefault="00FC7D1D" w:rsidP="009261BA">
      <w:pPr>
        <w:pStyle w:val="1"/>
        <w:numPr>
          <w:ilvl w:val="0"/>
          <w:numId w:val="3"/>
        </w:numPr>
        <w:spacing w:line="360" w:lineRule="auto"/>
        <w:jc w:val="both"/>
        <w:rPr>
          <w:rFonts w:ascii="Arial" w:hAnsi="Arial" w:cs="Arial"/>
          <w:b w:val="0"/>
          <w:bCs w:val="0"/>
          <w:sz w:val="22"/>
          <w:szCs w:val="22"/>
        </w:rPr>
      </w:pPr>
      <w:bookmarkStart w:id="20" w:name="_Toc206675940"/>
      <w:r w:rsidRPr="00BA4D62">
        <w:rPr>
          <w:rFonts w:ascii="Arial" w:hAnsi="Arial" w:cs="Arial"/>
          <w:b w:val="0"/>
          <w:bCs w:val="0"/>
          <w:sz w:val="22"/>
          <w:szCs w:val="22"/>
        </w:rPr>
        <w:t>Method</w:t>
      </w:r>
      <w:r w:rsidR="00C146FA">
        <w:rPr>
          <w:rFonts w:ascii="Arial" w:hAnsi="Arial" w:cs="Arial" w:hint="eastAsia"/>
          <w:b w:val="0"/>
          <w:bCs w:val="0"/>
          <w:sz w:val="22"/>
          <w:szCs w:val="22"/>
          <w:lang w:eastAsia="zh-CN"/>
        </w:rPr>
        <w:t>s</w:t>
      </w:r>
      <w:bookmarkEnd w:id="20"/>
    </w:p>
    <w:p w14:paraId="5054454C" w14:textId="77777777" w:rsidR="00BF23D1" w:rsidRPr="00BA4D62" w:rsidRDefault="00BF23D1" w:rsidP="009261BA">
      <w:pPr>
        <w:spacing w:line="360" w:lineRule="auto"/>
        <w:jc w:val="both"/>
        <w:rPr>
          <w:rFonts w:ascii="Arial" w:hAnsi="Arial" w:cs="Arial"/>
          <w:lang w:val="en-US" w:eastAsia="zh-CN"/>
        </w:rPr>
      </w:pPr>
    </w:p>
    <w:p w14:paraId="6133520B" w14:textId="0A314D10" w:rsidR="00653E98" w:rsidRPr="00BA4D62" w:rsidRDefault="003C0B9B" w:rsidP="009261BA">
      <w:pPr>
        <w:spacing w:line="360" w:lineRule="auto"/>
        <w:jc w:val="both"/>
        <w:rPr>
          <w:rFonts w:ascii="Arial" w:hAnsi="Arial" w:cs="Arial"/>
          <w:lang w:val="en-US" w:eastAsia="zh-CN"/>
        </w:rPr>
      </w:pPr>
      <w:r w:rsidRPr="00BA4D62">
        <w:rPr>
          <w:rFonts w:ascii="Arial" w:hAnsi="Arial" w:cs="Arial"/>
          <w:lang w:val="en-US" w:eastAsia="zh-CN"/>
        </w:rPr>
        <w:t>The preceding analysis demonstrates that the relationship between street environment and crime is not a simple causal relationship but rather fraught with situational complexity.</w:t>
      </w:r>
      <w:r w:rsidR="00F73B2F" w:rsidRPr="00BA4D62">
        <w:rPr>
          <w:rFonts w:ascii="Arial" w:hAnsi="Arial" w:cs="Arial"/>
        </w:rPr>
        <w:t xml:space="preserve"> </w:t>
      </w:r>
      <w:r w:rsidR="00F73B2F" w:rsidRPr="00BA4D62">
        <w:rPr>
          <w:rFonts w:ascii="Arial" w:hAnsi="Arial" w:cs="Arial"/>
          <w:lang w:val="en-US" w:eastAsia="zh-CN"/>
        </w:rPr>
        <w:t xml:space="preserve">To deeply understand this complex relationship, the research perspective must shift from traditional macro-map analysis to a human-centered scale that is closer to people's real </w:t>
      </w:r>
      <w:r w:rsidR="00F73B2F" w:rsidRPr="00BA4D62">
        <w:rPr>
          <w:rFonts w:ascii="Arial" w:hAnsi="Arial" w:cs="Arial"/>
          <w:lang w:val="en-US" w:eastAsia="zh-CN"/>
        </w:rPr>
        <w:lastRenderedPageBreak/>
        <w:t>experiences.</w:t>
      </w:r>
      <w:r w:rsidR="00F73B2F" w:rsidRPr="00BA4D62">
        <w:rPr>
          <w:rFonts w:ascii="Arial" w:hAnsi="Arial" w:cs="Arial"/>
        </w:rPr>
        <w:t xml:space="preserve"> </w:t>
      </w:r>
      <w:r w:rsidR="00F73B2F" w:rsidRPr="00BA4D62">
        <w:rPr>
          <w:rFonts w:ascii="Arial" w:hAnsi="Arial" w:cs="Arial"/>
          <w:lang w:val="en-US" w:eastAsia="zh-CN"/>
        </w:rPr>
        <w:t>Based on this prompt, this study has completed a research method that can systematically capture and analyze the streetscape of Greater London.</w:t>
      </w:r>
      <w:r w:rsidR="00F73B2F" w:rsidRPr="00BA4D62">
        <w:rPr>
          <w:rFonts w:ascii="Arial" w:hAnsi="Arial" w:cs="Arial"/>
        </w:rPr>
        <w:t xml:space="preserve"> </w:t>
      </w:r>
      <w:r w:rsidR="00F73B2F" w:rsidRPr="00BA4D62">
        <w:rPr>
          <w:rFonts w:ascii="Arial" w:hAnsi="Arial" w:cs="Arial"/>
          <w:lang w:val="en-US" w:eastAsia="zh-CN"/>
        </w:rPr>
        <w:t>First, approximately 150,000 street view images were uniformly sampled across Greater London, captured using a data interface from Mapillary (a massive online street view image library) according to a pre-defined grid.</w:t>
      </w:r>
      <w:r w:rsidR="00F73B2F" w:rsidRPr="00BA4D62">
        <w:rPr>
          <w:rFonts w:ascii="Arial" w:hAnsi="Arial" w:cs="Arial"/>
        </w:rPr>
        <w:t xml:space="preserve"> </w:t>
      </w:r>
      <w:r w:rsidR="00F73B2F" w:rsidRPr="00BA4D62">
        <w:rPr>
          <w:rFonts w:ascii="Arial" w:hAnsi="Arial" w:cs="Arial"/>
          <w:lang w:val="en-US" w:eastAsia="zh-CN"/>
        </w:rPr>
        <w:t>Once the raw images were obtained, their content was interpreted using two advanced, pre-trained computer vision models. The first model, SegFormer, performs semantic segmentation on images.</w:t>
      </w:r>
      <w:r w:rsidR="00786C9A" w:rsidRPr="00BA4D62">
        <w:rPr>
          <w:rFonts w:ascii="Arial" w:hAnsi="Arial" w:cs="Arial"/>
        </w:rPr>
        <w:t xml:space="preserve"> </w:t>
      </w:r>
      <w:r w:rsidR="00786C9A" w:rsidRPr="00BA4D62">
        <w:rPr>
          <w:rFonts w:ascii="Arial" w:hAnsi="Arial" w:cs="Arial"/>
          <w:lang w:val="en-US" w:eastAsia="zh-CN"/>
        </w:rPr>
        <w:t>This technology can accurately identify each pixel in each image as different elements such as "building", "road", "vegetation", "sky", etc., so that the physical environment composition of each street can be quantified.</w:t>
      </w:r>
      <w:r w:rsidR="00786C9A" w:rsidRPr="00BA4D62">
        <w:rPr>
          <w:rFonts w:ascii="Arial" w:hAnsi="Arial" w:cs="Arial"/>
        </w:rPr>
        <w:t xml:space="preserve"> </w:t>
      </w:r>
      <w:r w:rsidR="00786C9A" w:rsidRPr="00BA4D62">
        <w:rPr>
          <w:rFonts w:ascii="Arial" w:hAnsi="Arial" w:cs="Arial"/>
          <w:lang w:val="en-US" w:eastAsia="zh-CN"/>
        </w:rPr>
        <w:t xml:space="preserve">The second model, UrbanCLIP, learns from the associations between massive amounts of images and text to understand the </w:t>
      </w:r>
      <w:r w:rsidR="00637CB4">
        <w:rPr>
          <w:rFonts w:ascii="Arial" w:hAnsi="Arial" w:cs="Arial"/>
          <w:lang w:val="en-US" w:eastAsia="zh-CN"/>
        </w:rPr>
        <w:t>functional zone</w:t>
      </w:r>
      <w:r w:rsidR="00786C9A" w:rsidRPr="00BA4D62">
        <w:rPr>
          <w:rFonts w:ascii="Arial" w:hAnsi="Arial" w:cs="Arial"/>
          <w:lang w:val="en-US" w:eastAsia="zh-CN"/>
        </w:rPr>
        <w:t xml:space="preserve">s of a scene. It can observe a street view and infer the probability of it belonging to a residential, commercial, or educational area. Finally, through their collaborative work, all indicators are aggregated into small neighborhood LSOA units and correlated with police public record data at the same scale, forming a comparable profile of environmental </w:t>
      </w:r>
      <w:r w:rsidR="00AC63DB">
        <w:rPr>
          <w:rFonts w:ascii="Arial" w:hAnsi="Arial" w:cs="Arial"/>
          <w:lang w:val="en-US" w:eastAsia="zh-CN"/>
        </w:rPr>
        <w:t>features</w:t>
      </w:r>
      <w:r w:rsidR="00786C9A" w:rsidRPr="00BA4D62">
        <w:rPr>
          <w:rFonts w:ascii="Arial" w:hAnsi="Arial" w:cs="Arial"/>
          <w:lang w:val="en-US" w:eastAsia="zh-CN"/>
        </w:rPr>
        <w:t>.</w:t>
      </w:r>
    </w:p>
    <w:p w14:paraId="21DB9273" w14:textId="77777777" w:rsidR="004C47FE" w:rsidRPr="00BA4D62" w:rsidRDefault="004C47FE" w:rsidP="009261BA">
      <w:pPr>
        <w:spacing w:line="360" w:lineRule="auto"/>
        <w:jc w:val="both"/>
        <w:rPr>
          <w:rFonts w:ascii="Arial" w:hAnsi="Arial" w:cs="Arial"/>
          <w:lang w:val="en-US" w:eastAsia="zh-CN"/>
        </w:rPr>
      </w:pPr>
    </w:p>
    <w:p w14:paraId="04FC0027" w14:textId="43E82C5D" w:rsidR="004C47FE" w:rsidRPr="00BA4D62" w:rsidRDefault="00786C9A" w:rsidP="009261BA">
      <w:pPr>
        <w:spacing w:line="360" w:lineRule="auto"/>
        <w:jc w:val="both"/>
        <w:rPr>
          <w:rFonts w:ascii="Arial" w:hAnsi="Arial" w:cs="Arial"/>
          <w:lang w:eastAsia="zh-CN"/>
        </w:rPr>
      </w:pPr>
      <w:r w:rsidRPr="00BA4D62">
        <w:rPr>
          <w:rFonts w:ascii="Arial" w:hAnsi="Arial" w:cs="Arial"/>
          <w:lang w:val="en-US" w:eastAsia="zh-CN"/>
        </w:rPr>
        <w:t>This study employed two complementary statistical analysis tools. The first, Pearson correlation analysis, measures whether a stable, straight linear relationship exists between two variables.</w:t>
      </w:r>
      <w:r w:rsidR="00554BCB" w:rsidRPr="00BA4D62">
        <w:rPr>
          <w:rFonts w:ascii="Arial" w:hAnsi="Arial" w:cs="Arial"/>
        </w:rPr>
        <w:t xml:space="preserve"> </w:t>
      </w:r>
      <w:r w:rsidR="00554BCB" w:rsidRPr="00BA4D62">
        <w:rPr>
          <w:rFonts w:ascii="Arial" w:hAnsi="Arial" w:cs="Arial"/>
          <w:lang w:eastAsia="zh-CN"/>
        </w:rPr>
        <w:t>That is, when an environmental factor increases, does a certain type of crime also increase or decrease at a relatively fixed rate?</w:t>
      </w:r>
      <w:r w:rsidR="00554BCB" w:rsidRPr="00BA4D62">
        <w:rPr>
          <w:rFonts w:ascii="Arial" w:hAnsi="Arial" w:cs="Arial"/>
        </w:rPr>
        <w:t xml:space="preserve"> </w:t>
      </w:r>
      <w:r w:rsidR="00554BCB" w:rsidRPr="00BA4D62">
        <w:rPr>
          <w:rFonts w:ascii="Arial" w:hAnsi="Arial" w:cs="Arial"/>
          <w:lang w:eastAsia="zh-CN"/>
        </w:rPr>
        <w:t>However, real-world correlations are often more complex and not perfectly linear. Therefore, a second tool, Spearman correlation analysis, was introduced.</w:t>
      </w:r>
      <w:r w:rsidR="00554BCB" w:rsidRPr="00BA4D62">
        <w:rPr>
          <w:rFonts w:ascii="Arial" w:hAnsi="Arial" w:cs="Arial"/>
        </w:rPr>
        <w:t xml:space="preserve"> </w:t>
      </w:r>
      <w:r w:rsidR="00554BCB" w:rsidRPr="00BA4D62">
        <w:rPr>
          <w:rFonts w:ascii="Arial" w:hAnsi="Arial" w:cs="Arial"/>
          <w:lang w:eastAsia="zh-CN"/>
        </w:rPr>
        <w:t>This method is more flexible and looks for monotonic relationships or overall trends. In other words, it examines whether an increase in one factor leads to an overall increase or decrease in the other variable, rather than requiring a perfectly straight line.</w:t>
      </w:r>
      <w:r w:rsidR="00554BCB" w:rsidRPr="00BA4D62">
        <w:rPr>
          <w:rFonts w:ascii="Arial" w:hAnsi="Arial" w:cs="Arial"/>
        </w:rPr>
        <w:t xml:space="preserve"> </w:t>
      </w:r>
      <w:r w:rsidR="00554BCB" w:rsidRPr="00BA4D62">
        <w:rPr>
          <w:rFonts w:ascii="Arial" w:hAnsi="Arial" w:cs="Arial"/>
          <w:lang w:eastAsia="zh-CN"/>
        </w:rPr>
        <w:t>By combining these two methods, we can capture simple, straightforward associations while also noting equally important, but complex, nonlinear patterns.</w:t>
      </w:r>
      <w:r w:rsidR="00554BCB" w:rsidRPr="00BA4D62">
        <w:rPr>
          <w:rFonts w:ascii="Arial" w:hAnsi="Arial" w:cs="Arial"/>
        </w:rPr>
        <w:t xml:space="preserve"> </w:t>
      </w:r>
      <w:r w:rsidR="00554BCB" w:rsidRPr="00BA4D62">
        <w:rPr>
          <w:rFonts w:ascii="Arial" w:hAnsi="Arial" w:cs="Arial"/>
          <w:lang w:eastAsia="zh-CN"/>
        </w:rPr>
        <w:t xml:space="preserve">This comprehensive data analysis approach allows for a systematic examination of the complex relationships between environmental </w:t>
      </w:r>
      <w:r w:rsidR="00AC63DB">
        <w:rPr>
          <w:rFonts w:ascii="Arial" w:hAnsi="Arial" w:cs="Arial"/>
          <w:lang w:eastAsia="zh-CN"/>
        </w:rPr>
        <w:t>features</w:t>
      </w:r>
      <w:r w:rsidR="00554BCB" w:rsidRPr="00BA4D62">
        <w:rPr>
          <w:rFonts w:ascii="Arial" w:hAnsi="Arial" w:cs="Arial"/>
          <w:lang w:eastAsia="zh-CN"/>
        </w:rPr>
        <w:t xml:space="preserve"> and various crime types at a human scale, across diverse functional contexts. This provides a scientific basis for developing more effective urban safety strategies.</w:t>
      </w:r>
    </w:p>
    <w:p w14:paraId="798ACAE3" w14:textId="77777777" w:rsidR="00940062" w:rsidRPr="00BA4D62" w:rsidRDefault="00940062" w:rsidP="009261BA">
      <w:pPr>
        <w:spacing w:line="360" w:lineRule="auto"/>
        <w:jc w:val="both"/>
        <w:rPr>
          <w:rFonts w:ascii="Arial" w:hAnsi="Arial" w:cs="Arial"/>
          <w:lang w:val="en-US" w:eastAsia="zh-CN"/>
        </w:rPr>
      </w:pPr>
    </w:p>
    <w:p w14:paraId="7FE6633D" w14:textId="3F5436E3" w:rsidR="005879A9" w:rsidRPr="00BA4D62" w:rsidRDefault="005879A9" w:rsidP="009261BA">
      <w:pPr>
        <w:pStyle w:val="1"/>
        <w:numPr>
          <w:ilvl w:val="0"/>
          <w:numId w:val="3"/>
        </w:numPr>
        <w:spacing w:line="360" w:lineRule="auto"/>
        <w:jc w:val="both"/>
        <w:rPr>
          <w:rFonts w:ascii="Arial" w:hAnsi="Arial" w:cs="Arial"/>
          <w:b w:val="0"/>
          <w:bCs w:val="0"/>
          <w:sz w:val="22"/>
          <w:szCs w:val="22"/>
        </w:rPr>
      </w:pPr>
      <w:bookmarkStart w:id="21" w:name="_Toc206675941"/>
      <w:r w:rsidRPr="00BA4D62">
        <w:rPr>
          <w:rFonts w:ascii="Arial" w:hAnsi="Arial" w:cs="Arial"/>
          <w:b w:val="0"/>
          <w:bCs w:val="0"/>
          <w:sz w:val="22"/>
          <w:szCs w:val="22"/>
        </w:rPr>
        <w:t xml:space="preserve">Key </w:t>
      </w:r>
      <w:r w:rsidR="007969C6">
        <w:rPr>
          <w:rFonts w:ascii="Arial" w:hAnsi="Arial" w:cs="Arial" w:hint="eastAsia"/>
          <w:b w:val="0"/>
          <w:bCs w:val="0"/>
          <w:sz w:val="22"/>
          <w:szCs w:val="22"/>
          <w:lang w:eastAsia="zh-CN"/>
        </w:rPr>
        <w:t>F</w:t>
      </w:r>
      <w:r w:rsidRPr="00BA4D62">
        <w:rPr>
          <w:rFonts w:ascii="Arial" w:hAnsi="Arial" w:cs="Arial"/>
          <w:b w:val="0"/>
          <w:bCs w:val="0"/>
          <w:sz w:val="22"/>
          <w:szCs w:val="22"/>
        </w:rPr>
        <w:t>indings</w:t>
      </w:r>
      <w:bookmarkEnd w:id="21"/>
    </w:p>
    <w:p w14:paraId="435C20AB" w14:textId="77777777" w:rsidR="00653E98" w:rsidRPr="00BA4D62" w:rsidRDefault="00653E98" w:rsidP="009261BA">
      <w:pPr>
        <w:spacing w:line="360" w:lineRule="auto"/>
        <w:jc w:val="both"/>
        <w:rPr>
          <w:rFonts w:ascii="Arial" w:hAnsi="Arial" w:cs="Arial"/>
          <w:lang w:val="en-US" w:eastAsia="zh-CN"/>
        </w:rPr>
      </w:pPr>
      <w:bookmarkStart w:id="22" w:name="OLE_LINK18"/>
    </w:p>
    <w:p w14:paraId="34A3656B" w14:textId="5BE99EF5" w:rsidR="007E12D7" w:rsidRPr="00BA4D62" w:rsidRDefault="004A5023" w:rsidP="009261BA">
      <w:pPr>
        <w:spacing w:line="360" w:lineRule="auto"/>
        <w:jc w:val="both"/>
        <w:rPr>
          <w:rFonts w:ascii="Arial" w:hAnsi="Arial" w:cs="Arial"/>
          <w:lang w:val="en-US" w:eastAsia="zh-CN"/>
        </w:rPr>
      </w:pPr>
      <w:r w:rsidRPr="00BA4D62">
        <w:rPr>
          <w:rFonts w:ascii="Arial" w:hAnsi="Arial" w:cs="Arial"/>
          <w:lang w:val="en-US" w:eastAsia="zh-CN"/>
        </w:rPr>
        <w:lastRenderedPageBreak/>
        <w:t>With the help of the above methods, this study systematically sorted out the street environment and crime situation in London at the human scale. Relying on quantitative interpretation of large-scale street view imagery and multi-dimensional statistical comparison, it produces clear and readable visualizations. Three key findings, extracted from this research, are directly relevant to urban safety governance and provide actionable evidence for the impact of the environment on crime.</w:t>
      </w:r>
    </w:p>
    <w:p w14:paraId="5E5F459B" w14:textId="77777777" w:rsidR="004A5023" w:rsidRPr="00BA4D62" w:rsidRDefault="004A5023" w:rsidP="009261BA">
      <w:pPr>
        <w:spacing w:line="360" w:lineRule="auto"/>
        <w:jc w:val="both"/>
        <w:rPr>
          <w:rFonts w:ascii="Arial" w:hAnsi="Arial" w:cs="Arial"/>
          <w:lang w:val="en-US" w:eastAsia="zh-CN"/>
        </w:rPr>
      </w:pPr>
    </w:p>
    <w:p w14:paraId="3A9268D0" w14:textId="71FF90AA" w:rsidR="00584CA6" w:rsidRPr="00BA4D62" w:rsidRDefault="00E96001" w:rsidP="009261BA">
      <w:pPr>
        <w:pStyle w:val="2"/>
        <w:spacing w:line="360" w:lineRule="auto"/>
        <w:jc w:val="both"/>
        <w:rPr>
          <w:rFonts w:ascii="Arial" w:hAnsi="Arial" w:cs="Arial"/>
          <w:b w:val="0"/>
          <w:bCs w:val="0"/>
          <w:sz w:val="22"/>
          <w:szCs w:val="22"/>
          <w:lang w:val="en-US" w:eastAsia="zh-CN"/>
        </w:rPr>
      </w:pPr>
      <w:bookmarkStart w:id="23" w:name="_Toc206675942"/>
      <w:r w:rsidRPr="00BA4D62">
        <w:rPr>
          <w:rFonts w:ascii="Arial" w:hAnsi="Arial" w:cs="Arial"/>
          <w:b w:val="0"/>
          <w:bCs w:val="0"/>
          <w:sz w:val="22"/>
          <w:szCs w:val="22"/>
          <w:lang w:eastAsia="zh-CN"/>
        </w:rPr>
        <w:t>4.</w:t>
      </w:r>
      <w:r w:rsidR="00334260" w:rsidRPr="00BA4D62">
        <w:rPr>
          <w:rFonts w:ascii="Arial" w:hAnsi="Arial" w:cs="Arial"/>
          <w:b w:val="0"/>
          <w:bCs w:val="0"/>
          <w:sz w:val="22"/>
          <w:szCs w:val="22"/>
          <w:lang w:eastAsia="zh-CN"/>
        </w:rPr>
        <w:t>1</w:t>
      </w:r>
      <w:r w:rsidR="006D0D12" w:rsidRPr="00BA4D62">
        <w:rPr>
          <w:rFonts w:ascii="Arial" w:hAnsi="Arial" w:cs="Arial"/>
          <w:b w:val="0"/>
          <w:bCs w:val="0"/>
          <w:sz w:val="22"/>
          <w:szCs w:val="22"/>
          <w:lang w:eastAsia="zh-CN"/>
        </w:rPr>
        <w:t xml:space="preserve"> </w:t>
      </w:r>
      <w:r w:rsidR="004A5023" w:rsidRPr="00BA4D62">
        <w:rPr>
          <w:rFonts w:ascii="Arial" w:hAnsi="Arial" w:cs="Arial"/>
          <w:b w:val="0"/>
          <w:bCs w:val="0"/>
          <w:sz w:val="22"/>
          <w:szCs w:val="22"/>
          <w:lang w:val="en-US" w:eastAsia="zh-CN"/>
        </w:rPr>
        <w:t xml:space="preserve">Crime </w:t>
      </w:r>
      <w:r w:rsidR="007969C6">
        <w:rPr>
          <w:rFonts w:ascii="Arial" w:hAnsi="Arial" w:cs="Arial"/>
          <w:b w:val="0"/>
          <w:bCs w:val="0"/>
          <w:sz w:val="22"/>
          <w:szCs w:val="22"/>
          <w:lang w:val="en-US" w:eastAsia="zh-CN"/>
        </w:rPr>
        <w:t>D</w:t>
      </w:r>
      <w:r w:rsidR="004A5023" w:rsidRPr="00BA4D62">
        <w:rPr>
          <w:rFonts w:ascii="Arial" w:hAnsi="Arial" w:cs="Arial"/>
          <w:b w:val="0"/>
          <w:bCs w:val="0"/>
          <w:sz w:val="22"/>
          <w:szCs w:val="22"/>
          <w:lang w:val="en-US" w:eastAsia="zh-CN"/>
        </w:rPr>
        <w:t xml:space="preserve">istribution is </w:t>
      </w:r>
      <w:r w:rsidR="007969C6">
        <w:rPr>
          <w:rFonts w:ascii="Arial" w:hAnsi="Arial" w:cs="Arial"/>
          <w:b w:val="0"/>
          <w:bCs w:val="0"/>
          <w:sz w:val="22"/>
          <w:szCs w:val="22"/>
          <w:lang w:val="en-US" w:eastAsia="zh-CN"/>
        </w:rPr>
        <w:t>C</w:t>
      </w:r>
      <w:r w:rsidR="004A5023" w:rsidRPr="00BA4D62">
        <w:rPr>
          <w:rFonts w:ascii="Arial" w:hAnsi="Arial" w:cs="Arial"/>
          <w:b w:val="0"/>
          <w:bCs w:val="0"/>
          <w:sz w:val="22"/>
          <w:szCs w:val="22"/>
          <w:lang w:val="en-US" w:eastAsia="zh-CN"/>
        </w:rPr>
        <w:t xml:space="preserve">losely </w:t>
      </w:r>
      <w:r w:rsidR="007969C6">
        <w:rPr>
          <w:rFonts w:ascii="Arial" w:hAnsi="Arial" w:cs="Arial"/>
          <w:b w:val="0"/>
          <w:bCs w:val="0"/>
          <w:sz w:val="22"/>
          <w:szCs w:val="22"/>
          <w:lang w:val="en-US" w:eastAsia="zh-CN"/>
        </w:rPr>
        <w:t>R</w:t>
      </w:r>
      <w:r w:rsidR="004A5023" w:rsidRPr="00BA4D62">
        <w:rPr>
          <w:rFonts w:ascii="Arial" w:hAnsi="Arial" w:cs="Arial"/>
          <w:b w:val="0"/>
          <w:bCs w:val="0"/>
          <w:sz w:val="22"/>
          <w:szCs w:val="22"/>
          <w:lang w:val="en-US" w:eastAsia="zh-CN"/>
        </w:rPr>
        <w:t xml:space="preserve">elated to </w:t>
      </w:r>
      <w:r w:rsidR="007969C6">
        <w:rPr>
          <w:rFonts w:ascii="Arial" w:hAnsi="Arial" w:cs="Arial"/>
          <w:b w:val="0"/>
          <w:bCs w:val="0"/>
          <w:sz w:val="22"/>
          <w:szCs w:val="22"/>
          <w:lang w:val="en-US" w:eastAsia="zh-CN"/>
        </w:rPr>
        <w:t>U</w:t>
      </w:r>
      <w:r w:rsidR="004A5023" w:rsidRPr="00BA4D62">
        <w:rPr>
          <w:rFonts w:ascii="Arial" w:hAnsi="Arial" w:cs="Arial"/>
          <w:b w:val="0"/>
          <w:bCs w:val="0"/>
          <w:sz w:val="22"/>
          <w:szCs w:val="22"/>
          <w:lang w:val="en-US" w:eastAsia="zh-CN"/>
        </w:rPr>
        <w:t xml:space="preserve">rban </w:t>
      </w:r>
      <w:r w:rsidR="007969C6">
        <w:rPr>
          <w:rFonts w:ascii="Arial" w:hAnsi="Arial" w:cs="Arial"/>
          <w:b w:val="0"/>
          <w:bCs w:val="0"/>
          <w:sz w:val="22"/>
          <w:szCs w:val="22"/>
          <w:lang w:val="en-US" w:eastAsia="zh-CN"/>
        </w:rPr>
        <w:t>F</w:t>
      </w:r>
      <w:r w:rsidR="00637CB4">
        <w:rPr>
          <w:rFonts w:ascii="Arial" w:hAnsi="Arial" w:cs="Arial"/>
          <w:b w:val="0"/>
          <w:bCs w:val="0"/>
          <w:sz w:val="22"/>
          <w:szCs w:val="22"/>
          <w:lang w:val="en-US" w:eastAsia="zh-CN"/>
        </w:rPr>
        <w:t xml:space="preserve">unctional </w:t>
      </w:r>
      <w:r w:rsidR="007969C6">
        <w:rPr>
          <w:rFonts w:ascii="Arial" w:hAnsi="Arial" w:cs="Arial"/>
          <w:b w:val="0"/>
          <w:bCs w:val="0"/>
          <w:sz w:val="22"/>
          <w:szCs w:val="22"/>
          <w:lang w:val="en-US" w:eastAsia="zh-CN"/>
        </w:rPr>
        <w:t>Z</w:t>
      </w:r>
      <w:r w:rsidR="00637CB4">
        <w:rPr>
          <w:rFonts w:ascii="Arial" w:hAnsi="Arial" w:cs="Arial"/>
          <w:b w:val="0"/>
          <w:bCs w:val="0"/>
          <w:sz w:val="22"/>
          <w:szCs w:val="22"/>
          <w:lang w:val="en-US" w:eastAsia="zh-CN"/>
        </w:rPr>
        <w:t>one</w:t>
      </w:r>
      <w:r w:rsidR="004A5023" w:rsidRPr="00BA4D62">
        <w:rPr>
          <w:rFonts w:ascii="Arial" w:hAnsi="Arial" w:cs="Arial"/>
          <w:b w:val="0"/>
          <w:bCs w:val="0"/>
          <w:sz w:val="22"/>
          <w:szCs w:val="22"/>
          <w:lang w:val="en-US" w:eastAsia="zh-CN"/>
        </w:rPr>
        <w:t>s</w:t>
      </w:r>
      <w:bookmarkEnd w:id="23"/>
    </w:p>
    <w:p w14:paraId="23F4938A" w14:textId="77777777" w:rsidR="004E14C7" w:rsidRPr="00BA4D62" w:rsidRDefault="004E14C7" w:rsidP="009261BA">
      <w:pPr>
        <w:spacing w:line="360" w:lineRule="auto"/>
        <w:jc w:val="both"/>
        <w:rPr>
          <w:rFonts w:ascii="Arial" w:hAnsi="Arial" w:cs="Arial"/>
          <w:lang w:val="en-US" w:eastAsia="zh-CN"/>
        </w:rPr>
      </w:pPr>
    </w:p>
    <w:p w14:paraId="68CA9A32" w14:textId="0A2D842C" w:rsidR="004E14C7" w:rsidRPr="00BA4D62" w:rsidRDefault="001874D6" w:rsidP="009261BA">
      <w:pPr>
        <w:spacing w:line="360" w:lineRule="auto"/>
        <w:jc w:val="both"/>
        <w:rPr>
          <w:rFonts w:ascii="Arial" w:hAnsi="Arial" w:cs="Arial"/>
          <w:lang w:val="en-US" w:eastAsia="zh-CN"/>
        </w:rPr>
      </w:pPr>
      <w:r w:rsidRPr="00BA4D62">
        <w:rPr>
          <w:rFonts w:ascii="Arial" w:hAnsi="Arial" w:cs="Arial"/>
          <w:lang w:val="en-US" w:eastAsia="zh-CN"/>
        </w:rPr>
        <w:t xml:space="preserve">The first key finding of this study is that the daily use of an area determines its crime risk </w:t>
      </w:r>
      <w:r w:rsidR="00AC63DB">
        <w:rPr>
          <w:rFonts w:ascii="Arial" w:hAnsi="Arial" w:cs="Arial"/>
          <w:lang w:val="en-US" w:eastAsia="zh-CN"/>
        </w:rPr>
        <w:t>features</w:t>
      </w:r>
      <w:r w:rsidRPr="00BA4D62">
        <w:rPr>
          <w:rFonts w:ascii="Arial" w:hAnsi="Arial" w:cs="Arial"/>
          <w:lang w:val="en-US" w:eastAsia="zh-CN"/>
        </w:rPr>
        <w:t>.</w:t>
      </w:r>
      <w:r w:rsidRPr="00BA4D62">
        <w:rPr>
          <w:rFonts w:ascii="Arial" w:hAnsi="Arial" w:cs="Arial"/>
        </w:rPr>
        <w:t xml:space="preserve"> </w:t>
      </w:r>
      <w:r w:rsidRPr="00BA4D62">
        <w:rPr>
          <w:rFonts w:ascii="Arial" w:hAnsi="Arial" w:cs="Arial"/>
          <w:lang w:val="en-US" w:eastAsia="zh-CN"/>
        </w:rPr>
        <w:t xml:space="preserve">There are obvious differences in crime rates and crime types among different </w:t>
      </w:r>
      <w:r w:rsidR="00637CB4">
        <w:rPr>
          <w:rFonts w:ascii="Arial" w:hAnsi="Arial" w:cs="Arial"/>
          <w:lang w:val="en-US" w:eastAsia="zh-CN"/>
        </w:rPr>
        <w:t>functional zone</w:t>
      </w:r>
      <w:r w:rsidRPr="00BA4D62">
        <w:rPr>
          <w:rFonts w:ascii="Arial" w:hAnsi="Arial" w:cs="Arial"/>
          <w:lang w:val="en-US" w:eastAsia="zh-CN"/>
        </w:rPr>
        <w:t>s.</w:t>
      </w:r>
      <w:r w:rsidRPr="00BA4D62">
        <w:rPr>
          <w:rFonts w:ascii="Arial" w:hAnsi="Arial" w:cs="Arial"/>
        </w:rPr>
        <w:t xml:space="preserve"> </w:t>
      </w:r>
      <w:r w:rsidRPr="00BA4D62">
        <w:rPr>
          <w:rFonts w:ascii="Arial" w:hAnsi="Arial" w:cs="Arial"/>
          <w:lang w:val="en-US" w:eastAsia="zh-CN"/>
        </w:rPr>
        <w:t>This shows that criminal activity is directly related to the daily flow of people, activity patterns and potential opportunities in a place.</w:t>
      </w:r>
      <w:r w:rsidRPr="00BA4D62">
        <w:rPr>
          <w:rFonts w:ascii="Arial" w:hAnsi="Arial" w:cs="Arial"/>
        </w:rPr>
        <w:t xml:space="preserve"> </w:t>
      </w:r>
      <w:r w:rsidRPr="00BA4D62">
        <w:rPr>
          <w:rFonts w:ascii="Arial" w:hAnsi="Arial" w:cs="Arial"/>
          <w:lang w:val="en-US" w:eastAsia="zh-CN"/>
        </w:rPr>
        <w:t xml:space="preserve">The situation is more straightforward in commercial areas. There are dense crowds of people and frequent transactions there, which gathers </w:t>
      </w:r>
      <w:proofErr w:type="gramStart"/>
      <w:r w:rsidRPr="00BA4D62">
        <w:rPr>
          <w:rFonts w:ascii="Arial" w:hAnsi="Arial" w:cs="Arial"/>
          <w:lang w:val="en-US" w:eastAsia="zh-CN"/>
        </w:rPr>
        <w:t>a large number of</w:t>
      </w:r>
      <w:proofErr w:type="gramEnd"/>
      <w:r w:rsidRPr="00BA4D62">
        <w:rPr>
          <w:rFonts w:ascii="Arial" w:hAnsi="Arial" w:cs="Arial"/>
          <w:lang w:val="en-US" w:eastAsia="zh-CN"/>
        </w:rPr>
        <w:t xml:space="preserve"> potential targets of opportunity, so the overall crime rate is significantly higher.</w:t>
      </w:r>
      <w:r w:rsidR="002F4674" w:rsidRPr="00BA4D62">
        <w:rPr>
          <w:rFonts w:ascii="Arial" w:hAnsi="Arial" w:cs="Arial"/>
        </w:rPr>
        <w:t xml:space="preserve"> </w:t>
      </w:r>
      <w:r w:rsidR="002F4674" w:rsidRPr="00BA4D62">
        <w:rPr>
          <w:rFonts w:ascii="Arial" w:hAnsi="Arial" w:cs="Arial"/>
          <w:lang w:val="en-US" w:eastAsia="zh-CN"/>
        </w:rPr>
        <w:t>The situation in educational areas is more unique and complex. Traditionally, university campuses are undoubtedly relatively safe areas.</w:t>
      </w:r>
      <w:r w:rsidR="002F4674" w:rsidRPr="00BA4D62">
        <w:rPr>
          <w:rFonts w:ascii="Arial" w:hAnsi="Arial" w:cs="Arial"/>
        </w:rPr>
        <w:t xml:space="preserve"> </w:t>
      </w:r>
      <w:r w:rsidR="002F4674" w:rsidRPr="00BA4D62">
        <w:rPr>
          <w:rFonts w:ascii="Arial" w:hAnsi="Arial" w:cs="Arial"/>
          <w:lang w:val="en-US" w:eastAsia="zh-CN"/>
        </w:rPr>
        <w:t>But in a historic metropolis like</w:t>
      </w:r>
      <w:r w:rsidR="002F4674" w:rsidRPr="00BA4D62">
        <w:rPr>
          <w:rFonts w:ascii="Arial" w:hAnsi="Arial" w:cs="Arial"/>
          <w:lang w:val="en-US" w:eastAsia="zh-CN"/>
        </w:rPr>
        <w:t xml:space="preserve"> Greater </w:t>
      </w:r>
      <w:r w:rsidR="002F4674" w:rsidRPr="00BA4D62">
        <w:rPr>
          <w:rFonts w:ascii="Arial" w:hAnsi="Arial" w:cs="Arial"/>
          <w:lang w:val="en-US" w:eastAsia="zh-CN"/>
        </w:rPr>
        <w:t>London, the situation is just the opposite.</w:t>
      </w:r>
      <w:r w:rsidR="002F4674" w:rsidRPr="00BA4D62">
        <w:rPr>
          <w:rFonts w:ascii="Arial" w:hAnsi="Arial" w:cs="Arial"/>
        </w:rPr>
        <w:t xml:space="preserve"> </w:t>
      </w:r>
      <w:r w:rsidR="002F4674" w:rsidRPr="00BA4D62">
        <w:rPr>
          <w:rFonts w:ascii="Arial" w:hAnsi="Arial" w:cs="Arial"/>
          <w:lang w:val="en-US" w:eastAsia="zh-CN"/>
        </w:rPr>
        <w:t>Many universities and colleges do not have enclosed, self-contained campuses.</w:t>
      </w:r>
      <w:r w:rsidR="002F4674" w:rsidRPr="00BA4D62">
        <w:rPr>
          <w:rFonts w:ascii="Arial" w:hAnsi="Arial" w:cs="Arial"/>
        </w:rPr>
        <w:t xml:space="preserve"> </w:t>
      </w:r>
      <w:r w:rsidR="002F4674" w:rsidRPr="00BA4D62">
        <w:rPr>
          <w:rFonts w:ascii="Arial" w:hAnsi="Arial" w:cs="Arial"/>
          <w:lang w:val="en-US" w:eastAsia="zh-CN"/>
        </w:rPr>
        <w:t>Instead, their teaching buildings, libraries and student dormitories are scattered throughout different blocks of the city, fully integrated with the surrounding commercial and residential areas.</w:t>
      </w:r>
    </w:p>
    <w:p w14:paraId="528B8945" w14:textId="77777777" w:rsidR="00CE75C2" w:rsidRPr="00BA4D62" w:rsidRDefault="00CE75C2" w:rsidP="009261BA">
      <w:pPr>
        <w:spacing w:line="360" w:lineRule="auto"/>
        <w:jc w:val="both"/>
        <w:rPr>
          <w:rFonts w:ascii="Arial" w:hAnsi="Arial" w:cs="Arial"/>
          <w:lang w:val="en-US" w:eastAsia="zh-CN"/>
        </w:rPr>
      </w:pPr>
    </w:p>
    <w:p w14:paraId="6FF9653C" w14:textId="599A6DA9" w:rsidR="00CE75C2" w:rsidRPr="00BA4D62" w:rsidRDefault="00AD558D" w:rsidP="009261BA">
      <w:pPr>
        <w:spacing w:line="360" w:lineRule="auto"/>
        <w:jc w:val="both"/>
        <w:rPr>
          <w:rFonts w:ascii="Arial" w:hAnsi="Arial" w:cs="Arial"/>
          <w:lang w:val="en-US" w:eastAsia="zh-CN"/>
        </w:rPr>
      </w:pPr>
      <w:r w:rsidRPr="00BA4D62">
        <w:rPr>
          <w:rFonts w:ascii="Arial" w:hAnsi="Arial" w:cs="Arial"/>
          <w:lang w:val="en-US" w:eastAsia="zh-CN"/>
        </w:rPr>
        <w:t>This embedded and borderless campus model creates a highly mixed function within educational districts.</w:t>
      </w:r>
      <w:r w:rsidRPr="00BA4D62">
        <w:rPr>
          <w:rFonts w:ascii="Arial" w:hAnsi="Arial" w:cs="Arial"/>
        </w:rPr>
        <w:t xml:space="preserve"> </w:t>
      </w:r>
      <w:r w:rsidRPr="00BA4D62">
        <w:rPr>
          <w:rFonts w:ascii="Arial" w:hAnsi="Arial" w:cs="Arial"/>
          <w:lang w:val="en-US" w:eastAsia="zh-CN"/>
        </w:rPr>
        <w:t>The activities of students, faculty, and ordinary citizens overlap significantly. Consequently, university districts resemble busy commercial areas, filled with a mobile crowd of strangers and a large concentration of potential targets.</w:t>
      </w:r>
      <w:r w:rsidR="008B5864" w:rsidRPr="00BA4D62">
        <w:rPr>
          <w:rFonts w:ascii="Arial" w:hAnsi="Arial" w:cs="Arial"/>
        </w:rPr>
        <w:t xml:space="preserve"> </w:t>
      </w:r>
      <w:r w:rsidR="008B5864" w:rsidRPr="00BA4D62">
        <w:rPr>
          <w:rFonts w:ascii="Arial" w:hAnsi="Arial" w:cs="Arial"/>
          <w:lang w:val="en-US" w:eastAsia="zh-CN"/>
        </w:rPr>
        <w:t>Because students are focused on school or social activities, their vigilance is relatively low, creating ideal conditions for opportunistic crime.</w:t>
      </w:r>
      <w:r w:rsidR="008B5864" w:rsidRPr="00BA4D62">
        <w:rPr>
          <w:rFonts w:ascii="Arial" w:hAnsi="Arial" w:cs="Arial"/>
        </w:rPr>
        <w:t xml:space="preserve"> </w:t>
      </w:r>
      <w:r w:rsidR="008B5864" w:rsidRPr="00BA4D62">
        <w:rPr>
          <w:rFonts w:ascii="Arial" w:hAnsi="Arial" w:cs="Arial"/>
          <w:lang w:val="en-US" w:eastAsia="zh-CN"/>
        </w:rPr>
        <w:t>Therefore, the high crime rate in London's education district is not due to educational activities themselves but is caused by its unique urban form.</w:t>
      </w:r>
      <w:r w:rsidR="008B5864" w:rsidRPr="00BA4D62">
        <w:rPr>
          <w:rFonts w:ascii="Arial" w:hAnsi="Arial" w:cs="Arial"/>
        </w:rPr>
        <w:t xml:space="preserve"> </w:t>
      </w:r>
      <w:r w:rsidR="008B5864" w:rsidRPr="00BA4D62">
        <w:rPr>
          <w:rFonts w:ascii="Arial" w:hAnsi="Arial" w:cs="Arial"/>
          <w:lang w:val="en-US" w:eastAsia="zh-CN"/>
        </w:rPr>
        <w:t>In contrast, industrial districts, with their relatively low levels of daily activity and fewer potential targets, generally have lower crime rates.</w:t>
      </w:r>
      <w:r w:rsidR="00F036C0" w:rsidRPr="00BA4D62">
        <w:rPr>
          <w:rFonts w:ascii="Arial" w:hAnsi="Arial" w:cs="Arial"/>
        </w:rPr>
        <w:t xml:space="preserve"> </w:t>
      </w:r>
      <w:r w:rsidR="00F036C0" w:rsidRPr="00BA4D62">
        <w:rPr>
          <w:rFonts w:ascii="Arial" w:hAnsi="Arial" w:cs="Arial"/>
          <w:lang w:val="en-US" w:eastAsia="zh-CN"/>
        </w:rPr>
        <w:t>However, the crime rate in residential areas is not particularly high due to the “natural surveillance” formed by long-term presence and neighborhood attention, which is consistent with the view put forward by Crowe (2013) above.</w:t>
      </w:r>
    </w:p>
    <w:p w14:paraId="33B52C9A" w14:textId="77777777" w:rsidR="00177F7F" w:rsidRPr="00BA4D62" w:rsidRDefault="00177F7F" w:rsidP="009261BA">
      <w:pPr>
        <w:spacing w:line="360" w:lineRule="auto"/>
        <w:jc w:val="both"/>
        <w:rPr>
          <w:rFonts w:ascii="Arial" w:hAnsi="Arial" w:cs="Arial"/>
          <w:lang w:val="en-US" w:eastAsia="zh-CN"/>
        </w:rPr>
      </w:pPr>
    </w:p>
    <w:p w14:paraId="74B92D49" w14:textId="116F36CB" w:rsidR="00F036C0" w:rsidRDefault="00F036C0" w:rsidP="009261BA">
      <w:pPr>
        <w:spacing w:line="360" w:lineRule="auto"/>
        <w:jc w:val="both"/>
        <w:rPr>
          <w:rFonts w:ascii="Arial" w:hAnsi="Arial" w:cs="Arial"/>
          <w:lang w:val="en-US" w:eastAsia="zh-CN"/>
        </w:rPr>
      </w:pPr>
      <w:r w:rsidRPr="00BA4D62">
        <w:rPr>
          <w:rFonts w:ascii="Arial" w:hAnsi="Arial" w:cs="Arial"/>
          <w:lang w:val="en-US" w:eastAsia="zh-CN"/>
        </w:rPr>
        <w:t>Fi</w:t>
      </w:r>
      <w:r w:rsidRPr="00BA4D62">
        <w:rPr>
          <w:rFonts w:ascii="Arial" w:hAnsi="Arial" w:cs="Arial"/>
          <w:lang w:val="en-US" w:eastAsia="zh-CN"/>
        </w:rPr>
        <w:t>g.</w:t>
      </w:r>
      <w:r w:rsidRPr="00BA4D62">
        <w:rPr>
          <w:rFonts w:ascii="Arial" w:hAnsi="Arial" w:cs="Arial"/>
          <w:lang w:val="en-US" w:eastAsia="zh-CN"/>
        </w:rPr>
        <w:t xml:space="preserve">1 clearly illustrates this disparity. For example, theft and vehicle </w:t>
      </w:r>
      <w:r w:rsidR="003D50C8">
        <w:rPr>
          <w:rFonts w:ascii="Arial" w:hAnsi="Arial" w:cs="Arial"/>
          <w:lang w:val="en-US" w:eastAsia="zh-CN"/>
        </w:rPr>
        <w:t>offences</w:t>
      </w:r>
      <w:r w:rsidRPr="00BA4D62">
        <w:rPr>
          <w:rFonts w:ascii="Arial" w:hAnsi="Arial" w:cs="Arial"/>
          <w:lang w:val="en-US" w:eastAsia="zh-CN"/>
        </w:rPr>
        <w:t xml:space="preserve"> are the most common crimes in transportation hubs. The large number of vehicles parked and moving around creates this risk. Theft is high in all areas, but the incidence is much higher in commercial areas than in residential areas. This phenomenon demonstrates that crime prevention strategies must be tailored to the specific circumstances. We </w:t>
      </w:r>
      <w:r w:rsidRPr="00BA4D62">
        <w:rPr>
          <w:rFonts w:ascii="Arial" w:hAnsi="Arial" w:cs="Arial"/>
          <w:lang w:val="en-US" w:eastAsia="zh-CN"/>
        </w:rPr>
        <w:t>need</w:t>
      </w:r>
      <w:r w:rsidRPr="00BA4D62">
        <w:rPr>
          <w:rFonts w:ascii="Arial" w:hAnsi="Arial" w:cs="Arial"/>
          <w:lang w:val="en-US" w:eastAsia="zh-CN"/>
        </w:rPr>
        <w:t xml:space="preserve"> first understand the fundamental uses and daily activity patterns of a location and then develop tailored security strategies for each area to truly and effectively reduce crime risks.</w:t>
      </w:r>
    </w:p>
    <w:p w14:paraId="681F4075" w14:textId="77777777" w:rsidR="00D129D1" w:rsidRPr="00BA4D62" w:rsidRDefault="00D129D1" w:rsidP="00BA4D62">
      <w:pPr>
        <w:spacing w:line="360" w:lineRule="auto"/>
        <w:rPr>
          <w:rFonts w:ascii="Arial" w:hAnsi="Arial" w:cs="Arial" w:hint="eastAsia"/>
          <w:lang w:val="en-US" w:eastAsia="zh-CN"/>
        </w:rPr>
      </w:pPr>
    </w:p>
    <w:p w14:paraId="04D05EA0" w14:textId="6A2FBD0B" w:rsidR="00177F7F" w:rsidRPr="00BA4D62" w:rsidRDefault="00177F7F" w:rsidP="00BA4D62">
      <w:pPr>
        <w:spacing w:line="360" w:lineRule="auto"/>
        <w:rPr>
          <w:rFonts w:ascii="Arial" w:hAnsi="Arial" w:cs="Arial"/>
          <w:lang w:val="en-US" w:eastAsia="zh-CN"/>
        </w:rPr>
      </w:pPr>
      <w:r w:rsidRPr="00BA4D62">
        <w:rPr>
          <w:rFonts w:ascii="Arial" w:hAnsi="Arial" w:cs="Arial"/>
          <w:noProof/>
          <w:lang w:val="en-US" w:eastAsia="zh-CN"/>
        </w:rPr>
        <w:drawing>
          <wp:inline distT="0" distB="0" distL="0" distR="0" wp14:anchorId="605A9BC4" wp14:editId="2F57AEBD">
            <wp:extent cx="5731510" cy="3168650"/>
            <wp:effectExtent l="0" t="0" r="0" b="6350"/>
            <wp:docPr id="1990336954"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36954" name="图片 1" descr="图表, 条形图&#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68650"/>
                    </a:xfrm>
                    <a:prstGeom prst="rect">
                      <a:avLst/>
                    </a:prstGeom>
                  </pic:spPr>
                </pic:pic>
              </a:graphicData>
            </a:graphic>
          </wp:inline>
        </w:drawing>
      </w:r>
    </w:p>
    <w:p w14:paraId="636A8D86" w14:textId="14765A0C" w:rsidR="00E96001" w:rsidRPr="00BA4D62" w:rsidRDefault="00E96001" w:rsidP="009261BA">
      <w:pPr>
        <w:spacing w:line="360" w:lineRule="auto"/>
        <w:jc w:val="center"/>
        <w:rPr>
          <w:rFonts w:ascii="Arial" w:hAnsi="Arial" w:cs="Arial"/>
          <w:lang w:val="en-US" w:eastAsia="zh-CN"/>
        </w:rPr>
      </w:pPr>
      <w:r w:rsidRPr="00BA4D62">
        <w:rPr>
          <w:rFonts w:ascii="Arial" w:hAnsi="Arial" w:cs="Arial"/>
          <w:lang w:val="en-US" w:eastAsia="zh-CN"/>
        </w:rPr>
        <w:t>Fig</w:t>
      </w:r>
      <w:r w:rsidR="00F036C0" w:rsidRPr="00BA4D62">
        <w:rPr>
          <w:rFonts w:ascii="Arial" w:hAnsi="Arial" w:cs="Arial"/>
          <w:lang w:val="en-US" w:eastAsia="zh-CN"/>
        </w:rPr>
        <w:t xml:space="preserve">.1 </w:t>
      </w:r>
      <w:r w:rsidR="00F036C0" w:rsidRPr="00BA4D62">
        <w:rPr>
          <w:rFonts w:ascii="Arial" w:hAnsi="Arial" w:cs="Arial"/>
          <w:lang w:val="en-US" w:eastAsia="zh-CN"/>
        </w:rPr>
        <w:t xml:space="preserve">Comparison of average crime rates in different </w:t>
      </w:r>
      <w:r w:rsidR="00637CB4">
        <w:rPr>
          <w:rFonts w:ascii="Arial" w:hAnsi="Arial" w:cs="Arial"/>
          <w:lang w:val="en-US" w:eastAsia="zh-CN"/>
        </w:rPr>
        <w:t>functional zone</w:t>
      </w:r>
      <w:r w:rsidR="00F036C0" w:rsidRPr="00BA4D62">
        <w:rPr>
          <w:rFonts w:ascii="Arial" w:hAnsi="Arial" w:cs="Arial"/>
          <w:lang w:val="en-US" w:eastAsia="zh-CN"/>
        </w:rPr>
        <w:t>s of London</w:t>
      </w:r>
    </w:p>
    <w:p w14:paraId="0216B203" w14:textId="77777777" w:rsidR="006C3600" w:rsidRPr="00BA4D62" w:rsidRDefault="006C3600" w:rsidP="009261BA">
      <w:pPr>
        <w:spacing w:line="360" w:lineRule="auto"/>
        <w:jc w:val="both"/>
        <w:rPr>
          <w:rFonts w:ascii="Arial" w:hAnsi="Arial" w:cs="Arial"/>
          <w:lang w:val="en-US" w:eastAsia="zh-CN"/>
        </w:rPr>
      </w:pPr>
    </w:p>
    <w:p w14:paraId="47783DD3" w14:textId="7D12408E" w:rsidR="00E96001" w:rsidRPr="00BA4D62" w:rsidRDefault="00E96001" w:rsidP="009261BA">
      <w:pPr>
        <w:pStyle w:val="2"/>
        <w:spacing w:line="360" w:lineRule="auto"/>
        <w:jc w:val="both"/>
        <w:rPr>
          <w:rFonts w:ascii="Arial" w:hAnsi="Arial" w:cs="Arial"/>
          <w:b w:val="0"/>
          <w:bCs w:val="0"/>
          <w:sz w:val="22"/>
          <w:szCs w:val="22"/>
          <w:lang w:val="en-US" w:eastAsia="zh-CN"/>
        </w:rPr>
      </w:pPr>
      <w:bookmarkStart w:id="24" w:name="_Toc206675943"/>
      <w:r w:rsidRPr="00BA4D62">
        <w:rPr>
          <w:rFonts w:ascii="Arial" w:hAnsi="Arial" w:cs="Arial"/>
          <w:b w:val="0"/>
          <w:bCs w:val="0"/>
          <w:sz w:val="22"/>
          <w:szCs w:val="22"/>
          <w:lang w:val="en-US" w:eastAsia="zh-CN"/>
        </w:rPr>
        <w:t xml:space="preserve">4.2 </w:t>
      </w:r>
      <w:r w:rsidR="00C146FA" w:rsidRPr="00C146FA">
        <w:rPr>
          <w:rFonts w:ascii="Arial" w:hAnsi="Arial" w:cs="Arial"/>
          <w:b w:val="0"/>
          <w:bCs w:val="0"/>
          <w:sz w:val="22"/>
          <w:szCs w:val="22"/>
          <w:lang w:val="en-US" w:eastAsia="zh-CN"/>
        </w:rPr>
        <w:t>Street Features Matter, but Their Effects Vary</w:t>
      </w:r>
      <w:bookmarkEnd w:id="24"/>
    </w:p>
    <w:p w14:paraId="5C29CCDC" w14:textId="77777777" w:rsidR="00E96001" w:rsidRPr="00BA4D62" w:rsidRDefault="00E96001" w:rsidP="009261BA">
      <w:pPr>
        <w:spacing w:line="360" w:lineRule="auto"/>
        <w:jc w:val="both"/>
        <w:rPr>
          <w:rFonts w:ascii="Arial" w:hAnsi="Arial" w:cs="Arial"/>
          <w:lang w:val="en-US" w:eastAsia="zh-CN"/>
        </w:rPr>
      </w:pPr>
    </w:p>
    <w:p w14:paraId="57C83B7B" w14:textId="5C2715BA" w:rsidR="00C71C33" w:rsidRPr="00BA4D62" w:rsidRDefault="00F036C0" w:rsidP="009261BA">
      <w:pPr>
        <w:spacing w:line="360" w:lineRule="auto"/>
        <w:jc w:val="both"/>
        <w:rPr>
          <w:rFonts w:ascii="Arial" w:hAnsi="Arial" w:cs="Arial"/>
          <w:kern w:val="44"/>
          <w:lang w:eastAsia="zh-CN"/>
        </w:rPr>
      </w:pPr>
      <w:r w:rsidRPr="00BA4D62">
        <w:rPr>
          <w:rFonts w:ascii="Arial" w:hAnsi="Arial" w:cs="Arial"/>
          <w:lang w:val="en-US" w:eastAsia="zh-CN"/>
        </w:rPr>
        <w:t>The second finding is that specific features of street design, including buildings, vegetation, sky, and roads, are generally correlated with crime rates.</w:t>
      </w:r>
      <w:r w:rsidRPr="00BA4D62">
        <w:rPr>
          <w:rFonts w:ascii="Arial" w:hAnsi="Arial" w:cs="Arial"/>
        </w:rPr>
        <w:t xml:space="preserve"> </w:t>
      </w:r>
      <w:r w:rsidRPr="00BA4D62">
        <w:rPr>
          <w:rFonts w:ascii="Arial" w:hAnsi="Arial" w:cs="Arial"/>
          <w:kern w:val="44"/>
          <w:lang w:eastAsia="zh-CN"/>
        </w:rPr>
        <w:t xml:space="preserve">Across the city, certain </w:t>
      </w:r>
      <w:r w:rsidR="00AC63DB">
        <w:rPr>
          <w:rFonts w:ascii="Arial" w:hAnsi="Arial" w:cs="Arial"/>
          <w:kern w:val="44"/>
          <w:lang w:eastAsia="zh-CN"/>
        </w:rPr>
        <w:t>features</w:t>
      </w:r>
      <w:r w:rsidRPr="00BA4D62">
        <w:rPr>
          <w:rFonts w:ascii="Arial" w:hAnsi="Arial" w:cs="Arial"/>
          <w:kern w:val="44"/>
          <w:lang w:eastAsia="zh-CN"/>
        </w:rPr>
        <w:t xml:space="preserve"> do have relatively stable relationships with crime risk. Fig</w:t>
      </w:r>
      <w:r w:rsidRPr="00BA4D62">
        <w:rPr>
          <w:rFonts w:ascii="Arial" w:hAnsi="Arial" w:cs="Arial"/>
          <w:kern w:val="44"/>
          <w:lang w:eastAsia="zh-CN"/>
        </w:rPr>
        <w:t>.</w:t>
      </w:r>
      <w:r w:rsidRPr="00BA4D62">
        <w:rPr>
          <w:rFonts w:ascii="Arial" w:hAnsi="Arial" w:cs="Arial"/>
          <w:kern w:val="44"/>
          <w:lang w:eastAsia="zh-CN"/>
        </w:rPr>
        <w:t xml:space="preserve">2 shows the correlation between different street environment </w:t>
      </w:r>
      <w:r w:rsidR="00AC63DB">
        <w:rPr>
          <w:rFonts w:ascii="Arial" w:hAnsi="Arial" w:cs="Arial"/>
          <w:kern w:val="44"/>
          <w:lang w:eastAsia="zh-CN"/>
        </w:rPr>
        <w:t>features</w:t>
      </w:r>
      <w:r w:rsidRPr="00BA4D62">
        <w:rPr>
          <w:rFonts w:ascii="Arial" w:hAnsi="Arial" w:cs="Arial"/>
          <w:kern w:val="44"/>
          <w:lang w:eastAsia="zh-CN"/>
        </w:rPr>
        <w:t xml:space="preserve"> and various types of crime.</w:t>
      </w:r>
      <w:r w:rsidR="005029A6" w:rsidRPr="00BA4D62">
        <w:rPr>
          <w:rFonts w:ascii="Arial" w:hAnsi="Arial" w:cs="Arial"/>
        </w:rPr>
        <w:t xml:space="preserve"> </w:t>
      </w:r>
      <w:proofErr w:type="gramStart"/>
      <w:r w:rsidR="005029A6" w:rsidRPr="00BA4D62">
        <w:rPr>
          <w:rFonts w:ascii="Arial" w:hAnsi="Arial" w:cs="Arial"/>
          <w:kern w:val="44"/>
          <w:lang w:eastAsia="zh-CN"/>
        </w:rPr>
        <w:t>It can be seen that densely</w:t>
      </w:r>
      <w:proofErr w:type="gramEnd"/>
      <w:r w:rsidR="005029A6" w:rsidRPr="00BA4D62">
        <w:rPr>
          <w:rFonts w:ascii="Arial" w:hAnsi="Arial" w:cs="Arial"/>
          <w:kern w:val="44"/>
          <w:lang w:eastAsia="zh-CN"/>
        </w:rPr>
        <w:t xml:space="preserve"> built environments, that is, streets with more buildings on both sides, have higher rates of theft, robbery and public order crimes.</w:t>
      </w:r>
      <w:r w:rsidR="0001316E" w:rsidRPr="00BA4D62">
        <w:rPr>
          <w:rFonts w:ascii="Arial" w:hAnsi="Arial" w:cs="Arial"/>
        </w:rPr>
        <w:t xml:space="preserve"> </w:t>
      </w:r>
      <w:r w:rsidR="0001316E" w:rsidRPr="00BA4D62">
        <w:rPr>
          <w:rFonts w:ascii="Arial" w:hAnsi="Arial" w:cs="Arial"/>
          <w:kern w:val="44"/>
          <w:lang w:eastAsia="zh-CN"/>
        </w:rPr>
        <w:t xml:space="preserve">The logic behind this is very intuitive. Dense buildings mean </w:t>
      </w:r>
      <w:r w:rsidR="0001316E" w:rsidRPr="00BA4D62">
        <w:rPr>
          <w:rFonts w:ascii="Arial" w:hAnsi="Arial" w:cs="Arial"/>
          <w:kern w:val="44"/>
          <w:lang w:eastAsia="zh-CN"/>
        </w:rPr>
        <w:lastRenderedPageBreak/>
        <w:t>a large flow of people, more potential targets for crime, and greater anonymity.</w:t>
      </w:r>
      <w:r w:rsidR="0001316E" w:rsidRPr="00BA4D62">
        <w:rPr>
          <w:rFonts w:ascii="Arial" w:hAnsi="Arial" w:cs="Arial"/>
        </w:rPr>
        <w:t xml:space="preserve"> </w:t>
      </w:r>
      <w:r w:rsidR="0001316E" w:rsidRPr="00BA4D62">
        <w:rPr>
          <w:rFonts w:ascii="Arial" w:hAnsi="Arial" w:cs="Arial"/>
          <w:kern w:val="44"/>
          <w:lang w:eastAsia="zh-CN"/>
        </w:rPr>
        <w:t>Complex building layouts, such as alleys, may also provide criminals with convenient escape routes and hiding places.</w:t>
      </w:r>
    </w:p>
    <w:p w14:paraId="15EEE933" w14:textId="77777777" w:rsidR="00C71C33" w:rsidRPr="00F74F5B" w:rsidRDefault="00C71C33" w:rsidP="009261BA">
      <w:pPr>
        <w:spacing w:line="360" w:lineRule="auto"/>
        <w:jc w:val="both"/>
        <w:rPr>
          <w:rFonts w:ascii="Arial" w:hAnsi="Arial" w:cs="Arial" w:hint="eastAsia"/>
          <w:kern w:val="44"/>
          <w:lang w:val="en-US" w:eastAsia="zh-CN"/>
        </w:rPr>
      </w:pPr>
    </w:p>
    <w:p w14:paraId="520BBAA3" w14:textId="16910E7C" w:rsidR="00C71C33" w:rsidRPr="00BA4D62" w:rsidRDefault="00C71C33" w:rsidP="009261BA">
      <w:pPr>
        <w:spacing w:line="360" w:lineRule="auto"/>
        <w:jc w:val="both"/>
        <w:rPr>
          <w:rFonts w:ascii="Arial" w:hAnsi="Arial" w:cs="Arial"/>
          <w:kern w:val="44"/>
          <w:lang w:eastAsia="zh-CN"/>
        </w:rPr>
      </w:pPr>
      <w:r w:rsidRPr="00BA4D62">
        <w:rPr>
          <w:rFonts w:ascii="Arial" w:hAnsi="Arial" w:cs="Arial"/>
          <w:noProof/>
          <w:kern w:val="44"/>
          <w:lang w:eastAsia="zh-CN"/>
        </w:rPr>
        <w:drawing>
          <wp:inline distT="0" distB="0" distL="0" distR="0" wp14:anchorId="55E571EE" wp14:editId="1EF72196">
            <wp:extent cx="5731510" cy="3210560"/>
            <wp:effectExtent l="0" t="0" r="0" b="2540"/>
            <wp:docPr id="1223634292" name="图片 2"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34292" name="图片 2" descr="图表, 树状图&#10;&#10;AI 生成的内容可能不正确。"/>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10560"/>
                    </a:xfrm>
                    <a:prstGeom prst="rect">
                      <a:avLst/>
                    </a:prstGeom>
                  </pic:spPr>
                </pic:pic>
              </a:graphicData>
            </a:graphic>
          </wp:inline>
        </w:drawing>
      </w:r>
    </w:p>
    <w:p w14:paraId="58578F04" w14:textId="0C9864A4" w:rsidR="00C71C33" w:rsidRPr="00BA4D62" w:rsidRDefault="00C71C33" w:rsidP="009261BA">
      <w:pPr>
        <w:spacing w:line="360" w:lineRule="auto"/>
        <w:jc w:val="center"/>
        <w:rPr>
          <w:rFonts w:ascii="Arial" w:hAnsi="Arial" w:cs="Arial"/>
          <w:lang w:val="en-US" w:eastAsia="zh-CN"/>
        </w:rPr>
      </w:pPr>
      <w:r w:rsidRPr="00BA4D62">
        <w:rPr>
          <w:rFonts w:ascii="Arial" w:hAnsi="Arial" w:cs="Arial"/>
          <w:lang w:val="en-US" w:eastAsia="zh-CN"/>
        </w:rPr>
        <w:t>Fi</w:t>
      </w:r>
      <w:r w:rsidR="00F036C0" w:rsidRPr="00BA4D62">
        <w:rPr>
          <w:rFonts w:ascii="Arial" w:hAnsi="Arial" w:cs="Arial"/>
          <w:lang w:val="en-US" w:eastAsia="zh-CN"/>
        </w:rPr>
        <w:t>g.</w:t>
      </w:r>
      <w:r w:rsidRPr="00BA4D62">
        <w:rPr>
          <w:rFonts w:ascii="Arial" w:hAnsi="Arial" w:cs="Arial"/>
          <w:lang w:val="en-US" w:eastAsia="zh-CN"/>
        </w:rPr>
        <w:t>2</w:t>
      </w:r>
      <w:r w:rsidR="0001316E" w:rsidRPr="00BA4D62">
        <w:rPr>
          <w:rFonts w:ascii="Arial" w:hAnsi="Arial" w:cs="Arial"/>
          <w:lang w:val="en-US" w:eastAsia="zh-CN"/>
        </w:rPr>
        <w:t xml:space="preserve"> </w:t>
      </w:r>
      <w:r w:rsidR="0001316E" w:rsidRPr="00BA4D62">
        <w:rPr>
          <w:rFonts w:ascii="Arial" w:hAnsi="Arial" w:cs="Arial"/>
          <w:lang w:val="en-US" w:eastAsia="zh-CN"/>
        </w:rPr>
        <w:t xml:space="preserve">The correlation between different street environment </w:t>
      </w:r>
      <w:r w:rsidR="0001316E" w:rsidRPr="00BA4D62">
        <w:rPr>
          <w:rFonts w:ascii="Arial" w:hAnsi="Arial" w:cs="Arial"/>
          <w:lang w:val="en-US" w:eastAsia="zh-CN"/>
        </w:rPr>
        <w:t>features</w:t>
      </w:r>
      <w:r w:rsidR="0001316E" w:rsidRPr="00BA4D62">
        <w:rPr>
          <w:rFonts w:ascii="Arial" w:hAnsi="Arial" w:cs="Arial"/>
          <w:lang w:val="en-US" w:eastAsia="zh-CN"/>
        </w:rPr>
        <w:t xml:space="preserve"> and various types of crimes</w:t>
      </w:r>
    </w:p>
    <w:p w14:paraId="7BCFB630" w14:textId="77777777" w:rsidR="00E96001" w:rsidRPr="00BA4D62" w:rsidRDefault="00E96001" w:rsidP="009261BA">
      <w:pPr>
        <w:spacing w:line="360" w:lineRule="auto"/>
        <w:jc w:val="both"/>
        <w:rPr>
          <w:rFonts w:ascii="Arial" w:hAnsi="Arial" w:cs="Arial"/>
          <w:lang w:val="en-US" w:eastAsia="zh-CN"/>
        </w:rPr>
      </w:pPr>
    </w:p>
    <w:p w14:paraId="394CD59F" w14:textId="79A94AFB" w:rsidR="00C71C33" w:rsidRPr="00BA4D62" w:rsidRDefault="0001316E" w:rsidP="009261BA">
      <w:pPr>
        <w:spacing w:line="360" w:lineRule="auto"/>
        <w:jc w:val="both"/>
        <w:rPr>
          <w:rFonts w:ascii="Arial" w:hAnsi="Arial" w:cs="Arial"/>
          <w:lang w:val="en-US" w:eastAsia="zh-CN"/>
        </w:rPr>
      </w:pPr>
      <w:r w:rsidRPr="00BA4D62">
        <w:rPr>
          <w:rFonts w:ascii="Arial" w:hAnsi="Arial" w:cs="Arial"/>
          <w:lang w:val="en-US" w:eastAsia="zh-CN"/>
        </w:rPr>
        <w:t xml:space="preserve">However, the impact of some </w:t>
      </w:r>
      <w:r w:rsidR="00AC63DB">
        <w:rPr>
          <w:rFonts w:ascii="Arial" w:hAnsi="Arial" w:cs="Arial"/>
          <w:lang w:val="en-US" w:eastAsia="zh-CN"/>
        </w:rPr>
        <w:t>features</w:t>
      </w:r>
      <w:r w:rsidRPr="00BA4D62">
        <w:rPr>
          <w:rFonts w:ascii="Arial" w:hAnsi="Arial" w:cs="Arial"/>
          <w:lang w:val="en-US" w:eastAsia="zh-CN"/>
        </w:rPr>
        <w:t xml:space="preserve"> on crime is not intuitive, revealing the complexity of environmental influences.</w:t>
      </w:r>
      <w:r w:rsidR="00B91C41" w:rsidRPr="00BA4D62">
        <w:rPr>
          <w:rFonts w:ascii="Arial" w:hAnsi="Arial" w:cs="Arial"/>
        </w:rPr>
        <w:t xml:space="preserve"> </w:t>
      </w:r>
      <w:r w:rsidR="00B91C41" w:rsidRPr="00BA4D62">
        <w:rPr>
          <w:rFonts w:ascii="Arial" w:hAnsi="Arial" w:cs="Arial"/>
          <w:lang w:val="en-US" w:eastAsia="zh-CN"/>
        </w:rPr>
        <w:t xml:space="preserve">For example, the impact of urban </w:t>
      </w:r>
      <w:r w:rsidR="00637CB4">
        <w:rPr>
          <w:rFonts w:ascii="Arial" w:hAnsi="Arial" w:cs="Arial"/>
          <w:lang w:val="en-US" w:eastAsia="zh-CN"/>
        </w:rPr>
        <w:t>vegetation</w:t>
      </w:r>
      <w:r w:rsidR="00B91C41" w:rsidRPr="00BA4D62">
        <w:rPr>
          <w:rFonts w:ascii="Arial" w:hAnsi="Arial" w:cs="Arial"/>
          <w:lang w:val="en-US" w:eastAsia="zh-CN"/>
        </w:rPr>
        <w:t xml:space="preserve"> on crime is highly complex. The analysis in Fig</w:t>
      </w:r>
      <w:r w:rsidR="00DB1614">
        <w:rPr>
          <w:rFonts w:ascii="Arial" w:hAnsi="Arial" w:cs="Arial"/>
          <w:lang w:val="en-US" w:eastAsia="zh-CN"/>
        </w:rPr>
        <w:t>.</w:t>
      </w:r>
      <w:r w:rsidR="00B91C41" w:rsidRPr="00BA4D62">
        <w:rPr>
          <w:rFonts w:ascii="Arial" w:hAnsi="Arial" w:cs="Arial"/>
          <w:lang w:val="en-US" w:eastAsia="zh-CN"/>
        </w:rPr>
        <w:t xml:space="preserve">2 reveals that increased vegetation cover is positively correlated with burglary, drug-related crimes, and other </w:t>
      </w:r>
      <w:r w:rsidR="003D50C8">
        <w:rPr>
          <w:rFonts w:ascii="Arial" w:hAnsi="Arial" w:cs="Arial"/>
          <w:lang w:val="en-US" w:eastAsia="zh-CN"/>
        </w:rPr>
        <w:t>offences</w:t>
      </w:r>
      <w:r w:rsidR="00B91C41" w:rsidRPr="00BA4D62">
        <w:rPr>
          <w:rFonts w:ascii="Arial" w:hAnsi="Arial" w:cs="Arial"/>
          <w:lang w:val="en-US" w:eastAsia="zh-CN"/>
        </w:rPr>
        <w:t>.</w:t>
      </w:r>
      <w:r w:rsidR="006D0D12" w:rsidRPr="00BA4D62">
        <w:rPr>
          <w:rFonts w:ascii="Arial" w:hAnsi="Arial" w:cs="Arial"/>
        </w:rPr>
        <w:t xml:space="preserve"> </w:t>
      </w:r>
      <w:r w:rsidR="006D0D12" w:rsidRPr="00BA4D62">
        <w:rPr>
          <w:rFonts w:ascii="Arial" w:hAnsi="Arial" w:cs="Arial"/>
          <w:lang w:val="en-US" w:eastAsia="zh-CN"/>
        </w:rPr>
        <w:t>This suggests that overly lush vegetation can provide hiding places for criminals.</w:t>
      </w:r>
      <w:r w:rsidR="006D0D12" w:rsidRPr="00BA4D62">
        <w:rPr>
          <w:rFonts w:ascii="Arial" w:hAnsi="Arial" w:cs="Arial"/>
        </w:rPr>
        <w:t xml:space="preserve"> </w:t>
      </w:r>
      <w:r w:rsidR="006D0D12" w:rsidRPr="00BA4D62">
        <w:rPr>
          <w:rFonts w:ascii="Arial" w:hAnsi="Arial" w:cs="Arial"/>
          <w:lang w:val="en-US" w:eastAsia="zh-CN"/>
        </w:rPr>
        <w:t xml:space="preserve">The key here is the level of maintenance. A well-manicured park with a clear view provides a completely different sense of security than an overgrown, unmanaged </w:t>
      </w:r>
      <w:r w:rsidR="00637CB4">
        <w:rPr>
          <w:rFonts w:ascii="Arial" w:hAnsi="Arial" w:cs="Arial"/>
          <w:lang w:val="en-US" w:eastAsia="zh-CN"/>
        </w:rPr>
        <w:t>vegetation</w:t>
      </w:r>
      <w:r w:rsidR="006D0D12" w:rsidRPr="00BA4D62">
        <w:rPr>
          <w:rFonts w:ascii="Arial" w:hAnsi="Arial" w:cs="Arial"/>
          <w:lang w:val="en-US" w:eastAsia="zh-CN"/>
        </w:rPr>
        <w:t>.</w:t>
      </w:r>
      <w:r w:rsidR="006D0D12" w:rsidRPr="00BA4D62">
        <w:rPr>
          <w:rFonts w:ascii="Arial" w:hAnsi="Arial" w:cs="Arial"/>
        </w:rPr>
        <w:t xml:space="preserve"> </w:t>
      </w:r>
      <w:r w:rsidR="006D0D12" w:rsidRPr="00BA4D62">
        <w:rPr>
          <w:rFonts w:ascii="Arial" w:hAnsi="Arial" w:cs="Arial"/>
          <w:lang w:val="en-US" w:eastAsia="zh-CN"/>
        </w:rPr>
        <w:t>In contrast, spatial openness—that is, a wider, unobstructed view, such as sky visibility—is negatively correlated with the incidence of nearly all crime types. It makes potential criminals feel exposed, effectively deterring them from committing crimes. This finding provides strong modern evidence for the "eyes on the street" theory.</w:t>
      </w:r>
    </w:p>
    <w:p w14:paraId="62C1AB61" w14:textId="77777777" w:rsidR="002E2ECB" w:rsidRPr="00BA4D62" w:rsidRDefault="002E2ECB" w:rsidP="009261BA">
      <w:pPr>
        <w:spacing w:line="360" w:lineRule="auto"/>
        <w:jc w:val="both"/>
        <w:rPr>
          <w:rFonts w:ascii="Arial" w:hAnsi="Arial" w:cs="Arial"/>
          <w:lang w:val="en-US" w:eastAsia="zh-CN"/>
        </w:rPr>
      </w:pPr>
    </w:p>
    <w:p w14:paraId="232A9B17" w14:textId="6BFC3143" w:rsidR="002E2ECB" w:rsidRPr="00EA259A" w:rsidRDefault="006D0D12" w:rsidP="009261BA">
      <w:pPr>
        <w:pStyle w:val="2"/>
        <w:spacing w:line="360" w:lineRule="auto"/>
        <w:jc w:val="both"/>
        <w:rPr>
          <w:rFonts w:ascii="Arial" w:hAnsi="Arial" w:cs="Arial"/>
          <w:b w:val="0"/>
          <w:bCs w:val="0"/>
          <w:sz w:val="22"/>
          <w:szCs w:val="22"/>
          <w:lang w:val="en-US" w:eastAsia="zh-CN"/>
        </w:rPr>
      </w:pPr>
      <w:bookmarkStart w:id="25" w:name="_Toc206675944"/>
      <w:r w:rsidRPr="00BA4D62">
        <w:rPr>
          <w:rFonts w:ascii="Arial" w:hAnsi="Arial" w:cs="Arial"/>
          <w:b w:val="0"/>
          <w:bCs w:val="0"/>
          <w:sz w:val="22"/>
          <w:szCs w:val="22"/>
          <w:lang w:val="en-US" w:eastAsia="zh-CN"/>
        </w:rPr>
        <w:lastRenderedPageBreak/>
        <w:t xml:space="preserve">4.3 </w:t>
      </w:r>
      <w:r w:rsidR="00C146FA" w:rsidRPr="00C146FA">
        <w:rPr>
          <w:rFonts w:ascii="Arial" w:hAnsi="Arial" w:cs="Arial"/>
          <w:b w:val="0"/>
          <w:bCs w:val="0"/>
          <w:sz w:val="22"/>
          <w:szCs w:val="22"/>
          <w:lang w:val="en-US" w:eastAsia="zh-CN"/>
        </w:rPr>
        <w:t>The Same Feature Has Opposite Effects by Zone</w:t>
      </w:r>
      <w:bookmarkEnd w:id="25"/>
    </w:p>
    <w:p w14:paraId="1B158BDE" w14:textId="77777777" w:rsidR="00314622" w:rsidRPr="00BA4D62" w:rsidRDefault="00314622" w:rsidP="009261BA">
      <w:pPr>
        <w:spacing w:line="360" w:lineRule="auto"/>
        <w:jc w:val="both"/>
        <w:rPr>
          <w:rFonts w:ascii="Arial" w:hAnsi="Arial" w:cs="Arial"/>
          <w:lang w:val="en-US" w:eastAsia="zh-CN"/>
        </w:rPr>
      </w:pPr>
    </w:p>
    <w:p w14:paraId="2ED5D005" w14:textId="30294F52" w:rsidR="00314622" w:rsidRPr="00BA4D62" w:rsidRDefault="00A90748" w:rsidP="009261BA">
      <w:pPr>
        <w:spacing w:line="360" w:lineRule="auto"/>
        <w:jc w:val="both"/>
        <w:rPr>
          <w:rFonts w:ascii="Arial" w:hAnsi="Arial" w:cs="Arial"/>
          <w:lang w:val="en-US" w:eastAsia="zh-CN"/>
        </w:rPr>
      </w:pPr>
      <w:r w:rsidRPr="00BA4D62">
        <w:rPr>
          <w:rFonts w:ascii="Arial" w:hAnsi="Arial" w:cs="Arial"/>
          <w:lang w:val="en-US" w:eastAsia="zh-CN"/>
        </w:rPr>
        <w:t>This is the most important and practically significant finding of this study. The impact of any single environmental factor on crime is not static; it changes fundamentally depending on the functional context.</w:t>
      </w:r>
      <w:r w:rsidRPr="00BA4D62">
        <w:rPr>
          <w:rFonts w:ascii="Arial" w:hAnsi="Arial" w:cs="Arial"/>
        </w:rPr>
        <w:t xml:space="preserve"> </w:t>
      </w:r>
      <w:r w:rsidRPr="00BA4D62">
        <w:rPr>
          <w:rFonts w:ascii="Arial" w:hAnsi="Arial" w:cs="Arial"/>
          <w:lang w:val="en-US" w:eastAsia="zh-CN"/>
        </w:rPr>
        <w:t>This means that discussions about whether building more houses or planting more trees is beneficial or harmful, taken out of context, need to be reconsidered.</w:t>
      </w:r>
      <w:r w:rsidRPr="00BA4D62">
        <w:rPr>
          <w:rFonts w:ascii="Arial" w:hAnsi="Arial" w:cs="Arial"/>
        </w:rPr>
        <w:t xml:space="preserve"> </w:t>
      </w:r>
      <w:r w:rsidRPr="00BA4D62">
        <w:rPr>
          <w:rFonts w:ascii="Arial" w:hAnsi="Arial" w:cs="Arial"/>
          <w:lang w:val="en-US" w:eastAsia="zh-CN"/>
        </w:rPr>
        <w:t>For example, in commercial and educational areas, high building density is a catalyst for crime. However, in residential and industrial areas, its impact is much smaller. In compact residential areas, a stronger system of watchful relationships between neighbors may be formed, which contributes to safety.</w:t>
      </w:r>
    </w:p>
    <w:p w14:paraId="32D156B0" w14:textId="77777777" w:rsidR="00BD2B33" w:rsidRPr="00BA4D62" w:rsidRDefault="00BD2B33" w:rsidP="009261BA">
      <w:pPr>
        <w:spacing w:line="360" w:lineRule="auto"/>
        <w:jc w:val="both"/>
        <w:rPr>
          <w:rFonts w:ascii="Arial" w:hAnsi="Arial" w:cs="Arial"/>
          <w:lang w:val="en-US" w:eastAsia="zh-CN"/>
        </w:rPr>
      </w:pPr>
    </w:p>
    <w:p w14:paraId="60CEE3C8" w14:textId="0880C8C7" w:rsidR="00BD2B33" w:rsidRDefault="00A90748" w:rsidP="009261BA">
      <w:pPr>
        <w:spacing w:line="360" w:lineRule="auto"/>
        <w:jc w:val="both"/>
        <w:rPr>
          <w:rFonts w:ascii="Arial" w:hAnsi="Arial" w:cs="Arial"/>
          <w:lang w:val="en-US" w:eastAsia="zh-CN"/>
        </w:rPr>
      </w:pPr>
      <w:r w:rsidRPr="00BA4D62">
        <w:rPr>
          <w:rFonts w:ascii="Arial" w:hAnsi="Arial" w:cs="Arial"/>
          <w:lang w:val="en-US" w:eastAsia="zh-CN"/>
        </w:rPr>
        <w:t>This reverse effect is particularly evident in vegetation, as shown in Fig</w:t>
      </w:r>
      <w:r w:rsidRPr="00BA4D62">
        <w:rPr>
          <w:rFonts w:ascii="Arial" w:hAnsi="Arial" w:cs="Arial"/>
          <w:lang w:val="en-US" w:eastAsia="zh-CN"/>
        </w:rPr>
        <w:t>.</w:t>
      </w:r>
      <w:r w:rsidRPr="00BA4D62">
        <w:rPr>
          <w:rFonts w:ascii="Arial" w:hAnsi="Arial" w:cs="Arial"/>
          <w:lang w:val="en-US" w:eastAsia="zh-CN"/>
        </w:rPr>
        <w:t>3. In residential, commercial, and educational areas, more vegetation slightly increases crime.</w:t>
      </w:r>
      <w:r w:rsidRPr="00BA4D62">
        <w:rPr>
          <w:rFonts w:ascii="Arial" w:hAnsi="Arial" w:cs="Arial"/>
        </w:rPr>
        <w:t xml:space="preserve"> </w:t>
      </w:r>
      <w:r w:rsidRPr="00BA4D62">
        <w:rPr>
          <w:rFonts w:ascii="Arial" w:hAnsi="Arial" w:cs="Arial"/>
          <w:lang w:val="en-US" w:eastAsia="zh-CN"/>
        </w:rPr>
        <w:t>This may be because it provides hiding places for criminals.</w:t>
      </w:r>
      <w:r w:rsidRPr="00BA4D62">
        <w:rPr>
          <w:rFonts w:ascii="Arial" w:hAnsi="Arial" w:cs="Arial"/>
        </w:rPr>
        <w:t xml:space="preserve"> </w:t>
      </w:r>
      <w:r w:rsidRPr="00BA4D62">
        <w:rPr>
          <w:rFonts w:ascii="Arial" w:hAnsi="Arial" w:cs="Arial"/>
          <w:lang w:val="en-US" w:eastAsia="zh-CN"/>
        </w:rPr>
        <w:t>This negative effect is even more pronounced in industrial areas with few natural guardians, where green belts become desolate due to lack of human presence and easily become sites for illegal activities.</w:t>
      </w:r>
      <w:r w:rsidRPr="00BA4D62">
        <w:rPr>
          <w:rFonts w:ascii="Arial" w:hAnsi="Arial" w:cs="Arial"/>
        </w:rPr>
        <w:t xml:space="preserve"> </w:t>
      </w:r>
      <w:r w:rsidRPr="00BA4D62">
        <w:rPr>
          <w:rFonts w:ascii="Arial" w:hAnsi="Arial" w:cs="Arial"/>
          <w:lang w:val="en-US" w:eastAsia="zh-CN"/>
        </w:rPr>
        <w:t xml:space="preserve">However, in outdoor and natural areas, more vegetation is associated with lower crime rates. This is because well-designed </w:t>
      </w:r>
      <w:r w:rsidR="00FB2EFA">
        <w:rPr>
          <w:rFonts w:ascii="Arial" w:hAnsi="Arial" w:cs="Arial"/>
          <w:lang w:val="en-US" w:eastAsia="zh-CN"/>
        </w:rPr>
        <w:t>vegetation</w:t>
      </w:r>
      <w:r w:rsidRPr="00BA4D62">
        <w:rPr>
          <w:rFonts w:ascii="Arial" w:hAnsi="Arial" w:cs="Arial"/>
          <w:lang w:val="en-US" w:eastAsia="zh-CN"/>
        </w:rPr>
        <w:t xml:space="preserve"> in parks attract people to walk, exercise, and socialize. These active public activities themselves constitute the most effective natural surveillance, forcing criminals to consider before committing crimes.</w:t>
      </w:r>
      <w:r w:rsidRPr="00BA4D62">
        <w:rPr>
          <w:rFonts w:ascii="Arial" w:hAnsi="Arial" w:cs="Arial"/>
        </w:rPr>
        <w:t xml:space="preserve"> </w:t>
      </w:r>
      <w:r w:rsidRPr="00BA4D62">
        <w:rPr>
          <w:rFonts w:ascii="Arial" w:hAnsi="Arial" w:cs="Arial"/>
          <w:lang w:val="en-US" w:eastAsia="zh-CN"/>
        </w:rPr>
        <w:t xml:space="preserve">Any effective crime prevention strategy must be </w:t>
      </w:r>
      <w:proofErr w:type="gramStart"/>
      <w:r w:rsidRPr="00BA4D62">
        <w:rPr>
          <w:rFonts w:ascii="Arial" w:hAnsi="Arial" w:cs="Arial"/>
          <w:lang w:val="en-US" w:eastAsia="zh-CN"/>
        </w:rPr>
        <w:t>context-sensitive</w:t>
      </w:r>
      <w:proofErr w:type="gramEnd"/>
      <w:r w:rsidRPr="00BA4D62">
        <w:rPr>
          <w:rFonts w:ascii="Arial" w:hAnsi="Arial" w:cs="Arial"/>
          <w:lang w:val="en-US" w:eastAsia="zh-CN"/>
        </w:rPr>
        <w:t xml:space="preserve">. Blindly applying a certain design standard may not only be </w:t>
      </w:r>
      <w:proofErr w:type="gramStart"/>
      <w:r w:rsidRPr="00BA4D62">
        <w:rPr>
          <w:rFonts w:ascii="Arial" w:hAnsi="Arial" w:cs="Arial"/>
          <w:lang w:val="en-US" w:eastAsia="zh-CN"/>
        </w:rPr>
        <w:t>ineffective, but</w:t>
      </w:r>
      <w:proofErr w:type="gramEnd"/>
      <w:r w:rsidRPr="00BA4D62">
        <w:rPr>
          <w:rFonts w:ascii="Arial" w:hAnsi="Arial" w:cs="Arial"/>
          <w:lang w:val="en-US" w:eastAsia="zh-CN"/>
        </w:rPr>
        <w:t xml:space="preserve"> may even bring unexpected negative consequences.</w:t>
      </w:r>
      <w:bookmarkEnd w:id="22"/>
    </w:p>
    <w:p w14:paraId="7C8D2D20" w14:textId="77777777" w:rsidR="009261BA" w:rsidRPr="00BA4D62" w:rsidRDefault="009261BA" w:rsidP="009261BA">
      <w:pPr>
        <w:spacing w:line="360" w:lineRule="auto"/>
        <w:jc w:val="both"/>
        <w:rPr>
          <w:rFonts w:ascii="Arial" w:hAnsi="Arial" w:cs="Arial" w:hint="eastAsia"/>
          <w:lang w:val="en-US" w:eastAsia="zh-CN"/>
        </w:rPr>
      </w:pPr>
    </w:p>
    <w:p w14:paraId="0823D95E" w14:textId="313B67EE" w:rsidR="00C71C33" w:rsidRPr="00BA4D62" w:rsidRDefault="00BD2B33" w:rsidP="009261BA">
      <w:pPr>
        <w:spacing w:line="360" w:lineRule="auto"/>
        <w:jc w:val="both"/>
        <w:rPr>
          <w:rFonts w:ascii="Arial" w:hAnsi="Arial" w:cs="Arial"/>
          <w:lang w:val="en-US" w:eastAsia="zh-CN"/>
        </w:rPr>
      </w:pPr>
      <w:r w:rsidRPr="00BA4D62">
        <w:rPr>
          <w:rFonts w:ascii="Arial" w:hAnsi="Arial" w:cs="Arial"/>
          <w:noProof/>
          <w:lang w:eastAsia="zh-CN"/>
        </w:rPr>
        <w:lastRenderedPageBreak/>
        <w:drawing>
          <wp:inline distT="0" distB="0" distL="0" distR="0" wp14:anchorId="4F0ED66C" wp14:editId="105C6EB7">
            <wp:extent cx="5731510" cy="2825115"/>
            <wp:effectExtent l="0" t="0" r="0" b="0"/>
            <wp:docPr id="1409967131" name="图片 3" descr="图表,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67131" name="图片 3" descr="图表, 瀑布图&#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25115"/>
                    </a:xfrm>
                    <a:prstGeom prst="rect">
                      <a:avLst/>
                    </a:prstGeom>
                  </pic:spPr>
                </pic:pic>
              </a:graphicData>
            </a:graphic>
          </wp:inline>
        </w:drawing>
      </w:r>
    </w:p>
    <w:p w14:paraId="1B59E2DF" w14:textId="71A5EAC6" w:rsidR="00BD2B33" w:rsidRPr="00BA4D62" w:rsidRDefault="00BD2B33" w:rsidP="009261BA">
      <w:pPr>
        <w:spacing w:line="360" w:lineRule="auto"/>
        <w:jc w:val="center"/>
        <w:rPr>
          <w:rFonts w:ascii="Arial" w:hAnsi="Arial" w:cs="Arial"/>
          <w:lang w:val="en-US" w:eastAsia="zh-CN"/>
        </w:rPr>
      </w:pPr>
      <w:r w:rsidRPr="00BA4D62">
        <w:rPr>
          <w:rFonts w:ascii="Arial" w:hAnsi="Arial" w:cs="Arial"/>
          <w:lang w:val="en-US" w:eastAsia="zh-CN"/>
        </w:rPr>
        <w:t>Fig</w:t>
      </w:r>
      <w:r w:rsidR="00A90748" w:rsidRPr="00BA4D62">
        <w:rPr>
          <w:rFonts w:ascii="Arial" w:hAnsi="Arial" w:cs="Arial"/>
          <w:lang w:val="en-US" w:eastAsia="zh-CN"/>
        </w:rPr>
        <w:t>.3</w:t>
      </w:r>
      <w:r w:rsidR="00A90748" w:rsidRPr="00BA4D62">
        <w:rPr>
          <w:rFonts w:ascii="Arial" w:hAnsi="Arial" w:cs="Arial"/>
          <w:lang w:val="en-US"/>
        </w:rPr>
        <w:t xml:space="preserve"> </w:t>
      </w:r>
      <w:r w:rsidR="00A90748" w:rsidRPr="00BA4D62">
        <w:rPr>
          <w:rFonts w:ascii="Arial" w:hAnsi="Arial" w:cs="Arial"/>
          <w:lang w:val="en-US" w:eastAsia="zh-CN"/>
        </w:rPr>
        <w:t xml:space="preserve">Variation of the relationship between vegetation coverage and crime rate in different </w:t>
      </w:r>
      <w:r w:rsidR="00637CB4">
        <w:rPr>
          <w:rFonts w:ascii="Arial" w:hAnsi="Arial" w:cs="Arial"/>
          <w:lang w:val="en-US" w:eastAsia="zh-CN"/>
        </w:rPr>
        <w:t>functional zone</w:t>
      </w:r>
      <w:r w:rsidR="00A90748" w:rsidRPr="00BA4D62">
        <w:rPr>
          <w:rFonts w:ascii="Arial" w:hAnsi="Arial" w:cs="Arial"/>
          <w:lang w:val="en-US" w:eastAsia="zh-CN"/>
        </w:rPr>
        <w:t>s</w:t>
      </w:r>
    </w:p>
    <w:p w14:paraId="646C5115" w14:textId="77777777" w:rsidR="00A90748" w:rsidRPr="00BA4D62" w:rsidRDefault="00A90748" w:rsidP="009261BA">
      <w:pPr>
        <w:spacing w:line="360" w:lineRule="auto"/>
        <w:jc w:val="both"/>
        <w:rPr>
          <w:rFonts w:ascii="Arial" w:hAnsi="Arial" w:cs="Arial"/>
          <w:lang w:val="en-US" w:eastAsia="zh-CN"/>
        </w:rPr>
      </w:pPr>
    </w:p>
    <w:p w14:paraId="2B8D135B" w14:textId="160DB0F4" w:rsidR="005879A9" w:rsidRPr="00BA4D62" w:rsidRDefault="005879A9" w:rsidP="009261BA">
      <w:pPr>
        <w:pStyle w:val="1"/>
        <w:numPr>
          <w:ilvl w:val="0"/>
          <w:numId w:val="3"/>
        </w:numPr>
        <w:spacing w:line="360" w:lineRule="auto"/>
        <w:jc w:val="both"/>
        <w:rPr>
          <w:rFonts w:ascii="Arial" w:hAnsi="Arial" w:cs="Arial"/>
          <w:b w:val="0"/>
          <w:bCs w:val="0"/>
          <w:sz w:val="22"/>
          <w:szCs w:val="22"/>
        </w:rPr>
      </w:pPr>
      <w:bookmarkStart w:id="26" w:name="OLE_LINK19"/>
      <w:bookmarkStart w:id="27" w:name="OLE_LINK21"/>
      <w:bookmarkStart w:id="28" w:name="_Toc206675945"/>
      <w:r w:rsidRPr="00BA4D62">
        <w:rPr>
          <w:rFonts w:ascii="Arial" w:hAnsi="Arial" w:cs="Arial"/>
          <w:b w:val="0"/>
          <w:bCs w:val="0"/>
          <w:sz w:val="22"/>
          <w:szCs w:val="22"/>
        </w:rPr>
        <w:t xml:space="preserve">Implications for </w:t>
      </w:r>
      <w:r w:rsidR="00EA259A">
        <w:rPr>
          <w:rFonts w:ascii="Arial" w:hAnsi="Arial" w:cs="Arial"/>
          <w:b w:val="0"/>
          <w:bCs w:val="0"/>
          <w:sz w:val="22"/>
          <w:szCs w:val="22"/>
        </w:rPr>
        <w:t>P</w:t>
      </w:r>
      <w:r w:rsidRPr="00BA4D62">
        <w:rPr>
          <w:rFonts w:ascii="Arial" w:hAnsi="Arial" w:cs="Arial"/>
          <w:b w:val="0"/>
          <w:bCs w:val="0"/>
          <w:sz w:val="22"/>
          <w:szCs w:val="22"/>
        </w:rPr>
        <w:t xml:space="preserve">olicy and </w:t>
      </w:r>
      <w:r w:rsidR="00EA259A">
        <w:rPr>
          <w:rFonts w:ascii="Arial" w:hAnsi="Arial" w:cs="Arial"/>
          <w:b w:val="0"/>
          <w:bCs w:val="0"/>
          <w:sz w:val="22"/>
          <w:szCs w:val="22"/>
        </w:rPr>
        <w:t>P</w:t>
      </w:r>
      <w:r w:rsidRPr="00BA4D62">
        <w:rPr>
          <w:rFonts w:ascii="Arial" w:hAnsi="Arial" w:cs="Arial"/>
          <w:b w:val="0"/>
          <w:bCs w:val="0"/>
          <w:sz w:val="22"/>
          <w:szCs w:val="22"/>
        </w:rPr>
        <w:t>ractice</w:t>
      </w:r>
      <w:bookmarkEnd w:id="26"/>
      <w:bookmarkEnd w:id="28"/>
    </w:p>
    <w:p w14:paraId="06530A2F" w14:textId="77777777" w:rsidR="00653E98" w:rsidRPr="00BA4D62" w:rsidRDefault="00653E98" w:rsidP="009261BA">
      <w:pPr>
        <w:spacing w:line="360" w:lineRule="auto"/>
        <w:jc w:val="both"/>
        <w:rPr>
          <w:rFonts w:ascii="Arial" w:hAnsi="Arial" w:cs="Arial"/>
          <w:lang w:eastAsia="zh-CN"/>
        </w:rPr>
      </w:pPr>
    </w:p>
    <w:p w14:paraId="02390C07" w14:textId="4BC14F12" w:rsidR="00D75DA3" w:rsidRPr="00BA4D62" w:rsidRDefault="00346F6C" w:rsidP="009261BA">
      <w:pPr>
        <w:spacing w:line="360" w:lineRule="auto"/>
        <w:jc w:val="both"/>
        <w:rPr>
          <w:rFonts w:ascii="Arial" w:hAnsi="Arial" w:cs="Arial"/>
          <w:lang w:eastAsia="zh-CN"/>
        </w:rPr>
      </w:pPr>
      <w:r w:rsidRPr="00BA4D62">
        <w:rPr>
          <w:rFonts w:ascii="Arial" w:hAnsi="Arial" w:cs="Arial"/>
          <w:lang w:eastAsia="zh-CN"/>
        </w:rPr>
        <w:t xml:space="preserve">The findings of this study offer important practical guidance for city managers, urban planners, police departments, and community groups. The results clearly demonstrate that effective crime prevention cannot rely on a one-size-fits-all template. Instead, it must be contextually tailored and based on a deep understanding of the unique </w:t>
      </w:r>
      <w:r w:rsidR="00AC63DB">
        <w:rPr>
          <w:rFonts w:ascii="Arial" w:hAnsi="Arial" w:cs="Arial"/>
          <w:lang w:eastAsia="zh-CN"/>
        </w:rPr>
        <w:t>features</w:t>
      </w:r>
      <w:r w:rsidRPr="00BA4D62">
        <w:rPr>
          <w:rFonts w:ascii="Arial" w:hAnsi="Arial" w:cs="Arial"/>
          <w:lang w:eastAsia="zh-CN"/>
        </w:rPr>
        <w:t xml:space="preserve"> of each urban area. The following are two key insights that translate this study's core findings into concrete policy and practice.</w:t>
      </w:r>
    </w:p>
    <w:p w14:paraId="5A6AB170" w14:textId="77777777" w:rsidR="006200BC" w:rsidRPr="00BA4D62" w:rsidRDefault="006200BC" w:rsidP="009261BA">
      <w:pPr>
        <w:spacing w:line="360" w:lineRule="auto"/>
        <w:jc w:val="both"/>
        <w:rPr>
          <w:rFonts w:ascii="Arial" w:hAnsi="Arial" w:cs="Arial"/>
          <w:lang w:eastAsia="zh-CN"/>
        </w:rPr>
      </w:pPr>
    </w:p>
    <w:p w14:paraId="2FC138EB" w14:textId="64B9BA58" w:rsidR="006200BC" w:rsidRPr="00BA4D62" w:rsidRDefault="00842B12" w:rsidP="009261BA">
      <w:pPr>
        <w:spacing w:line="360" w:lineRule="auto"/>
        <w:jc w:val="both"/>
        <w:rPr>
          <w:rFonts w:ascii="Arial" w:hAnsi="Arial" w:cs="Arial"/>
          <w:lang w:eastAsia="zh-CN"/>
        </w:rPr>
      </w:pPr>
      <w:r w:rsidRPr="00BA4D62">
        <w:rPr>
          <w:rFonts w:ascii="Arial" w:hAnsi="Arial" w:cs="Arial"/>
          <w:lang w:eastAsia="zh-CN"/>
        </w:rPr>
        <w:t xml:space="preserve">First, urban governance and policing strategies need to shift from traditional geographic zoning to a dynamic resource allocation model based on "functional zones." This study confirms that a place's daily use, or functional zone, is the most accurate predictor of its crime risk. Therefore, policymakers and police should deploy resources and formulate strategies based on the </w:t>
      </w:r>
      <w:r w:rsidR="00AC63DB">
        <w:rPr>
          <w:rFonts w:ascii="Arial" w:hAnsi="Arial" w:cs="Arial"/>
          <w:lang w:eastAsia="zh-CN"/>
        </w:rPr>
        <w:t>features</w:t>
      </w:r>
      <w:r w:rsidRPr="00BA4D62">
        <w:rPr>
          <w:rFonts w:ascii="Arial" w:hAnsi="Arial" w:cs="Arial"/>
          <w:lang w:eastAsia="zh-CN"/>
        </w:rPr>
        <w:t xml:space="preserve"> of different functional zones.</w:t>
      </w:r>
      <w:r w:rsidRPr="00BA4D62">
        <w:rPr>
          <w:rFonts w:ascii="Arial" w:hAnsi="Arial" w:cs="Arial"/>
        </w:rPr>
        <w:t xml:space="preserve"> </w:t>
      </w:r>
      <w:r w:rsidRPr="00BA4D62">
        <w:rPr>
          <w:rFonts w:ascii="Arial" w:hAnsi="Arial" w:cs="Arial"/>
          <w:lang w:eastAsia="zh-CN"/>
        </w:rPr>
        <w:t xml:space="preserve">For example, high crime rates in commercial areas and London's unique "borderless" education zones are primarily due to large, mobile populations and a variety of criminal targets. Policing here should focus not only on routine patrols but also on increasing visible police presence during peak hours, collaborating with businesses and universities to launch awareness campaigns against theft, and improving the security design </w:t>
      </w:r>
      <w:r w:rsidRPr="00BA4D62">
        <w:rPr>
          <w:rFonts w:ascii="Arial" w:hAnsi="Arial" w:cs="Arial"/>
          <w:lang w:eastAsia="zh-CN"/>
        </w:rPr>
        <w:lastRenderedPageBreak/>
        <w:t>of public facilities, such as providing safer bicycle parking.</w:t>
      </w:r>
      <w:r w:rsidRPr="00BA4D62">
        <w:rPr>
          <w:rFonts w:ascii="Arial" w:hAnsi="Arial" w:cs="Arial"/>
        </w:rPr>
        <w:t xml:space="preserve"> </w:t>
      </w:r>
      <w:r w:rsidRPr="00BA4D62">
        <w:rPr>
          <w:rFonts w:ascii="Arial" w:hAnsi="Arial" w:cs="Arial"/>
          <w:lang w:eastAsia="zh-CN"/>
        </w:rPr>
        <w:t>For industrial areas, the strategy should focus on security during off-hours, addressing the natural surveillance vacuum created at night by strengthening lighting projects and night patrols.</w:t>
      </w:r>
    </w:p>
    <w:p w14:paraId="4A46DC33" w14:textId="77777777" w:rsidR="00BA3350" w:rsidRPr="00BA4D62" w:rsidRDefault="00BA3350" w:rsidP="009261BA">
      <w:pPr>
        <w:spacing w:line="360" w:lineRule="auto"/>
        <w:jc w:val="both"/>
        <w:rPr>
          <w:rFonts w:ascii="Arial" w:hAnsi="Arial" w:cs="Arial"/>
          <w:lang w:eastAsia="zh-CN"/>
        </w:rPr>
      </w:pPr>
    </w:p>
    <w:p w14:paraId="446BD182" w14:textId="4C75B71C" w:rsidR="00BA3350" w:rsidRPr="00BA4D62" w:rsidRDefault="00A347E6" w:rsidP="009261BA">
      <w:pPr>
        <w:spacing w:line="360" w:lineRule="auto"/>
        <w:jc w:val="both"/>
        <w:rPr>
          <w:rFonts w:ascii="Arial" w:hAnsi="Arial" w:cs="Arial"/>
          <w:lang w:eastAsia="zh-CN"/>
        </w:rPr>
      </w:pPr>
      <w:r w:rsidRPr="00BA4D62">
        <w:rPr>
          <w:rFonts w:ascii="Arial" w:hAnsi="Arial" w:cs="Arial"/>
          <w:lang w:eastAsia="zh-CN"/>
        </w:rPr>
        <w:t>Second, urban planning and design should move beyond broad guidelines and adopt evidence-based intervention strategies.</w:t>
      </w:r>
      <w:r w:rsidRPr="00BA4D62">
        <w:rPr>
          <w:rFonts w:ascii="Arial" w:hAnsi="Arial" w:cs="Arial"/>
        </w:rPr>
        <w:t xml:space="preserve"> </w:t>
      </w:r>
      <w:r w:rsidRPr="00BA4D62">
        <w:rPr>
          <w:rFonts w:ascii="Arial" w:hAnsi="Arial" w:cs="Arial"/>
          <w:lang w:eastAsia="zh-CN"/>
        </w:rPr>
        <w:t>This research reveals the dual nature of the impact of many physical environmental elements on crime, suggesting that indiscriminate promotion of "taken-for-granted" strategies may not only be ineffective but even counterproductive.</w:t>
      </w:r>
      <w:r w:rsidRPr="00BA4D62">
        <w:rPr>
          <w:rFonts w:ascii="Arial" w:hAnsi="Arial" w:cs="Arial"/>
        </w:rPr>
        <w:t xml:space="preserve"> </w:t>
      </w:r>
      <w:r w:rsidRPr="00BA4D62">
        <w:rPr>
          <w:rFonts w:ascii="Arial" w:hAnsi="Arial" w:cs="Arial"/>
          <w:lang w:eastAsia="zh-CN"/>
        </w:rPr>
        <w:t xml:space="preserve">Taking urban greening as an example, policy should focus not on simply increasing </w:t>
      </w:r>
      <w:r w:rsidR="00637CB4">
        <w:rPr>
          <w:rFonts w:ascii="Arial" w:hAnsi="Arial" w:cs="Arial"/>
          <w:lang w:eastAsia="zh-CN"/>
        </w:rPr>
        <w:t>vegetation</w:t>
      </w:r>
      <w:r w:rsidRPr="00BA4D62">
        <w:rPr>
          <w:rFonts w:ascii="Arial" w:hAnsi="Arial" w:cs="Arial"/>
          <w:lang w:eastAsia="zh-CN"/>
        </w:rPr>
        <w:t xml:space="preserve"> in a quantitative manner but rather on improving its quality and contextualizing its management.</w:t>
      </w:r>
      <w:r w:rsidRPr="00BA4D62">
        <w:rPr>
          <w:rFonts w:ascii="Arial" w:hAnsi="Arial" w:cs="Arial"/>
        </w:rPr>
        <w:t xml:space="preserve"> </w:t>
      </w:r>
      <w:r w:rsidRPr="00BA4D62">
        <w:rPr>
          <w:rFonts w:ascii="Arial" w:hAnsi="Arial" w:cs="Arial"/>
          <w:lang w:eastAsia="zh-CN"/>
        </w:rPr>
        <w:t>In residential, commercial, and educational areas with higher crime risks, interventions should focus on enhancing natural surveillance through careful design and maintenance.</w:t>
      </w:r>
      <w:r w:rsidRPr="00BA4D62">
        <w:rPr>
          <w:rFonts w:ascii="Arial" w:hAnsi="Arial" w:cs="Arial"/>
        </w:rPr>
        <w:t xml:space="preserve"> </w:t>
      </w:r>
      <w:r w:rsidRPr="00BA4D62">
        <w:rPr>
          <w:rFonts w:ascii="Arial" w:hAnsi="Arial" w:cs="Arial"/>
          <w:lang w:eastAsia="zh-CN"/>
        </w:rPr>
        <w:t>Specifically, plant height should be controlled to avoid hiding spots, and branches should be regularly pruned to ensure clear sightlines. Furthermore, public amenities such as benches and fitness facilities should be strategically placed to attract active public activities and increase pedestrian density.</w:t>
      </w:r>
      <w:r w:rsidRPr="00BA4D62">
        <w:rPr>
          <w:rFonts w:ascii="Arial" w:hAnsi="Arial" w:cs="Arial"/>
        </w:rPr>
        <w:t xml:space="preserve"> </w:t>
      </w:r>
      <w:r w:rsidRPr="00BA4D62">
        <w:rPr>
          <w:rFonts w:ascii="Arial" w:hAnsi="Arial" w:cs="Arial"/>
          <w:lang w:eastAsia="zh-CN"/>
        </w:rPr>
        <w:t xml:space="preserve">However, in areas where </w:t>
      </w:r>
      <w:r w:rsidR="00637CB4">
        <w:rPr>
          <w:rFonts w:ascii="Arial" w:hAnsi="Arial" w:cs="Arial"/>
          <w:lang w:eastAsia="zh-CN"/>
        </w:rPr>
        <w:t>vegetation</w:t>
      </w:r>
      <w:r w:rsidRPr="00BA4D62">
        <w:rPr>
          <w:rFonts w:ascii="Arial" w:hAnsi="Arial" w:cs="Arial"/>
          <w:lang w:eastAsia="zh-CN"/>
        </w:rPr>
        <w:t xml:space="preserve"> can curb crime, such as natural parks, the design focus should shift to enhancing accessibility and connectivity. For example, ensuring adequate lighting on internal walkways and seamlessly connecting </w:t>
      </w:r>
      <w:r w:rsidR="00FB2EFA">
        <w:rPr>
          <w:rFonts w:ascii="Arial" w:hAnsi="Arial" w:cs="Arial"/>
          <w:lang w:eastAsia="zh-CN"/>
        </w:rPr>
        <w:t>vegetation</w:t>
      </w:r>
      <w:r w:rsidRPr="00BA4D62">
        <w:rPr>
          <w:rFonts w:ascii="Arial" w:hAnsi="Arial" w:cs="Arial"/>
          <w:lang w:eastAsia="zh-CN"/>
        </w:rPr>
        <w:t xml:space="preserve"> to areas of high pedestrian flow can maximize their positive role as protective public spaces. The same principle applies to building density. Policies should focus not just on the number of buildings but also on their quality and how they interact with the street.</w:t>
      </w:r>
      <w:r w:rsidRPr="00BA4D62">
        <w:rPr>
          <w:rFonts w:ascii="Arial" w:hAnsi="Arial" w:cs="Arial"/>
        </w:rPr>
        <w:t xml:space="preserve"> </w:t>
      </w:r>
      <w:r w:rsidRPr="00BA4D62">
        <w:rPr>
          <w:rFonts w:ascii="Arial" w:hAnsi="Arial" w:cs="Arial"/>
          <w:lang w:eastAsia="zh-CN"/>
        </w:rPr>
        <w:t xml:space="preserve">Planning departments should encourage designs that activate street life. For example, new commercial and residential buildings could be required to have transparent glass curtain walls and active commercial areas on their ground floors, avoiding long, monotonous solid walls. In residential areas, regular activities can be </w:t>
      </w:r>
      <w:proofErr w:type="gramStart"/>
      <w:r w:rsidRPr="00BA4D62">
        <w:rPr>
          <w:rFonts w:ascii="Arial" w:hAnsi="Arial" w:cs="Arial"/>
          <w:lang w:eastAsia="zh-CN"/>
        </w:rPr>
        <w:t>held</w:t>
      </w:r>
      <w:proofErr w:type="gramEnd"/>
      <w:r w:rsidRPr="00BA4D62">
        <w:rPr>
          <w:rFonts w:ascii="Arial" w:hAnsi="Arial" w:cs="Arial"/>
          <w:lang w:eastAsia="zh-CN"/>
        </w:rPr>
        <w:t xml:space="preserve"> or lawns and fitness equipment can be built. This approach can effectively enhance residents' sense of territory and responsibility, thereby promoting informal community supervision.</w:t>
      </w:r>
    </w:p>
    <w:p w14:paraId="3DE9A80B" w14:textId="77777777" w:rsidR="000F23F1" w:rsidRPr="00BA4D62" w:rsidRDefault="000F23F1" w:rsidP="009261BA">
      <w:pPr>
        <w:spacing w:line="360" w:lineRule="auto"/>
        <w:jc w:val="both"/>
        <w:rPr>
          <w:rFonts w:ascii="Arial" w:hAnsi="Arial" w:cs="Arial"/>
          <w:lang w:eastAsia="zh-CN"/>
        </w:rPr>
      </w:pPr>
    </w:p>
    <w:p w14:paraId="218DA3F1" w14:textId="52BA38F7" w:rsidR="00653E98" w:rsidRPr="00BA4D62" w:rsidRDefault="005879A9" w:rsidP="009261BA">
      <w:pPr>
        <w:pStyle w:val="1"/>
        <w:numPr>
          <w:ilvl w:val="0"/>
          <w:numId w:val="3"/>
        </w:numPr>
        <w:spacing w:line="360" w:lineRule="auto"/>
        <w:jc w:val="both"/>
        <w:rPr>
          <w:rFonts w:ascii="Arial" w:hAnsi="Arial" w:cs="Arial"/>
          <w:b w:val="0"/>
          <w:bCs w:val="0"/>
          <w:sz w:val="22"/>
          <w:szCs w:val="22"/>
        </w:rPr>
      </w:pPr>
      <w:bookmarkStart w:id="29" w:name="_Toc206675946"/>
      <w:r w:rsidRPr="00BA4D62">
        <w:rPr>
          <w:rFonts w:ascii="Arial" w:hAnsi="Arial" w:cs="Arial"/>
          <w:b w:val="0"/>
          <w:bCs w:val="0"/>
          <w:sz w:val="22"/>
          <w:szCs w:val="22"/>
        </w:rPr>
        <w:t>Limitations</w:t>
      </w:r>
      <w:bookmarkStart w:id="30" w:name="OLE_LINK17"/>
      <w:r w:rsidR="009A5296">
        <w:rPr>
          <w:rFonts w:ascii="Arial" w:hAnsi="Arial" w:cs="Arial" w:hint="eastAsia"/>
          <w:b w:val="0"/>
          <w:bCs w:val="0"/>
          <w:sz w:val="22"/>
          <w:szCs w:val="22"/>
          <w:lang w:eastAsia="zh-CN"/>
        </w:rPr>
        <w:t xml:space="preserve"> and Future Work</w:t>
      </w:r>
      <w:bookmarkEnd w:id="29"/>
    </w:p>
    <w:bookmarkEnd w:id="30"/>
    <w:p w14:paraId="7C4F96FB" w14:textId="77777777" w:rsidR="00653E98" w:rsidRPr="00BA4D62" w:rsidRDefault="00653E98" w:rsidP="009261BA">
      <w:pPr>
        <w:spacing w:line="360" w:lineRule="auto"/>
        <w:jc w:val="both"/>
        <w:rPr>
          <w:rFonts w:ascii="Arial" w:hAnsi="Arial" w:cs="Arial"/>
          <w:lang w:val="en-US" w:eastAsia="zh-CN"/>
        </w:rPr>
      </w:pPr>
    </w:p>
    <w:p w14:paraId="1B28C899" w14:textId="0841EA5D" w:rsidR="00F408E6" w:rsidRPr="00BA4D62" w:rsidRDefault="00A347E6" w:rsidP="009261BA">
      <w:pPr>
        <w:spacing w:line="360" w:lineRule="auto"/>
        <w:jc w:val="both"/>
        <w:rPr>
          <w:rFonts w:ascii="Arial" w:hAnsi="Arial" w:cs="Arial"/>
          <w:lang w:val="en-US" w:eastAsia="zh-CN"/>
        </w:rPr>
      </w:pPr>
      <w:r w:rsidRPr="00BA4D62">
        <w:rPr>
          <w:rFonts w:ascii="Arial" w:hAnsi="Arial" w:cs="Arial"/>
          <w:lang w:val="en-US" w:eastAsia="zh-CN"/>
        </w:rPr>
        <w:t>Although this study has made innovations in its methods, there are still several issues that need to be carefully considered in terms of data sources, analysis methods and conclusion inference.</w:t>
      </w:r>
    </w:p>
    <w:p w14:paraId="268C6994" w14:textId="77777777" w:rsidR="00A347E6" w:rsidRPr="00BA4D62" w:rsidRDefault="00A347E6" w:rsidP="009261BA">
      <w:pPr>
        <w:spacing w:line="360" w:lineRule="auto"/>
        <w:jc w:val="both"/>
        <w:rPr>
          <w:rFonts w:ascii="Arial" w:hAnsi="Arial" w:cs="Arial"/>
          <w:lang w:val="en-US" w:eastAsia="zh-CN"/>
        </w:rPr>
      </w:pPr>
    </w:p>
    <w:p w14:paraId="1628A1AB" w14:textId="73DA4E14" w:rsidR="00D16A80" w:rsidRPr="00BA4D62" w:rsidRDefault="00A347E6" w:rsidP="009261BA">
      <w:pPr>
        <w:spacing w:line="360" w:lineRule="auto"/>
        <w:jc w:val="both"/>
        <w:rPr>
          <w:rFonts w:ascii="Arial" w:hAnsi="Arial" w:cs="Arial" w:hint="eastAsia"/>
          <w:lang w:val="en-US" w:eastAsia="zh-CN"/>
        </w:rPr>
      </w:pPr>
      <w:r w:rsidRPr="00BA4D62">
        <w:rPr>
          <w:rFonts w:ascii="Arial" w:hAnsi="Arial" w:cs="Arial"/>
          <w:lang w:val="en-US" w:eastAsia="zh-CN"/>
        </w:rPr>
        <w:t xml:space="preserve">First, this study has inherent limitations in terms of data collection and sample representativeness. The research mainly relies on Mapillary, an </w:t>
      </w:r>
      <w:r w:rsidRPr="00BA4D62">
        <w:rPr>
          <w:rFonts w:ascii="Arial" w:hAnsi="Arial" w:cs="Arial"/>
          <w:lang w:val="en-US" w:eastAsia="zh-CN"/>
        </w:rPr>
        <w:t>open-source</w:t>
      </w:r>
      <w:r w:rsidRPr="00BA4D62">
        <w:rPr>
          <w:rFonts w:ascii="Arial" w:hAnsi="Arial" w:cs="Arial"/>
          <w:lang w:val="en-US" w:eastAsia="zh-CN"/>
        </w:rPr>
        <w:t xml:space="preserve"> street view image database. While Mapillary provides a valuable open data resource, its image coverage and update frequency for the London area are still insufficient compared to the commercial Google Street View. More importantly, its data collection suffers from systematic biases, and the sampling of street view images across different </w:t>
      </w:r>
      <w:r w:rsidR="00637CB4">
        <w:rPr>
          <w:rFonts w:ascii="Arial" w:hAnsi="Arial" w:cs="Arial"/>
          <w:lang w:val="en-US" w:eastAsia="zh-CN"/>
        </w:rPr>
        <w:t>functional zone</w:t>
      </w:r>
      <w:r w:rsidRPr="00BA4D62">
        <w:rPr>
          <w:rFonts w:ascii="Arial" w:hAnsi="Arial" w:cs="Arial"/>
          <w:lang w:val="en-US" w:eastAsia="zh-CN"/>
        </w:rPr>
        <w:t xml:space="preserve">s and street types can be extremely uneven. For example, urban arterial roads are typically very densely sampled, while small streets and alleys within residential areas may be sparsely sampled or even absent. This imbalance results in significant differences in sample sizes across different </w:t>
      </w:r>
      <w:r w:rsidR="00637CB4">
        <w:rPr>
          <w:rFonts w:ascii="Arial" w:hAnsi="Arial" w:cs="Arial"/>
          <w:lang w:val="en-US" w:eastAsia="zh-CN"/>
        </w:rPr>
        <w:t>functional zone</w:t>
      </w:r>
      <w:r w:rsidRPr="00BA4D62">
        <w:rPr>
          <w:rFonts w:ascii="Arial" w:hAnsi="Arial" w:cs="Arial"/>
          <w:lang w:val="en-US" w:eastAsia="zh-CN"/>
        </w:rPr>
        <w:t>s, such as the relatively limited number of street views in industrial and natural areas, potentially limiting the robustness of the correlation results. Furthermore, the grid sampling method used in this study failed to adopt a more geometrically uniform hexagonal grid, and the collected images were not 360-degree panoramic photos, which means that environmental information on both sides and behind the street was ignored, which limits the capture of the integrity of the built environment.</w:t>
      </w:r>
      <w:r w:rsidR="009A5296">
        <w:rPr>
          <w:rFonts w:ascii="Arial" w:hAnsi="Arial" w:cs="Arial" w:hint="eastAsia"/>
          <w:lang w:val="en-US" w:eastAsia="zh-CN"/>
        </w:rPr>
        <w:t xml:space="preserve"> </w:t>
      </w:r>
      <w:r w:rsidR="009A5296" w:rsidRPr="009A5296">
        <w:rPr>
          <w:rFonts w:ascii="Arial" w:hAnsi="Arial" w:cs="Arial"/>
          <w:lang w:val="en-US" w:eastAsia="zh-CN"/>
        </w:rPr>
        <w:t>In future, use more than one street-image source and check that coverage is even across road types and zones. Where possible, use wider views and line up photo dates with the crime period.</w:t>
      </w:r>
    </w:p>
    <w:p w14:paraId="3B5CE27D" w14:textId="77777777" w:rsidR="00542855" w:rsidRPr="00BA4D62" w:rsidRDefault="00542855" w:rsidP="009261BA">
      <w:pPr>
        <w:spacing w:line="360" w:lineRule="auto"/>
        <w:jc w:val="both"/>
        <w:rPr>
          <w:rFonts w:ascii="Arial" w:hAnsi="Arial" w:cs="Arial"/>
          <w:lang w:val="en-US" w:eastAsia="zh-CN"/>
        </w:rPr>
      </w:pPr>
    </w:p>
    <w:p w14:paraId="41E667BA" w14:textId="77E693F4" w:rsidR="00542855" w:rsidRPr="00BA4D62" w:rsidRDefault="00AF75BD" w:rsidP="009261BA">
      <w:pPr>
        <w:spacing w:line="360" w:lineRule="auto"/>
        <w:jc w:val="both"/>
        <w:rPr>
          <w:rFonts w:ascii="Arial" w:hAnsi="Arial" w:cs="Arial" w:hint="eastAsia"/>
          <w:lang w:val="en-US" w:eastAsia="zh-CN"/>
        </w:rPr>
      </w:pPr>
      <w:r w:rsidRPr="00BA4D62">
        <w:rPr>
          <w:rFonts w:ascii="Arial" w:hAnsi="Arial" w:cs="Arial"/>
          <w:lang w:val="en-US" w:eastAsia="zh-CN"/>
        </w:rPr>
        <w:t xml:space="preserve">Secondly, this study also has room for further development in terms of analytical methods and models. The definition of </w:t>
      </w:r>
      <w:r w:rsidR="00637CB4">
        <w:rPr>
          <w:rFonts w:ascii="Arial" w:hAnsi="Arial" w:cs="Arial"/>
          <w:lang w:val="en-US" w:eastAsia="zh-CN"/>
        </w:rPr>
        <w:t>functional zone</w:t>
      </w:r>
      <w:r w:rsidRPr="00BA4D62">
        <w:rPr>
          <w:rFonts w:ascii="Arial" w:hAnsi="Arial" w:cs="Arial"/>
          <w:lang w:val="en-US" w:eastAsia="zh-CN"/>
        </w:rPr>
        <w:t>s is one of the core aspects of this study. We mainly rely on the UrbanCLIP model to infer functional attributes from street view images. Although this is an innovative automated approach, its rigor still needs to be improved compared to cutting-edge research that uses multi-source data fusion (such as combining point of interest (POI) data and land use planning data). This study also simplifies the heterogeneity within functional zones. While a single LSOA may contain both residential and commercial areas, this study categorizes them according to a single dominant functional label, which may mask micro-environmental differences within the region. This internal heterogeneity may weaken the significance of the relationship between environment and crime.</w:t>
      </w:r>
      <w:r w:rsidR="009A5296">
        <w:rPr>
          <w:rFonts w:ascii="Arial" w:hAnsi="Arial" w:cs="Arial" w:hint="eastAsia"/>
          <w:lang w:val="en-US" w:eastAsia="zh-CN"/>
        </w:rPr>
        <w:t xml:space="preserve"> </w:t>
      </w:r>
      <w:r w:rsidR="009A5296" w:rsidRPr="009A5296">
        <w:rPr>
          <w:rFonts w:ascii="Arial" w:hAnsi="Arial" w:cs="Arial"/>
          <w:lang w:val="en-US" w:eastAsia="zh-CN"/>
        </w:rPr>
        <w:t xml:space="preserve">In future, improve zone labels by combining street </w:t>
      </w:r>
      <w:r w:rsidR="009A5296">
        <w:rPr>
          <w:rFonts w:ascii="Arial" w:hAnsi="Arial" w:cs="Arial" w:hint="eastAsia"/>
          <w:lang w:val="en-US" w:eastAsia="zh-CN"/>
        </w:rPr>
        <w:t xml:space="preserve">view </w:t>
      </w:r>
      <w:r w:rsidR="009A5296" w:rsidRPr="009A5296">
        <w:rPr>
          <w:rFonts w:ascii="Arial" w:hAnsi="Arial" w:cs="Arial"/>
          <w:lang w:val="en-US" w:eastAsia="zh-CN"/>
        </w:rPr>
        <w:t xml:space="preserve">images with POI and official land-use maps. Also let one small area carry more than one use when it clearly mixes </w:t>
      </w:r>
      <w:r w:rsidR="009A5296">
        <w:rPr>
          <w:rFonts w:ascii="Arial" w:hAnsi="Arial" w:cs="Arial" w:hint="eastAsia"/>
          <w:lang w:val="en-US" w:eastAsia="zh-CN"/>
        </w:rPr>
        <w:t>build</w:t>
      </w:r>
      <w:r w:rsidR="009A5296" w:rsidRPr="009A5296">
        <w:rPr>
          <w:rFonts w:ascii="Arial" w:hAnsi="Arial" w:cs="Arial"/>
          <w:lang w:val="en-US" w:eastAsia="zh-CN"/>
        </w:rPr>
        <w:t>ing</w:t>
      </w:r>
      <w:r w:rsidR="009A5296">
        <w:rPr>
          <w:rFonts w:ascii="Arial" w:hAnsi="Arial" w:cs="Arial" w:hint="eastAsia"/>
          <w:lang w:val="en-US" w:eastAsia="zh-CN"/>
        </w:rPr>
        <w:t>s</w:t>
      </w:r>
      <w:r w:rsidR="009A5296">
        <w:rPr>
          <w:rFonts w:ascii="Arial" w:hAnsi="Arial" w:cs="Arial"/>
          <w:lang w:val="en-US" w:eastAsia="zh-CN"/>
        </w:rPr>
        <w:t>,</w:t>
      </w:r>
      <w:r w:rsidR="009A5296" w:rsidRPr="009A5296">
        <w:rPr>
          <w:rFonts w:ascii="Arial" w:hAnsi="Arial" w:cs="Arial"/>
          <w:lang w:val="en-US" w:eastAsia="zh-CN"/>
        </w:rPr>
        <w:t xml:space="preserve"> shops or schools.</w:t>
      </w:r>
    </w:p>
    <w:p w14:paraId="6F7EC929" w14:textId="77777777" w:rsidR="00AF75BD" w:rsidRPr="00BA4D62" w:rsidRDefault="00AF75BD" w:rsidP="009261BA">
      <w:pPr>
        <w:spacing w:line="360" w:lineRule="auto"/>
        <w:jc w:val="both"/>
        <w:rPr>
          <w:rFonts w:ascii="Arial" w:hAnsi="Arial" w:cs="Arial"/>
          <w:lang w:val="en-US" w:eastAsia="zh-CN"/>
        </w:rPr>
      </w:pPr>
    </w:p>
    <w:p w14:paraId="7777869E" w14:textId="462AC0FC" w:rsidR="00542855" w:rsidRPr="009A5296" w:rsidRDefault="00AF75BD" w:rsidP="009261BA">
      <w:pPr>
        <w:spacing w:line="360" w:lineRule="auto"/>
        <w:jc w:val="both"/>
        <w:rPr>
          <w:rFonts w:ascii="Arial" w:hAnsi="Arial" w:cs="Arial"/>
          <w:lang w:val="en-US" w:eastAsia="zh-CN"/>
        </w:rPr>
      </w:pPr>
      <w:r w:rsidRPr="00BA4D62">
        <w:rPr>
          <w:rFonts w:ascii="Arial" w:hAnsi="Arial" w:cs="Arial"/>
          <w:lang w:val="en-US" w:eastAsia="zh-CN"/>
        </w:rPr>
        <w:t>Third, in terms of conclusion inference and statistical robustness, it must be emphasized that this study reveals correlation rather than causality. For example, while the analysis shows a positive correlation between building density and theft rates, this does not mean that high-</w:t>
      </w:r>
      <w:r w:rsidRPr="00BA4D62">
        <w:rPr>
          <w:rFonts w:ascii="Arial" w:hAnsi="Arial" w:cs="Arial"/>
          <w:lang w:val="en-US" w:eastAsia="zh-CN"/>
        </w:rPr>
        <w:lastRenderedPageBreak/>
        <w:t>density environments directly cause theft. The two may be linked by common, unmeasured underlying variables, such as the area's socioeconomic status or community cohesion. Therefore, the findings of this study should be understood as the identification of risk patterns, rather than a direct explanation of the causes of crime.</w:t>
      </w:r>
      <w:r w:rsidR="009A5296">
        <w:rPr>
          <w:rFonts w:ascii="Arial" w:hAnsi="Arial" w:cs="Arial"/>
          <w:lang w:val="en-US" w:eastAsia="zh-CN"/>
        </w:rPr>
        <w:t xml:space="preserve"> </w:t>
      </w:r>
      <w:r w:rsidR="009A5296" w:rsidRPr="009A5296">
        <w:rPr>
          <w:rFonts w:ascii="Arial" w:hAnsi="Arial" w:cs="Arial"/>
          <w:lang w:val="en-US" w:eastAsia="zh-CN"/>
        </w:rPr>
        <w:t>In future, track places over time and compare before and after changes. Add simple background measures like local income, people flow and police presence to make the patterns more reliable.</w:t>
      </w:r>
    </w:p>
    <w:p w14:paraId="6833FDF8" w14:textId="77777777" w:rsidR="00AF75BD" w:rsidRPr="00BA4D62" w:rsidRDefault="00AF75BD" w:rsidP="009261BA">
      <w:pPr>
        <w:spacing w:line="360" w:lineRule="auto"/>
        <w:jc w:val="both"/>
        <w:rPr>
          <w:rFonts w:ascii="Arial" w:hAnsi="Arial" w:cs="Arial"/>
          <w:lang w:val="en-US" w:eastAsia="zh-CN"/>
        </w:rPr>
      </w:pPr>
    </w:p>
    <w:p w14:paraId="2A67AB82" w14:textId="0292F01A" w:rsidR="005879A9" w:rsidRPr="00BA4D62" w:rsidRDefault="005879A9" w:rsidP="009261BA">
      <w:pPr>
        <w:pStyle w:val="1"/>
        <w:numPr>
          <w:ilvl w:val="0"/>
          <w:numId w:val="3"/>
        </w:numPr>
        <w:spacing w:line="360" w:lineRule="auto"/>
        <w:jc w:val="both"/>
        <w:rPr>
          <w:rFonts w:ascii="Arial" w:hAnsi="Arial" w:cs="Arial"/>
          <w:b w:val="0"/>
          <w:bCs w:val="0"/>
          <w:sz w:val="22"/>
          <w:szCs w:val="22"/>
        </w:rPr>
      </w:pPr>
      <w:bookmarkStart w:id="31" w:name="_Toc206675947"/>
      <w:r w:rsidRPr="00BA4D62">
        <w:rPr>
          <w:rFonts w:ascii="Arial" w:hAnsi="Arial" w:cs="Arial"/>
          <w:b w:val="0"/>
          <w:bCs w:val="0"/>
          <w:sz w:val="22"/>
          <w:szCs w:val="22"/>
        </w:rPr>
        <w:t>Conclusion</w:t>
      </w:r>
      <w:bookmarkEnd w:id="31"/>
    </w:p>
    <w:p w14:paraId="46C56F93" w14:textId="77777777" w:rsidR="00653E98" w:rsidRPr="00BA4D62" w:rsidRDefault="00653E98" w:rsidP="009261BA">
      <w:pPr>
        <w:spacing w:line="360" w:lineRule="auto"/>
        <w:jc w:val="both"/>
        <w:rPr>
          <w:rFonts w:ascii="Arial" w:hAnsi="Arial" w:cs="Arial"/>
          <w:lang w:val="en-US" w:eastAsia="zh-CN"/>
        </w:rPr>
      </w:pPr>
    </w:p>
    <w:p w14:paraId="5CC6B837" w14:textId="4269EE49" w:rsidR="00C2720F" w:rsidRPr="00BA4D62" w:rsidRDefault="00AF75BD" w:rsidP="009261BA">
      <w:pPr>
        <w:spacing w:line="360" w:lineRule="auto"/>
        <w:jc w:val="both"/>
        <w:rPr>
          <w:rFonts w:ascii="Arial" w:hAnsi="Arial" w:cs="Arial"/>
          <w:lang w:val="en-US" w:eastAsia="zh-CN"/>
        </w:rPr>
      </w:pPr>
      <w:r w:rsidRPr="00BA4D62">
        <w:rPr>
          <w:rFonts w:ascii="Arial" w:hAnsi="Arial" w:cs="Arial"/>
          <w:lang w:val="en-US" w:eastAsia="zh-CN"/>
        </w:rPr>
        <w:t xml:space="preserve">This study aims to answer core questions about the relationship between the built environment and crime. Through a systematic analysis of London's streetscapes, the study first confirmed that crime is extremely unevenly distributed in urban space, with its rates and composition varying across </w:t>
      </w:r>
      <w:r w:rsidR="00637CB4">
        <w:rPr>
          <w:rFonts w:ascii="Arial" w:hAnsi="Arial" w:cs="Arial"/>
          <w:lang w:val="en-US" w:eastAsia="zh-CN"/>
        </w:rPr>
        <w:t>functional zone</w:t>
      </w:r>
      <w:r w:rsidRPr="00BA4D62">
        <w:rPr>
          <w:rFonts w:ascii="Arial" w:hAnsi="Arial" w:cs="Arial"/>
          <w:lang w:val="en-US" w:eastAsia="zh-CN"/>
        </w:rPr>
        <w:t>s: commercial and educational areas have a much higher crime risk than industrial and natural areas. Second, the study also identifies some general citywide associations: for example, high building density is generally associated with higher crime rates, while open views generally have a suppressive effect. However, these findings do not fully explain the complexity of crime patterns.</w:t>
      </w:r>
    </w:p>
    <w:p w14:paraId="4A6CC2D9" w14:textId="77777777" w:rsidR="00AF75BD" w:rsidRPr="00BA4D62" w:rsidRDefault="00AF75BD" w:rsidP="009261BA">
      <w:pPr>
        <w:spacing w:line="360" w:lineRule="auto"/>
        <w:jc w:val="both"/>
        <w:rPr>
          <w:rFonts w:ascii="Arial" w:hAnsi="Arial" w:cs="Arial"/>
          <w:lang w:val="en-US" w:eastAsia="zh-CN"/>
        </w:rPr>
      </w:pPr>
    </w:p>
    <w:bookmarkEnd w:id="4"/>
    <w:p w14:paraId="749EA01C" w14:textId="5C34F140" w:rsidR="00AF75BD" w:rsidRDefault="00AF75BD" w:rsidP="009261BA">
      <w:pPr>
        <w:spacing w:line="360" w:lineRule="auto"/>
        <w:jc w:val="both"/>
        <w:rPr>
          <w:rFonts w:ascii="Arial" w:hAnsi="Arial" w:cs="Arial"/>
          <w:lang w:val="en-US" w:eastAsia="zh-CN"/>
        </w:rPr>
      </w:pPr>
      <w:r w:rsidRPr="00BA4D62">
        <w:rPr>
          <w:rFonts w:ascii="Arial" w:hAnsi="Arial" w:cs="Arial"/>
          <w:lang w:val="en-US" w:eastAsia="zh-CN"/>
        </w:rPr>
        <w:t xml:space="preserve">The core conclusion of this study is that the impact of these environmental </w:t>
      </w:r>
      <w:r w:rsidR="00AC63DB">
        <w:rPr>
          <w:rFonts w:ascii="Arial" w:hAnsi="Arial" w:cs="Arial"/>
          <w:lang w:val="en-US" w:eastAsia="zh-CN"/>
        </w:rPr>
        <w:t>features</w:t>
      </w:r>
      <w:r w:rsidRPr="00BA4D62">
        <w:rPr>
          <w:rFonts w:ascii="Arial" w:hAnsi="Arial" w:cs="Arial"/>
          <w:lang w:val="en-US" w:eastAsia="zh-CN"/>
        </w:rPr>
        <w:t xml:space="preserve"> is not static but profoundly </w:t>
      </w:r>
      <w:r w:rsidRPr="00BA4D62">
        <w:rPr>
          <w:rFonts w:ascii="Arial" w:hAnsi="Arial" w:cs="Arial"/>
          <w:lang w:val="en-US" w:eastAsia="zh-CN"/>
        </w:rPr>
        <w:t>context dependent</w:t>
      </w:r>
      <w:r w:rsidRPr="00BA4D62">
        <w:rPr>
          <w:rFonts w:ascii="Arial" w:hAnsi="Arial" w:cs="Arial"/>
          <w:lang w:val="en-US" w:eastAsia="zh-CN"/>
        </w:rPr>
        <w:t xml:space="preserve">. The same element can have opposing effects in different functional zones: for example, vegetation may foster crime by providing hiding places in residential </w:t>
      </w:r>
      <w:r w:rsidRPr="00BA4D62">
        <w:rPr>
          <w:rFonts w:ascii="Arial" w:hAnsi="Arial" w:cs="Arial"/>
          <w:lang w:val="en-US" w:eastAsia="zh-CN"/>
        </w:rPr>
        <w:t>areas but</w:t>
      </w:r>
      <w:r w:rsidRPr="00BA4D62">
        <w:rPr>
          <w:rFonts w:ascii="Arial" w:hAnsi="Arial" w:cs="Arial"/>
          <w:lang w:val="en-US" w:eastAsia="zh-CN"/>
        </w:rPr>
        <w:t xml:space="preserve"> inhibit crime by attracting active public activities in parks or university campuses. This finding directly addresses the study's initial question: it is the context of the functional zone that mediates and determines the ultimate relationship between the physical environment and crime risk. Therefore, despite limitations such as data coverage, this study clearly points to a future direction for urban safety. This requires moving beyond the traditional pursuit of universal principles and toward a deeper understanding of the unique daily activities and environmental </w:t>
      </w:r>
      <w:r w:rsidR="00AC63DB">
        <w:rPr>
          <w:rFonts w:ascii="Arial" w:hAnsi="Arial" w:cs="Arial"/>
          <w:lang w:val="en-US" w:eastAsia="zh-CN"/>
        </w:rPr>
        <w:t>features</w:t>
      </w:r>
      <w:r w:rsidRPr="00BA4D62">
        <w:rPr>
          <w:rFonts w:ascii="Arial" w:hAnsi="Arial" w:cs="Arial"/>
          <w:lang w:val="en-US" w:eastAsia="zh-CN"/>
        </w:rPr>
        <w:t xml:space="preserve"> of each functional zone. Based on this understanding, refined and targeted intervention strategies can be developed to create more resilient and secure urban spaces.</w:t>
      </w:r>
      <w:bookmarkEnd w:id="27"/>
    </w:p>
    <w:p w14:paraId="5A96807B" w14:textId="77777777" w:rsidR="00BA4D62" w:rsidRDefault="00BA4D62" w:rsidP="009261BA">
      <w:pPr>
        <w:spacing w:line="360" w:lineRule="auto"/>
        <w:jc w:val="both"/>
        <w:rPr>
          <w:rFonts w:ascii="Arial" w:hAnsi="Arial" w:cs="Arial"/>
          <w:lang w:val="en-US" w:eastAsia="zh-CN"/>
        </w:rPr>
      </w:pPr>
    </w:p>
    <w:p w14:paraId="7DFDE8DF" w14:textId="77777777" w:rsidR="00BA4D62" w:rsidRPr="00BA4D62" w:rsidRDefault="00BA4D62" w:rsidP="009261BA">
      <w:pPr>
        <w:spacing w:line="360" w:lineRule="auto"/>
        <w:jc w:val="both"/>
        <w:rPr>
          <w:rFonts w:ascii="Arial" w:hAnsi="Arial" w:cs="Arial"/>
          <w:lang w:val="en-US" w:eastAsia="zh-CN"/>
        </w:rPr>
      </w:pPr>
    </w:p>
    <w:p w14:paraId="3DD15FF2" w14:textId="7430226D" w:rsidR="005879A9" w:rsidRPr="00BA4D62" w:rsidRDefault="005879A9" w:rsidP="009261BA">
      <w:pPr>
        <w:spacing w:line="360" w:lineRule="auto"/>
        <w:jc w:val="both"/>
        <w:rPr>
          <w:rFonts w:ascii="Arial" w:eastAsia="宋体" w:hAnsi="Arial" w:cs="Arial"/>
          <w:lang w:val="en-US" w:eastAsia="zh-CN"/>
        </w:rPr>
      </w:pPr>
      <w:r w:rsidRPr="00BA4D62">
        <w:rPr>
          <w:rFonts w:ascii="Arial" w:eastAsia="宋体" w:hAnsi="Arial" w:cs="Arial"/>
          <w:lang w:val="en-US" w:eastAsia="zh-CN"/>
        </w:rPr>
        <w:lastRenderedPageBreak/>
        <w:t>References</w:t>
      </w:r>
    </w:p>
    <w:p w14:paraId="0834B3E1" w14:textId="77777777" w:rsidR="000C1237" w:rsidRPr="00BA4D62" w:rsidRDefault="000C1237" w:rsidP="009261BA">
      <w:pPr>
        <w:spacing w:after="0" w:line="360" w:lineRule="auto"/>
        <w:jc w:val="both"/>
        <w:textAlignment w:val="baseline"/>
        <w:rPr>
          <w:rFonts w:ascii="Arial" w:eastAsia="宋体" w:hAnsi="Arial" w:cs="Arial"/>
          <w:lang w:val="en-US" w:eastAsia="zh-CN"/>
        </w:rPr>
      </w:pPr>
    </w:p>
    <w:p w14:paraId="648DD17F" w14:textId="32D1CF6A" w:rsidR="002E6013" w:rsidRPr="00BA4D62" w:rsidRDefault="002E6013" w:rsidP="009261BA">
      <w:pPr>
        <w:spacing w:after="0" w:line="360" w:lineRule="auto"/>
        <w:jc w:val="both"/>
        <w:textAlignment w:val="baseline"/>
        <w:rPr>
          <w:rFonts w:ascii="Arial" w:eastAsia="宋体" w:hAnsi="Arial" w:cs="Arial"/>
          <w:lang w:val="en-US" w:eastAsia="zh-CN"/>
        </w:rPr>
      </w:pPr>
      <w:r w:rsidRPr="00BA4D62">
        <w:rPr>
          <w:rFonts w:ascii="Arial" w:eastAsia="宋体" w:hAnsi="Arial" w:cs="Arial"/>
          <w:lang w:val="en-US" w:eastAsia="zh-CN"/>
        </w:rPr>
        <w:t xml:space="preserve">Algahtany, M. and Kumar, L., 2016. A method for exploring the link between urban area expansion over time and the opportunity for crime in Saudi Arabia. </w:t>
      </w:r>
      <w:r w:rsidRPr="00BA4D62">
        <w:rPr>
          <w:rFonts w:ascii="Arial" w:eastAsia="宋体" w:hAnsi="Arial" w:cs="Arial"/>
          <w:i/>
          <w:iCs/>
          <w:lang w:val="en-US" w:eastAsia="zh-CN"/>
        </w:rPr>
        <w:t>Remote Sensing</w:t>
      </w:r>
      <w:r w:rsidRPr="00BA4D62">
        <w:rPr>
          <w:rFonts w:ascii="Arial" w:eastAsia="宋体" w:hAnsi="Arial" w:cs="Arial"/>
          <w:lang w:val="en-US" w:eastAsia="zh-CN"/>
        </w:rPr>
        <w:t>, 8(10), p.863.</w:t>
      </w:r>
      <w:r w:rsidR="00FC331B" w:rsidRPr="00BA4D62">
        <w:rPr>
          <w:rFonts w:ascii="Arial" w:eastAsia="宋体" w:hAnsi="Arial" w:cs="Arial"/>
          <w:lang w:val="en-US" w:eastAsia="zh-CN"/>
        </w:rPr>
        <w:t xml:space="preserve"> </w:t>
      </w:r>
      <w:r w:rsidR="00FC331B" w:rsidRPr="00BA4D62">
        <w:rPr>
          <w:rFonts w:ascii="Arial" w:eastAsia="宋体" w:hAnsi="Arial" w:cs="Arial"/>
          <w:lang w:val="en-US" w:eastAsia="zh-CN"/>
        </w:rPr>
        <w:t>[Accessed 12 August 2025].</w:t>
      </w:r>
      <w:r w:rsidR="00FC331B" w:rsidRPr="00BA4D62">
        <w:rPr>
          <w:rFonts w:ascii="Arial" w:eastAsia="宋体" w:hAnsi="Arial" w:cs="Arial"/>
          <w:lang w:val="en-US" w:eastAsia="zh-CN"/>
        </w:rPr>
        <w:t xml:space="preserve"> </w:t>
      </w:r>
      <w:r w:rsidRPr="00BA4D62">
        <w:rPr>
          <w:rFonts w:ascii="Arial" w:eastAsia="宋体" w:hAnsi="Arial" w:cs="Arial"/>
          <w:lang w:val="en-US" w:eastAsia="zh-CN"/>
        </w:rPr>
        <w:t xml:space="preserve">Available </w:t>
      </w:r>
      <w:r w:rsidR="00F90480" w:rsidRPr="00BA4D62">
        <w:rPr>
          <w:rFonts w:ascii="Arial" w:eastAsia="宋体" w:hAnsi="Arial" w:cs="Arial"/>
          <w:lang w:val="en-US" w:eastAsia="zh-CN"/>
        </w:rPr>
        <w:t>from</w:t>
      </w:r>
      <w:r w:rsidRPr="00BA4D62">
        <w:rPr>
          <w:rFonts w:ascii="Arial" w:eastAsia="宋体" w:hAnsi="Arial" w:cs="Arial"/>
          <w:lang w:val="en-US" w:eastAsia="zh-CN"/>
        </w:rPr>
        <w:t xml:space="preserve">: </w:t>
      </w:r>
      <w:hyperlink r:id="rId17" w:history="1">
        <w:r w:rsidRPr="00BA4D62">
          <w:rPr>
            <w:rStyle w:val="a4"/>
            <w:rFonts w:ascii="Arial" w:eastAsia="宋体" w:hAnsi="Arial" w:cs="Arial"/>
            <w:lang w:val="en-US" w:eastAsia="zh-CN"/>
          </w:rPr>
          <w:t>https://doi.org/10.3390/rs8100863</w:t>
        </w:r>
      </w:hyperlink>
      <w:r w:rsidRPr="00BA4D62">
        <w:rPr>
          <w:rFonts w:ascii="Arial" w:eastAsia="宋体" w:hAnsi="Arial" w:cs="Arial"/>
          <w:lang w:val="en-US" w:eastAsia="zh-CN"/>
        </w:rPr>
        <w:t xml:space="preserve"> </w:t>
      </w:r>
    </w:p>
    <w:p w14:paraId="482EEED8" w14:textId="77777777" w:rsidR="002E6013" w:rsidRPr="00BA4D62" w:rsidRDefault="002E6013" w:rsidP="009261BA">
      <w:pPr>
        <w:spacing w:after="0" w:line="360" w:lineRule="auto"/>
        <w:jc w:val="both"/>
        <w:textAlignment w:val="baseline"/>
        <w:rPr>
          <w:rFonts w:ascii="Arial" w:eastAsia="宋体" w:hAnsi="Arial" w:cs="Arial"/>
          <w:lang w:val="en-US" w:eastAsia="zh-CN"/>
        </w:rPr>
      </w:pPr>
    </w:p>
    <w:p w14:paraId="1BF56B9E" w14:textId="07706C7B" w:rsidR="00EC2693" w:rsidRPr="00BA4D62" w:rsidRDefault="00EC2693" w:rsidP="009261BA">
      <w:pPr>
        <w:spacing w:after="0" w:line="360" w:lineRule="auto"/>
        <w:jc w:val="both"/>
        <w:textAlignment w:val="baseline"/>
        <w:rPr>
          <w:rFonts w:ascii="Arial" w:eastAsia="宋体" w:hAnsi="Arial" w:cs="Arial"/>
          <w:lang w:eastAsia="zh-CN"/>
        </w:rPr>
      </w:pPr>
      <w:r w:rsidRPr="00EC2693">
        <w:rPr>
          <w:rFonts w:ascii="Arial" w:eastAsia="宋体" w:hAnsi="Arial" w:cs="Arial"/>
          <w:lang w:val="en-US" w:eastAsia="zh-CN"/>
        </w:rPr>
        <w:t>Brantingham, P.L. and Brantingham, P.J.</w:t>
      </w:r>
      <w:r w:rsidR="00903E4F" w:rsidRPr="00BA4D62">
        <w:rPr>
          <w:rFonts w:ascii="Arial" w:eastAsia="宋体" w:hAnsi="Arial" w:cs="Arial"/>
          <w:lang w:val="en-US" w:eastAsia="zh-CN"/>
        </w:rPr>
        <w:t>,</w:t>
      </w:r>
      <w:r w:rsidRPr="00EC2693">
        <w:rPr>
          <w:rFonts w:ascii="Arial" w:eastAsia="宋体" w:hAnsi="Arial" w:cs="Arial"/>
          <w:lang w:val="en-US" w:eastAsia="zh-CN"/>
        </w:rPr>
        <w:t xml:space="preserve"> 1984</w:t>
      </w:r>
      <w:r w:rsidR="00903E4F" w:rsidRPr="00BA4D62">
        <w:rPr>
          <w:rFonts w:ascii="Arial" w:eastAsia="宋体" w:hAnsi="Arial" w:cs="Arial"/>
          <w:lang w:val="en-US" w:eastAsia="zh-CN"/>
        </w:rPr>
        <w:t>.</w:t>
      </w:r>
      <w:r w:rsidRPr="00EC2693">
        <w:rPr>
          <w:rFonts w:ascii="Arial" w:eastAsia="宋体" w:hAnsi="Arial" w:cs="Arial"/>
          <w:lang w:val="en-US" w:eastAsia="zh-CN"/>
        </w:rPr>
        <w:t xml:space="preserve"> ‘Burglar mobility and crime prevention planning’, in Clarke, R.V., Hope, T. and Newman, G. (eds.) </w:t>
      </w:r>
      <w:r w:rsidRPr="00EC2693">
        <w:rPr>
          <w:rFonts w:ascii="Arial" w:eastAsia="宋体" w:hAnsi="Arial" w:cs="Arial"/>
          <w:i/>
          <w:iCs/>
          <w:lang w:val="en-US" w:eastAsia="zh-CN"/>
        </w:rPr>
        <w:t>Coping with Burglary</w:t>
      </w:r>
      <w:r w:rsidRPr="00EC2693">
        <w:rPr>
          <w:rFonts w:ascii="Arial" w:eastAsia="宋体" w:hAnsi="Arial" w:cs="Arial"/>
          <w:lang w:val="en-US" w:eastAsia="zh-CN"/>
        </w:rPr>
        <w:t>. Dordrecht: Springer, pp. 77–96. [Accessed 13 August 2025]. Available from:</w:t>
      </w:r>
      <w:r w:rsidRPr="00BA4D62">
        <w:rPr>
          <w:rFonts w:ascii="Arial" w:eastAsia="宋体" w:hAnsi="Arial" w:cs="Arial"/>
          <w:lang w:val="en-US" w:eastAsia="zh-CN"/>
        </w:rPr>
        <w:t xml:space="preserve"> </w:t>
      </w:r>
      <w:hyperlink r:id="rId18" w:history="1">
        <w:r w:rsidRPr="00BA4D62">
          <w:rPr>
            <w:rStyle w:val="a4"/>
            <w:rFonts w:ascii="Arial" w:eastAsia="宋体" w:hAnsi="Arial" w:cs="Arial"/>
            <w:lang w:eastAsia="zh-CN"/>
          </w:rPr>
          <w:t>https://doi.org/10.1007/978-94-009-5652-0_6</w:t>
        </w:r>
      </w:hyperlink>
      <w:r w:rsidRPr="00BA4D62">
        <w:rPr>
          <w:rFonts w:ascii="Arial" w:eastAsia="宋体" w:hAnsi="Arial" w:cs="Arial"/>
          <w:lang w:eastAsia="zh-CN"/>
        </w:rPr>
        <w:t xml:space="preserve"> </w:t>
      </w:r>
    </w:p>
    <w:p w14:paraId="40F3D766" w14:textId="77777777" w:rsidR="000D36E7" w:rsidRPr="00BA4D62" w:rsidRDefault="000D36E7" w:rsidP="009261BA">
      <w:pPr>
        <w:spacing w:after="0" w:line="360" w:lineRule="auto"/>
        <w:jc w:val="both"/>
        <w:textAlignment w:val="baseline"/>
        <w:rPr>
          <w:rFonts w:ascii="Arial" w:eastAsia="宋体" w:hAnsi="Arial" w:cs="Arial"/>
          <w:lang w:val="en-US" w:eastAsia="zh-CN"/>
        </w:rPr>
      </w:pPr>
    </w:p>
    <w:p w14:paraId="4DF53781" w14:textId="25D31F2D" w:rsidR="000D36E7" w:rsidRPr="000D36E7" w:rsidRDefault="000D36E7" w:rsidP="009261BA">
      <w:pPr>
        <w:spacing w:after="0" w:line="360" w:lineRule="auto"/>
        <w:jc w:val="both"/>
        <w:textAlignment w:val="baseline"/>
        <w:rPr>
          <w:rFonts w:ascii="Arial" w:eastAsia="宋体" w:hAnsi="Arial" w:cs="Arial"/>
          <w:lang w:val="en-US" w:eastAsia="zh-CN"/>
        </w:rPr>
      </w:pPr>
      <w:r w:rsidRPr="000D36E7">
        <w:rPr>
          <w:rFonts w:ascii="Arial" w:eastAsia="宋体" w:hAnsi="Arial" w:cs="Arial"/>
          <w:lang w:val="en-US" w:eastAsia="zh-CN"/>
        </w:rPr>
        <w:t>Browning, C.R., Byron, R.A., Calder, C.A., Krivo, L.J., Kwan, M.-P., Lee, J.-Y. and Peterson, R.D., 2010. Commercial density, residential concentration, and crime: Land use patterns and violence in neighborhood context. Journal of Research in Crime and Delinquency, 47(3), pp.329–357.</w:t>
      </w:r>
      <w:r w:rsidRPr="00BA4D62">
        <w:rPr>
          <w:rFonts w:ascii="Arial" w:eastAsia="宋体" w:hAnsi="Arial" w:cs="Arial"/>
          <w:lang w:val="en-US" w:eastAsia="zh-CN"/>
        </w:rPr>
        <w:t xml:space="preserve"> </w:t>
      </w:r>
      <w:r w:rsidRPr="000D36E7">
        <w:rPr>
          <w:rFonts w:ascii="Arial" w:eastAsia="宋体" w:hAnsi="Arial" w:cs="Arial"/>
          <w:lang w:val="en-US" w:eastAsia="zh-CN"/>
        </w:rPr>
        <w:t xml:space="preserve">[Accessed 19 August 2025]. Available from: </w:t>
      </w:r>
      <w:hyperlink r:id="rId19" w:history="1">
        <w:r w:rsidRPr="000D36E7">
          <w:rPr>
            <w:rStyle w:val="a4"/>
            <w:rFonts w:ascii="Arial" w:eastAsia="宋体" w:hAnsi="Arial" w:cs="Arial"/>
            <w:lang w:val="en-US" w:eastAsia="zh-CN"/>
          </w:rPr>
          <w:t>https://doi.org/10.1177/0022427810365906</w:t>
        </w:r>
      </w:hyperlink>
      <w:r w:rsidRPr="00BA4D62">
        <w:rPr>
          <w:rFonts w:ascii="Arial" w:eastAsia="宋体" w:hAnsi="Arial" w:cs="Arial"/>
          <w:lang w:val="en-US" w:eastAsia="zh-CN"/>
        </w:rPr>
        <w:t xml:space="preserve"> </w:t>
      </w:r>
    </w:p>
    <w:p w14:paraId="58F0280B" w14:textId="77777777" w:rsidR="00EC2693" w:rsidRPr="00BA4D62" w:rsidRDefault="00EC2693" w:rsidP="009261BA">
      <w:pPr>
        <w:spacing w:after="0" w:line="360" w:lineRule="auto"/>
        <w:jc w:val="both"/>
        <w:textAlignment w:val="baseline"/>
        <w:rPr>
          <w:rFonts w:ascii="Arial" w:eastAsia="宋体" w:hAnsi="Arial" w:cs="Arial"/>
          <w:lang w:val="en-US" w:eastAsia="zh-CN"/>
        </w:rPr>
      </w:pPr>
    </w:p>
    <w:p w14:paraId="6ADF88CE" w14:textId="334E7C10" w:rsidR="00903E4F" w:rsidRPr="00903E4F" w:rsidRDefault="00903E4F" w:rsidP="009261BA">
      <w:pPr>
        <w:spacing w:after="0" w:line="360" w:lineRule="auto"/>
        <w:jc w:val="both"/>
        <w:textAlignment w:val="baseline"/>
        <w:rPr>
          <w:rFonts w:ascii="Arial" w:eastAsia="宋体" w:hAnsi="Arial" w:cs="Arial"/>
          <w:lang w:val="en-US" w:eastAsia="zh-CN"/>
        </w:rPr>
      </w:pPr>
      <w:r w:rsidRPr="00903E4F">
        <w:rPr>
          <w:rFonts w:ascii="Arial" w:eastAsia="宋体" w:hAnsi="Arial" w:cs="Arial"/>
          <w:lang w:val="en-US" w:eastAsia="zh-CN"/>
        </w:rPr>
        <w:t>Cohen, L.E. and Felson, M.</w:t>
      </w:r>
      <w:r w:rsidRPr="00BA4D62">
        <w:rPr>
          <w:rFonts w:ascii="Arial" w:eastAsia="宋体" w:hAnsi="Arial" w:cs="Arial"/>
          <w:lang w:val="en-US" w:eastAsia="zh-CN"/>
        </w:rPr>
        <w:t>,</w:t>
      </w:r>
      <w:r w:rsidRPr="00903E4F">
        <w:rPr>
          <w:rFonts w:ascii="Arial" w:eastAsia="宋体" w:hAnsi="Arial" w:cs="Arial"/>
          <w:lang w:val="en-US" w:eastAsia="zh-CN"/>
        </w:rPr>
        <w:t xml:space="preserve"> 2010</w:t>
      </w:r>
      <w:r w:rsidRPr="00BA4D62">
        <w:rPr>
          <w:rFonts w:ascii="Arial" w:eastAsia="宋体" w:hAnsi="Arial" w:cs="Arial"/>
          <w:lang w:val="en-US" w:eastAsia="zh-CN"/>
        </w:rPr>
        <w:t>.</w:t>
      </w:r>
      <w:r w:rsidRPr="00903E4F">
        <w:rPr>
          <w:rFonts w:ascii="Arial" w:eastAsia="宋体" w:hAnsi="Arial" w:cs="Arial"/>
          <w:lang w:val="en-US" w:eastAsia="zh-CN"/>
        </w:rPr>
        <w:t xml:space="preserve"> ‘Social Change and Crime Rate Trends: A Routine Activity Approach</w:t>
      </w:r>
      <w:r w:rsidR="00D27090" w:rsidRPr="00BA4D62">
        <w:rPr>
          <w:rFonts w:ascii="Arial" w:eastAsia="宋体" w:hAnsi="Arial" w:cs="Arial"/>
          <w:lang w:val="en-US" w:eastAsia="zh-CN"/>
        </w:rPr>
        <w:t xml:space="preserve"> (1979)</w:t>
      </w:r>
      <w:r w:rsidRPr="00903E4F">
        <w:rPr>
          <w:rFonts w:ascii="Arial" w:eastAsia="宋体" w:hAnsi="Arial" w:cs="Arial"/>
          <w:lang w:val="en-US" w:eastAsia="zh-CN"/>
        </w:rPr>
        <w:t xml:space="preserve">’. In: Andresen, M.A., Brantingham, P.J. and Kinney, J.B. (eds) </w:t>
      </w:r>
      <w:r w:rsidRPr="00903E4F">
        <w:rPr>
          <w:rFonts w:ascii="Arial" w:eastAsia="宋体" w:hAnsi="Arial" w:cs="Arial"/>
          <w:i/>
          <w:iCs/>
          <w:lang w:val="en-US" w:eastAsia="zh-CN"/>
        </w:rPr>
        <w:t>Classics in Environmental Criminology</w:t>
      </w:r>
      <w:r w:rsidRPr="00903E4F">
        <w:rPr>
          <w:rFonts w:ascii="Arial" w:eastAsia="宋体" w:hAnsi="Arial" w:cs="Arial"/>
          <w:lang w:val="en-US" w:eastAsia="zh-CN"/>
        </w:rPr>
        <w:t xml:space="preserve">. 1st </w:t>
      </w:r>
      <w:proofErr w:type="spellStart"/>
      <w:r w:rsidRPr="00903E4F">
        <w:rPr>
          <w:rFonts w:ascii="Arial" w:eastAsia="宋体" w:hAnsi="Arial" w:cs="Arial"/>
          <w:lang w:val="en-US" w:eastAsia="zh-CN"/>
        </w:rPr>
        <w:t>edn</w:t>
      </w:r>
      <w:proofErr w:type="spellEnd"/>
      <w:r w:rsidRPr="00903E4F">
        <w:rPr>
          <w:rFonts w:ascii="Arial" w:eastAsia="宋体" w:hAnsi="Arial" w:cs="Arial"/>
          <w:lang w:val="en-US" w:eastAsia="zh-CN"/>
        </w:rPr>
        <w:t xml:space="preserve">. Abingdon: Routledge. [Accessed 19 August 2025] Available from: </w:t>
      </w:r>
      <w:hyperlink r:id="rId20" w:history="1">
        <w:r w:rsidRPr="00903E4F">
          <w:rPr>
            <w:rStyle w:val="a4"/>
            <w:rFonts w:ascii="Arial" w:eastAsia="宋体" w:hAnsi="Arial" w:cs="Arial"/>
            <w:lang w:val="en-US" w:eastAsia="zh-CN"/>
          </w:rPr>
          <w:t>https://doi.org/10.4324/9781439817803-12</w:t>
        </w:r>
      </w:hyperlink>
      <w:r w:rsidRPr="00BA4D62">
        <w:rPr>
          <w:rFonts w:ascii="Arial" w:eastAsia="宋体" w:hAnsi="Arial" w:cs="Arial"/>
          <w:lang w:val="en-US" w:eastAsia="zh-CN"/>
        </w:rPr>
        <w:t xml:space="preserve"> </w:t>
      </w:r>
    </w:p>
    <w:p w14:paraId="0E46026F" w14:textId="77777777" w:rsidR="00903E4F" w:rsidRPr="00BA4D62" w:rsidRDefault="00903E4F" w:rsidP="009261BA">
      <w:pPr>
        <w:spacing w:after="0" w:line="360" w:lineRule="auto"/>
        <w:jc w:val="both"/>
        <w:textAlignment w:val="baseline"/>
        <w:rPr>
          <w:rFonts w:ascii="Arial" w:eastAsia="宋体" w:hAnsi="Arial" w:cs="Arial"/>
          <w:lang w:val="en-US" w:eastAsia="zh-CN"/>
        </w:rPr>
      </w:pPr>
    </w:p>
    <w:p w14:paraId="6FEE96A7" w14:textId="19A49E17" w:rsidR="00F31BEC" w:rsidRPr="00BA4D62" w:rsidRDefault="00F31BEC" w:rsidP="009261BA">
      <w:pPr>
        <w:spacing w:after="0" w:line="360" w:lineRule="auto"/>
        <w:jc w:val="both"/>
        <w:textAlignment w:val="baseline"/>
        <w:rPr>
          <w:rFonts w:ascii="Arial" w:eastAsia="宋体" w:hAnsi="Arial" w:cs="Arial"/>
          <w:lang w:val="en-US" w:eastAsia="zh-CN"/>
        </w:rPr>
      </w:pPr>
      <w:r w:rsidRPr="00BA4D62">
        <w:rPr>
          <w:rFonts w:ascii="Arial" w:eastAsia="宋体" w:hAnsi="Arial" w:cs="Arial"/>
          <w:lang w:val="en-US" w:eastAsia="zh-CN"/>
        </w:rPr>
        <w:t xml:space="preserve">Cole, S., 2019. Social and physical </w:t>
      </w:r>
      <w:proofErr w:type="spellStart"/>
      <w:r w:rsidRPr="00BA4D62">
        <w:rPr>
          <w:rFonts w:ascii="Arial" w:eastAsia="宋体" w:hAnsi="Arial" w:cs="Arial"/>
          <w:lang w:val="en-US" w:eastAsia="zh-CN"/>
        </w:rPr>
        <w:t>neighbourhood</w:t>
      </w:r>
      <w:proofErr w:type="spellEnd"/>
      <w:r w:rsidRPr="00BA4D62">
        <w:rPr>
          <w:rFonts w:ascii="Arial" w:eastAsia="宋体" w:hAnsi="Arial" w:cs="Arial"/>
          <w:lang w:val="en-US" w:eastAsia="zh-CN"/>
        </w:rPr>
        <w:t xml:space="preserve"> effects and crime: Bringing domains together through collective efficacy theory. </w:t>
      </w:r>
      <w:r w:rsidRPr="00BA4D62">
        <w:rPr>
          <w:rFonts w:ascii="Arial" w:eastAsia="宋体" w:hAnsi="Arial" w:cs="Arial"/>
          <w:i/>
          <w:iCs/>
          <w:lang w:val="en-US" w:eastAsia="zh-CN"/>
        </w:rPr>
        <w:t>Social Sciences</w:t>
      </w:r>
      <w:r w:rsidRPr="00BA4D62">
        <w:rPr>
          <w:rFonts w:ascii="Arial" w:eastAsia="宋体" w:hAnsi="Arial" w:cs="Arial"/>
          <w:lang w:val="en-US" w:eastAsia="zh-CN"/>
        </w:rPr>
        <w:t>, 8(5), p.147.</w:t>
      </w:r>
      <w:r w:rsidR="00FC331B" w:rsidRPr="00BA4D62">
        <w:rPr>
          <w:rFonts w:ascii="Arial" w:eastAsia="宋体" w:hAnsi="Arial" w:cs="Arial"/>
          <w:lang w:val="en-US" w:eastAsia="zh-CN"/>
        </w:rPr>
        <w:t xml:space="preserve"> </w:t>
      </w:r>
      <w:r w:rsidR="00FC331B" w:rsidRPr="00BA4D62">
        <w:rPr>
          <w:rFonts w:ascii="Arial" w:eastAsia="宋体" w:hAnsi="Arial" w:cs="Arial"/>
          <w:lang w:val="en-US" w:eastAsia="zh-CN"/>
        </w:rPr>
        <w:t>[Accessed 13 August 2025].</w:t>
      </w:r>
      <w:r w:rsidRPr="00BA4D62">
        <w:rPr>
          <w:rFonts w:ascii="Arial" w:eastAsia="宋体" w:hAnsi="Arial" w:cs="Arial"/>
          <w:lang w:val="en-US" w:eastAsia="zh-CN"/>
        </w:rPr>
        <w:t xml:space="preserve"> Available </w:t>
      </w:r>
      <w:r w:rsidR="00FC331B" w:rsidRPr="00BA4D62">
        <w:rPr>
          <w:rFonts w:ascii="Arial" w:eastAsia="宋体" w:hAnsi="Arial" w:cs="Arial"/>
          <w:lang w:val="en-US" w:eastAsia="zh-CN"/>
        </w:rPr>
        <w:t>from</w:t>
      </w:r>
      <w:r w:rsidRPr="00BA4D62">
        <w:rPr>
          <w:rFonts w:ascii="Arial" w:eastAsia="宋体" w:hAnsi="Arial" w:cs="Arial"/>
          <w:lang w:val="en-US" w:eastAsia="zh-CN"/>
        </w:rPr>
        <w:t xml:space="preserve">: </w:t>
      </w:r>
      <w:hyperlink r:id="rId21" w:history="1">
        <w:r w:rsidRPr="00BA4D62">
          <w:rPr>
            <w:rStyle w:val="a4"/>
            <w:rFonts w:ascii="Arial" w:eastAsia="宋体" w:hAnsi="Arial" w:cs="Arial"/>
            <w:lang w:val="en-US" w:eastAsia="zh-CN"/>
          </w:rPr>
          <w:t>https://doi.org/10.3390/socsci8050147</w:t>
        </w:r>
      </w:hyperlink>
      <w:r w:rsidRPr="00BA4D62">
        <w:rPr>
          <w:rFonts w:ascii="Arial" w:eastAsia="宋体" w:hAnsi="Arial" w:cs="Arial"/>
          <w:lang w:val="en-US" w:eastAsia="zh-CN"/>
        </w:rPr>
        <w:t xml:space="preserve"> </w:t>
      </w:r>
    </w:p>
    <w:p w14:paraId="5D8006F8" w14:textId="77777777" w:rsidR="003D1EFA" w:rsidRPr="00BA4D62" w:rsidRDefault="003D1EFA" w:rsidP="009261BA">
      <w:pPr>
        <w:spacing w:after="0" w:line="360" w:lineRule="auto"/>
        <w:jc w:val="both"/>
        <w:textAlignment w:val="baseline"/>
        <w:rPr>
          <w:rFonts w:ascii="Arial" w:eastAsia="宋体" w:hAnsi="Arial" w:cs="Arial"/>
          <w:lang w:val="en-US" w:eastAsia="zh-CN"/>
        </w:rPr>
      </w:pPr>
    </w:p>
    <w:p w14:paraId="71273FAE" w14:textId="7B1EC8AD" w:rsidR="00EB14C5" w:rsidRPr="00BA4D62" w:rsidRDefault="00EB14C5" w:rsidP="009261BA">
      <w:pPr>
        <w:spacing w:after="0" w:line="360" w:lineRule="auto"/>
        <w:jc w:val="both"/>
        <w:textAlignment w:val="baseline"/>
        <w:rPr>
          <w:rFonts w:ascii="Arial" w:eastAsia="宋体" w:hAnsi="Arial" w:cs="Arial"/>
          <w:lang w:val="en-US" w:eastAsia="zh-CN"/>
        </w:rPr>
      </w:pPr>
      <w:r w:rsidRPr="00BA4D62">
        <w:rPr>
          <w:rFonts w:ascii="Arial" w:eastAsia="宋体" w:hAnsi="Arial" w:cs="Arial"/>
          <w:lang w:val="en-US" w:eastAsia="zh-CN"/>
        </w:rPr>
        <w:t>Crowe, T.D.</w:t>
      </w:r>
      <w:r w:rsidRPr="00BA4D62">
        <w:rPr>
          <w:rFonts w:ascii="Arial" w:eastAsia="宋体" w:hAnsi="Arial" w:cs="Arial"/>
          <w:lang w:val="en-US" w:eastAsia="zh-CN"/>
        </w:rPr>
        <w:t>,</w:t>
      </w:r>
      <w:r w:rsidRPr="00BA4D62">
        <w:rPr>
          <w:rFonts w:ascii="Arial" w:eastAsia="宋体" w:hAnsi="Arial" w:cs="Arial"/>
          <w:lang w:val="en-US" w:eastAsia="zh-CN"/>
        </w:rPr>
        <w:t xml:space="preserve"> 2013</w:t>
      </w:r>
      <w:r w:rsidRPr="00BA4D62">
        <w:rPr>
          <w:rFonts w:ascii="Arial" w:eastAsia="宋体" w:hAnsi="Arial" w:cs="Arial"/>
          <w:lang w:val="en-US" w:eastAsia="zh-CN"/>
        </w:rPr>
        <w:t>.</w:t>
      </w:r>
      <w:r w:rsidRPr="00BA4D62">
        <w:rPr>
          <w:rFonts w:ascii="Arial" w:eastAsia="宋体" w:hAnsi="Arial" w:cs="Arial"/>
          <w:lang w:val="en-US" w:eastAsia="zh-CN"/>
        </w:rPr>
        <w:t xml:space="preserve"> </w:t>
      </w:r>
      <w:r w:rsidRPr="00BA4D62">
        <w:rPr>
          <w:rFonts w:ascii="Arial" w:eastAsia="宋体" w:hAnsi="Arial" w:cs="Arial"/>
          <w:i/>
          <w:iCs/>
          <w:lang w:val="en-US" w:eastAsia="zh-CN"/>
        </w:rPr>
        <w:t>Crime Prevention Through Environmental Design</w:t>
      </w:r>
      <w:r w:rsidRPr="00BA4D62">
        <w:rPr>
          <w:rFonts w:ascii="Arial" w:eastAsia="宋体" w:hAnsi="Arial" w:cs="Arial"/>
          <w:lang w:val="en-US" w:eastAsia="zh-CN"/>
        </w:rPr>
        <w:t xml:space="preserve">. 3rd </w:t>
      </w:r>
      <w:proofErr w:type="spellStart"/>
      <w:r w:rsidRPr="00BA4D62">
        <w:rPr>
          <w:rFonts w:ascii="Arial" w:eastAsia="宋体" w:hAnsi="Arial" w:cs="Arial"/>
          <w:lang w:val="en-US" w:eastAsia="zh-CN"/>
        </w:rPr>
        <w:t>edn</w:t>
      </w:r>
      <w:proofErr w:type="spellEnd"/>
      <w:r w:rsidRPr="00BA4D62">
        <w:rPr>
          <w:rFonts w:ascii="Arial" w:eastAsia="宋体" w:hAnsi="Arial" w:cs="Arial"/>
          <w:lang w:val="en-US" w:eastAsia="zh-CN"/>
        </w:rPr>
        <w:t>. Waltham, MA: Butterworth-Heinemann</w:t>
      </w:r>
      <w:r w:rsidRPr="00BA4D62">
        <w:rPr>
          <w:rFonts w:ascii="Arial" w:eastAsia="宋体" w:hAnsi="Arial" w:cs="Arial"/>
          <w:lang w:val="en-US" w:eastAsia="zh-CN"/>
        </w:rPr>
        <w:t xml:space="preserve">, pp. 36 - 47. </w:t>
      </w:r>
      <w:r w:rsidRPr="00BA4D62">
        <w:rPr>
          <w:rFonts w:ascii="Arial" w:eastAsia="宋体" w:hAnsi="Arial" w:cs="Arial"/>
          <w:lang w:val="en-US" w:eastAsia="zh-CN"/>
        </w:rPr>
        <w:t xml:space="preserve">[Accessed 16 August 2025]. Available from: </w:t>
      </w:r>
      <w:hyperlink r:id="rId22" w:history="1">
        <w:r w:rsidRPr="00BA4D62">
          <w:rPr>
            <w:rStyle w:val="a4"/>
            <w:rFonts w:ascii="Arial" w:eastAsia="宋体" w:hAnsi="Arial" w:cs="Arial"/>
            <w:lang w:val="en-US" w:eastAsia="zh-CN"/>
          </w:rPr>
          <w:t>https://students.ai</w:t>
        </w:r>
        <w:r w:rsidRPr="00BA4D62">
          <w:rPr>
            <w:rStyle w:val="a4"/>
            <w:rFonts w:ascii="Arial" w:eastAsia="宋体" w:hAnsi="Arial" w:cs="Arial"/>
            <w:lang w:val="en-US" w:eastAsia="zh-CN"/>
          </w:rPr>
          <w:t>u</w:t>
        </w:r>
        <w:r w:rsidRPr="00BA4D62">
          <w:rPr>
            <w:rStyle w:val="a4"/>
            <w:rFonts w:ascii="Arial" w:eastAsia="宋体" w:hAnsi="Arial" w:cs="Arial"/>
            <w:lang w:val="en-US" w:eastAsia="zh-CN"/>
          </w:rPr>
          <w:t>.edu/submissions/profiles/resources/onlineBook/a2S7e3_crime%20prevention%20environmental%20design%20architecture.pdf</w:t>
        </w:r>
      </w:hyperlink>
      <w:r w:rsidRPr="00BA4D62">
        <w:rPr>
          <w:rFonts w:ascii="Arial" w:eastAsia="宋体" w:hAnsi="Arial" w:cs="Arial"/>
          <w:lang w:val="en-US" w:eastAsia="zh-CN"/>
        </w:rPr>
        <w:t xml:space="preserve"> </w:t>
      </w:r>
    </w:p>
    <w:p w14:paraId="61C746A3" w14:textId="77777777" w:rsidR="00EB14C5" w:rsidRPr="00BA4D62" w:rsidRDefault="00EB14C5" w:rsidP="009261BA">
      <w:pPr>
        <w:spacing w:after="0" w:line="360" w:lineRule="auto"/>
        <w:jc w:val="both"/>
        <w:textAlignment w:val="baseline"/>
        <w:rPr>
          <w:rFonts w:ascii="Arial" w:eastAsia="宋体" w:hAnsi="Arial" w:cs="Arial"/>
          <w:lang w:val="en-US" w:eastAsia="zh-CN"/>
        </w:rPr>
      </w:pPr>
    </w:p>
    <w:p w14:paraId="086AB702" w14:textId="08DA18B0" w:rsidR="00792366" w:rsidRPr="00792366" w:rsidRDefault="00792366" w:rsidP="009261BA">
      <w:pPr>
        <w:spacing w:after="0" w:line="360" w:lineRule="auto"/>
        <w:jc w:val="both"/>
        <w:textAlignment w:val="baseline"/>
        <w:rPr>
          <w:rFonts w:ascii="Arial" w:eastAsia="宋体" w:hAnsi="Arial" w:cs="Arial"/>
          <w:lang w:val="en-US" w:eastAsia="zh-CN"/>
        </w:rPr>
      </w:pPr>
      <w:r w:rsidRPr="00792366">
        <w:rPr>
          <w:rFonts w:ascii="Arial" w:eastAsia="宋体" w:hAnsi="Arial" w:cs="Arial"/>
          <w:lang w:val="en-US" w:eastAsia="zh-CN"/>
        </w:rPr>
        <w:t xml:space="preserve">Donovan, G.H. and Prestemon, J.P., 2012. </w:t>
      </w:r>
      <w:r w:rsidRPr="00792366">
        <w:rPr>
          <w:rFonts w:ascii="Arial" w:eastAsia="宋体" w:hAnsi="Arial" w:cs="Arial"/>
          <w:i/>
          <w:iCs/>
          <w:lang w:val="en-US" w:eastAsia="zh-CN"/>
        </w:rPr>
        <w:t>The effects of trees on crime in Portland, Oregon</w:t>
      </w:r>
      <w:r w:rsidRPr="00792366">
        <w:rPr>
          <w:rFonts w:ascii="Arial" w:eastAsia="宋体" w:hAnsi="Arial" w:cs="Arial"/>
          <w:lang w:val="en-US" w:eastAsia="zh-CN"/>
        </w:rPr>
        <w:t xml:space="preserve">. Environment and Behavior, 44(1), pp.3–30. [Accessed 19 August 2025]. Available from: </w:t>
      </w:r>
      <w:hyperlink r:id="rId23" w:history="1">
        <w:r w:rsidRPr="00792366">
          <w:rPr>
            <w:rStyle w:val="a4"/>
            <w:rFonts w:ascii="Arial" w:eastAsia="宋体" w:hAnsi="Arial" w:cs="Arial"/>
            <w:lang w:val="en-US" w:eastAsia="zh-CN"/>
          </w:rPr>
          <w:t>https://research.fs.usda.gov/treesearch/423</w:t>
        </w:r>
        <w:r w:rsidRPr="00792366">
          <w:rPr>
            <w:rStyle w:val="a4"/>
            <w:rFonts w:ascii="Arial" w:eastAsia="宋体" w:hAnsi="Arial" w:cs="Arial"/>
            <w:lang w:val="en-US" w:eastAsia="zh-CN"/>
          </w:rPr>
          <w:t>7</w:t>
        </w:r>
        <w:r w:rsidRPr="00792366">
          <w:rPr>
            <w:rStyle w:val="a4"/>
            <w:rFonts w:ascii="Arial" w:eastAsia="宋体" w:hAnsi="Arial" w:cs="Arial"/>
            <w:lang w:val="en-US" w:eastAsia="zh-CN"/>
          </w:rPr>
          <w:t>4</w:t>
        </w:r>
      </w:hyperlink>
      <w:r w:rsidRPr="00BA4D62">
        <w:rPr>
          <w:rFonts w:ascii="Arial" w:eastAsia="宋体" w:hAnsi="Arial" w:cs="Arial"/>
          <w:lang w:val="en-US" w:eastAsia="zh-CN"/>
        </w:rPr>
        <w:t xml:space="preserve"> </w:t>
      </w:r>
    </w:p>
    <w:p w14:paraId="4BCDC302" w14:textId="77777777" w:rsidR="00792366" w:rsidRPr="00BA4D62" w:rsidRDefault="00792366" w:rsidP="009261BA">
      <w:pPr>
        <w:spacing w:after="0" w:line="360" w:lineRule="auto"/>
        <w:jc w:val="both"/>
        <w:textAlignment w:val="baseline"/>
        <w:rPr>
          <w:rFonts w:ascii="Arial" w:eastAsia="宋体" w:hAnsi="Arial" w:cs="Arial"/>
          <w:lang w:val="en-US" w:eastAsia="zh-CN"/>
        </w:rPr>
      </w:pPr>
    </w:p>
    <w:p w14:paraId="7A930352" w14:textId="2A706A10" w:rsidR="003D1EFA" w:rsidRPr="003D1EFA" w:rsidRDefault="003D1EFA" w:rsidP="009261BA">
      <w:pPr>
        <w:spacing w:after="0" w:line="360" w:lineRule="auto"/>
        <w:jc w:val="both"/>
        <w:textAlignment w:val="baseline"/>
        <w:rPr>
          <w:rFonts w:ascii="Arial" w:eastAsia="宋体" w:hAnsi="Arial" w:cs="Arial"/>
          <w:lang w:val="en-US" w:eastAsia="zh-CN"/>
        </w:rPr>
      </w:pPr>
      <w:r w:rsidRPr="003D1EFA">
        <w:rPr>
          <w:rFonts w:ascii="Arial" w:eastAsia="宋体" w:hAnsi="Arial" w:cs="Arial"/>
          <w:lang w:val="en-US" w:eastAsia="zh-CN"/>
        </w:rPr>
        <w:lastRenderedPageBreak/>
        <w:t>Felson, M.</w:t>
      </w:r>
      <w:r w:rsidR="00903E4F" w:rsidRPr="00BA4D62">
        <w:rPr>
          <w:rFonts w:ascii="Arial" w:eastAsia="宋体" w:hAnsi="Arial" w:cs="Arial"/>
          <w:lang w:val="en-US" w:eastAsia="zh-CN"/>
        </w:rPr>
        <w:t>,</w:t>
      </w:r>
      <w:r w:rsidRPr="003D1EFA">
        <w:rPr>
          <w:rFonts w:ascii="Arial" w:eastAsia="宋体" w:hAnsi="Arial" w:cs="Arial"/>
          <w:lang w:val="en-US" w:eastAsia="zh-CN"/>
        </w:rPr>
        <w:t xml:space="preserve"> 2002</w:t>
      </w:r>
      <w:r w:rsidR="00903E4F" w:rsidRPr="00BA4D62">
        <w:rPr>
          <w:rFonts w:ascii="Arial" w:eastAsia="宋体" w:hAnsi="Arial" w:cs="Arial"/>
          <w:lang w:val="en-US" w:eastAsia="zh-CN"/>
        </w:rPr>
        <w:t>.</w:t>
      </w:r>
      <w:r w:rsidRPr="003D1EFA">
        <w:rPr>
          <w:rFonts w:ascii="Arial" w:eastAsia="宋体" w:hAnsi="Arial" w:cs="Arial"/>
          <w:lang w:val="en-US" w:eastAsia="zh-CN"/>
        </w:rPr>
        <w:t xml:space="preserve"> ‘The Topography of Crime’, </w:t>
      </w:r>
      <w:r w:rsidRPr="003D1EFA">
        <w:rPr>
          <w:rFonts w:ascii="Arial" w:eastAsia="宋体" w:hAnsi="Arial" w:cs="Arial"/>
          <w:i/>
          <w:iCs/>
          <w:lang w:val="en-US" w:eastAsia="zh-CN"/>
        </w:rPr>
        <w:t>Crime Prevention and Community Safety</w:t>
      </w:r>
      <w:r w:rsidRPr="003D1EFA">
        <w:rPr>
          <w:rFonts w:ascii="Arial" w:eastAsia="宋体" w:hAnsi="Arial" w:cs="Arial"/>
          <w:lang w:val="en-US" w:eastAsia="zh-CN"/>
        </w:rPr>
        <w:t xml:space="preserve">, 4(1), pp. 47–51. [Accessed 19 August 2025] Available from: </w:t>
      </w:r>
      <w:hyperlink r:id="rId24" w:history="1">
        <w:r w:rsidRPr="003D1EFA">
          <w:rPr>
            <w:rStyle w:val="a4"/>
            <w:rFonts w:ascii="Arial" w:eastAsia="宋体" w:hAnsi="Arial" w:cs="Arial"/>
            <w:lang w:val="en-US" w:eastAsia="zh-CN"/>
          </w:rPr>
          <w:t>https://doi.org/10.1057/palgrave.cpcs.8140113</w:t>
        </w:r>
      </w:hyperlink>
      <w:r w:rsidRPr="00BA4D62">
        <w:rPr>
          <w:rFonts w:ascii="Arial" w:eastAsia="宋体" w:hAnsi="Arial" w:cs="Arial"/>
          <w:lang w:val="en-US" w:eastAsia="zh-CN"/>
        </w:rPr>
        <w:t xml:space="preserve"> </w:t>
      </w:r>
    </w:p>
    <w:p w14:paraId="519525ED" w14:textId="77777777" w:rsidR="003D1EFA" w:rsidRPr="00BA4D62" w:rsidRDefault="003D1EFA" w:rsidP="009261BA">
      <w:pPr>
        <w:spacing w:after="0" w:line="360" w:lineRule="auto"/>
        <w:jc w:val="both"/>
        <w:textAlignment w:val="baseline"/>
        <w:rPr>
          <w:rFonts w:ascii="Arial" w:eastAsia="宋体" w:hAnsi="Arial" w:cs="Arial"/>
          <w:lang w:val="en-US" w:eastAsia="zh-CN"/>
        </w:rPr>
      </w:pPr>
    </w:p>
    <w:p w14:paraId="2627C82F" w14:textId="77777777" w:rsidR="00EB14C5" w:rsidRPr="00EB14C5" w:rsidRDefault="00EB14C5" w:rsidP="009261BA">
      <w:pPr>
        <w:spacing w:after="0" w:line="360" w:lineRule="auto"/>
        <w:jc w:val="both"/>
        <w:textAlignment w:val="baseline"/>
        <w:rPr>
          <w:rFonts w:ascii="Arial" w:eastAsia="宋体" w:hAnsi="Arial" w:cs="Arial"/>
          <w:lang w:val="en-US" w:eastAsia="zh-CN"/>
        </w:rPr>
      </w:pPr>
      <w:r w:rsidRPr="00EB14C5">
        <w:rPr>
          <w:rFonts w:ascii="Arial" w:eastAsia="宋体" w:hAnsi="Arial" w:cs="Arial"/>
          <w:lang w:val="en-US" w:eastAsia="zh-CN"/>
        </w:rPr>
        <w:t xml:space="preserve">Jacobs, J., 1961. </w:t>
      </w:r>
      <w:r w:rsidRPr="00EB14C5">
        <w:rPr>
          <w:rFonts w:ascii="Arial" w:eastAsia="宋体" w:hAnsi="Arial" w:cs="Arial"/>
          <w:i/>
          <w:iCs/>
          <w:lang w:val="en-US" w:eastAsia="zh-CN"/>
        </w:rPr>
        <w:t>The Death and Life of Great American Cities</w:t>
      </w:r>
      <w:r w:rsidRPr="00EB14C5">
        <w:rPr>
          <w:rFonts w:ascii="Arial" w:eastAsia="宋体" w:hAnsi="Arial" w:cs="Arial"/>
          <w:lang w:val="en-US" w:eastAsia="zh-CN"/>
        </w:rPr>
        <w:t xml:space="preserve">. New York: Random House. [Accessed 16 August 2025]. Available from: </w:t>
      </w:r>
      <w:hyperlink r:id="rId25" w:history="1">
        <w:r w:rsidRPr="00EB14C5">
          <w:rPr>
            <w:rStyle w:val="a4"/>
            <w:rFonts w:ascii="Arial" w:eastAsia="宋体" w:hAnsi="Arial" w:cs="Arial"/>
            <w:lang w:val="en-US" w:eastAsia="zh-CN"/>
          </w:rPr>
          <w:t>https://www.petkovstudio.com/bg/wp-content/uploads/2017/03/The-Death-and-Life-of-Great-American-Cities_Jane-Jacobs-Complete-book.pdf</w:t>
        </w:r>
      </w:hyperlink>
    </w:p>
    <w:p w14:paraId="2BAE61C0" w14:textId="77777777" w:rsidR="00E30041" w:rsidRPr="00BA4D62" w:rsidRDefault="00E30041" w:rsidP="009261BA">
      <w:pPr>
        <w:spacing w:after="0" w:line="360" w:lineRule="auto"/>
        <w:jc w:val="both"/>
        <w:textAlignment w:val="baseline"/>
        <w:rPr>
          <w:rFonts w:ascii="Arial" w:eastAsia="宋体" w:hAnsi="Arial" w:cs="Arial"/>
          <w:lang w:val="en-US" w:eastAsia="zh-CN"/>
        </w:rPr>
      </w:pPr>
    </w:p>
    <w:p w14:paraId="77BF63FD" w14:textId="3D7453E2" w:rsidR="0072706F" w:rsidRPr="0072706F" w:rsidRDefault="0072706F" w:rsidP="009261BA">
      <w:pPr>
        <w:spacing w:after="0" w:line="360" w:lineRule="auto"/>
        <w:jc w:val="both"/>
        <w:textAlignment w:val="baseline"/>
        <w:rPr>
          <w:rFonts w:ascii="Arial" w:eastAsia="宋体" w:hAnsi="Arial" w:cs="Arial"/>
          <w:lang w:val="en-US" w:eastAsia="zh-CN"/>
        </w:rPr>
      </w:pPr>
      <w:r w:rsidRPr="0072706F">
        <w:rPr>
          <w:rFonts w:ascii="Arial" w:eastAsia="宋体" w:hAnsi="Arial" w:cs="Arial"/>
          <w:lang w:val="en-US" w:eastAsia="zh-CN"/>
        </w:rPr>
        <w:t xml:space="preserve">Huang, H., Wang, S. and Cong, G., 2024. Zero-shot urban function inference with street view images through prompting a pretrained vision-language model. </w:t>
      </w:r>
      <w:r w:rsidRPr="0072706F">
        <w:rPr>
          <w:rFonts w:ascii="Arial" w:eastAsia="宋体" w:hAnsi="Arial" w:cs="Arial"/>
          <w:i/>
          <w:iCs/>
          <w:lang w:val="en-US" w:eastAsia="zh-CN"/>
        </w:rPr>
        <w:t>International Journal of Geographical Information Science</w:t>
      </w:r>
      <w:r w:rsidRPr="0072706F">
        <w:rPr>
          <w:rFonts w:ascii="Arial" w:eastAsia="宋体" w:hAnsi="Arial" w:cs="Arial"/>
          <w:lang w:val="en-US" w:eastAsia="zh-CN"/>
        </w:rPr>
        <w:t>, 38(1), pp.1</w:t>
      </w:r>
      <w:r w:rsidR="009A6F6E" w:rsidRPr="00BA4D62">
        <w:rPr>
          <w:rFonts w:ascii="Arial" w:eastAsia="宋体" w:hAnsi="Arial" w:cs="Arial"/>
          <w:lang w:val="en-US" w:eastAsia="zh-CN"/>
        </w:rPr>
        <w:t>414</w:t>
      </w:r>
      <w:r w:rsidRPr="0072706F">
        <w:rPr>
          <w:rFonts w:ascii="Arial" w:eastAsia="宋体" w:hAnsi="Arial" w:cs="Arial"/>
          <w:lang w:val="en-US" w:eastAsia="zh-CN"/>
        </w:rPr>
        <w:t>–</w:t>
      </w:r>
      <w:r w:rsidR="009A6F6E" w:rsidRPr="00BA4D62">
        <w:rPr>
          <w:rFonts w:ascii="Arial" w:eastAsia="宋体" w:hAnsi="Arial" w:cs="Arial"/>
          <w:lang w:val="en-US" w:eastAsia="zh-CN"/>
        </w:rPr>
        <w:t>1442</w:t>
      </w:r>
      <w:r w:rsidRPr="0072706F">
        <w:rPr>
          <w:rFonts w:ascii="Arial" w:eastAsia="宋体" w:hAnsi="Arial" w:cs="Arial"/>
          <w:lang w:val="en-US" w:eastAsia="zh-CN"/>
        </w:rPr>
        <w:t>. [Accessed 16 August 2025].</w:t>
      </w:r>
      <w:r w:rsidRPr="00BA4D62">
        <w:rPr>
          <w:rFonts w:ascii="Arial" w:eastAsia="宋体" w:hAnsi="Arial" w:cs="Arial"/>
          <w:lang w:val="en-US" w:eastAsia="zh-CN"/>
        </w:rPr>
        <w:t xml:space="preserve"> </w:t>
      </w:r>
      <w:r w:rsidRPr="0072706F">
        <w:rPr>
          <w:rFonts w:ascii="Arial" w:eastAsia="宋体" w:hAnsi="Arial" w:cs="Arial"/>
          <w:lang w:val="en-US" w:eastAsia="zh-CN"/>
        </w:rPr>
        <w:t>Available from:</w:t>
      </w:r>
      <w:r w:rsidRPr="00BA4D62">
        <w:rPr>
          <w:rFonts w:ascii="Arial" w:hAnsi="Arial" w:cs="Arial"/>
        </w:rPr>
        <w:t xml:space="preserve"> </w:t>
      </w:r>
      <w:hyperlink r:id="rId26" w:history="1">
        <w:r w:rsidRPr="00BA4D62">
          <w:rPr>
            <w:rStyle w:val="a4"/>
            <w:rFonts w:ascii="Arial" w:eastAsia="宋体" w:hAnsi="Arial" w:cs="Arial"/>
            <w:lang w:val="en-US" w:eastAsia="zh-CN"/>
          </w:rPr>
          <w:t>https://doi.org/10.1080/136588</w:t>
        </w:r>
        <w:r w:rsidRPr="00BA4D62">
          <w:rPr>
            <w:rStyle w:val="a4"/>
            <w:rFonts w:ascii="Arial" w:eastAsia="宋体" w:hAnsi="Arial" w:cs="Arial"/>
            <w:lang w:val="en-US" w:eastAsia="zh-CN"/>
          </w:rPr>
          <w:t>1</w:t>
        </w:r>
        <w:r w:rsidRPr="00BA4D62">
          <w:rPr>
            <w:rStyle w:val="a4"/>
            <w:rFonts w:ascii="Arial" w:eastAsia="宋体" w:hAnsi="Arial" w:cs="Arial"/>
            <w:lang w:val="en-US" w:eastAsia="zh-CN"/>
          </w:rPr>
          <w:t>6.2024.2347322</w:t>
        </w:r>
      </w:hyperlink>
      <w:r w:rsidRPr="00BA4D62">
        <w:rPr>
          <w:rFonts w:ascii="Arial" w:eastAsia="宋体" w:hAnsi="Arial" w:cs="Arial"/>
          <w:lang w:val="en-US" w:eastAsia="zh-CN"/>
        </w:rPr>
        <w:t xml:space="preserve"> </w:t>
      </w:r>
    </w:p>
    <w:p w14:paraId="1DA824BA" w14:textId="77777777" w:rsidR="0072706F" w:rsidRPr="00BA4D62" w:rsidRDefault="0072706F" w:rsidP="009261BA">
      <w:pPr>
        <w:spacing w:after="0" w:line="360" w:lineRule="auto"/>
        <w:jc w:val="both"/>
        <w:textAlignment w:val="baseline"/>
        <w:rPr>
          <w:rFonts w:ascii="Arial" w:eastAsia="宋体" w:hAnsi="Arial" w:cs="Arial"/>
          <w:lang w:val="en-US" w:eastAsia="zh-CN"/>
        </w:rPr>
      </w:pPr>
    </w:p>
    <w:p w14:paraId="4655CCAA" w14:textId="63A2C573" w:rsidR="00194749" w:rsidRPr="00BA4D62" w:rsidRDefault="00194749" w:rsidP="009261BA">
      <w:pPr>
        <w:spacing w:after="0" w:line="360" w:lineRule="auto"/>
        <w:jc w:val="both"/>
        <w:textAlignment w:val="baseline"/>
        <w:rPr>
          <w:rFonts w:ascii="Arial" w:eastAsia="宋体" w:hAnsi="Arial" w:cs="Arial"/>
          <w:lang w:val="en-US" w:eastAsia="zh-CN"/>
        </w:rPr>
      </w:pPr>
      <w:r w:rsidRPr="00BA4D62">
        <w:rPr>
          <w:rFonts w:ascii="Arial" w:eastAsia="宋体" w:hAnsi="Arial" w:cs="Arial"/>
          <w:lang w:val="en-US" w:eastAsia="zh-CN"/>
        </w:rPr>
        <w:t xml:space="preserve">Kappeler, V.E., Gaines, L.K. and Schaefer, B.P., 2020. </w:t>
      </w:r>
      <w:r w:rsidRPr="00BA4D62">
        <w:rPr>
          <w:rFonts w:ascii="Arial" w:eastAsia="宋体" w:hAnsi="Arial" w:cs="Arial"/>
          <w:i/>
          <w:iCs/>
          <w:lang w:val="en-US" w:eastAsia="zh-CN"/>
        </w:rPr>
        <w:t>Community policing: A contemporary perspective</w:t>
      </w:r>
      <w:r w:rsidRPr="00BA4D62">
        <w:rPr>
          <w:rFonts w:ascii="Arial" w:eastAsia="宋体" w:hAnsi="Arial" w:cs="Arial"/>
          <w:lang w:val="en-US" w:eastAsia="zh-CN"/>
        </w:rPr>
        <w:t>. 8th ed. New York: Routledge, p</w:t>
      </w:r>
      <w:r w:rsidR="00817042" w:rsidRPr="00BA4D62">
        <w:rPr>
          <w:rFonts w:ascii="Arial" w:eastAsia="宋体" w:hAnsi="Arial" w:cs="Arial"/>
          <w:lang w:val="en-US" w:eastAsia="zh-CN"/>
        </w:rPr>
        <w:t>p</w:t>
      </w:r>
      <w:r w:rsidRPr="00BA4D62">
        <w:rPr>
          <w:rFonts w:ascii="Arial" w:eastAsia="宋体" w:hAnsi="Arial" w:cs="Arial"/>
          <w:lang w:val="en-US" w:eastAsia="zh-CN"/>
        </w:rPr>
        <w:t>.207</w:t>
      </w:r>
      <w:r w:rsidR="00817042" w:rsidRPr="00BA4D62">
        <w:rPr>
          <w:rFonts w:ascii="Arial" w:eastAsia="宋体" w:hAnsi="Arial" w:cs="Arial"/>
          <w:lang w:val="en-US" w:eastAsia="zh-CN"/>
        </w:rPr>
        <w:t>-208</w:t>
      </w:r>
      <w:r w:rsidR="00FC331B" w:rsidRPr="00BA4D62">
        <w:rPr>
          <w:rFonts w:ascii="Arial" w:eastAsia="宋体" w:hAnsi="Arial" w:cs="Arial"/>
          <w:lang w:val="en-US" w:eastAsia="zh-CN"/>
        </w:rPr>
        <w:t xml:space="preserve">. </w:t>
      </w:r>
      <w:r w:rsidR="00FC331B" w:rsidRPr="00BA4D62">
        <w:rPr>
          <w:rFonts w:ascii="Arial" w:eastAsia="宋体" w:hAnsi="Arial" w:cs="Arial"/>
          <w:lang w:val="en-US" w:eastAsia="zh-CN"/>
        </w:rPr>
        <w:t>[Accessed 13 August 2025].</w:t>
      </w:r>
      <w:r w:rsidR="00FC331B" w:rsidRPr="00BA4D62">
        <w:rPr>
          <w:rFonts w:ascii="Arial" w:eastAsia="宋体" w:hAnsi="Arial" w:cs="Arial"/>
          <w:lang w:val="en-US" w:eastAsia="zh-CN"/>
        </w:rPr>
        <w:t xml:space="preserve"> </w:t>
      </w:r>
      <w:r w:rsidRPr="00BA4D62">
        <w:rPr>
          <w:rFonts w:ascii="Arial" w:eastAsia="宋体" w:hAnsi="Arial" w:cs="Arial"/>
          <w:lang w:val="en-US" w:eastAsia="zh-CN"/>
        </w:rPr>
        <w:t xml:space="preserve">Available </w:t>
      </w:r>
      <w:r w:rsidR="00F90480" w:rsidRPr="00BA4D62">
        <w:rPr>
          <w:rFonts w:ascii="Arial" w:eastAsia="宋体" w:hAnsi="Arial" w:cs="Arial"/>
          <w:lang w:val="en-US" w:eastAsia="zh-CN"/>
        </w:rPr>
        <w:t>from</w:t>
      </w:r>
      <w:r w:rsidRPr="00BA4D62">
        <w:rPr>
          <w:rFonts w:ascii="Arial" w:eastAsia="宋体" w:hAnsi="Arial" w:cs="Arial"/>
          <w:lang w:val="en-US" w:eastAsia="zh-CN"/>
        </w:rPr>
        <w:t xml:space="preserve">: </w:t>
      </w:r>
      <w:hyperlink r:id="rId27" w:history="1">
        <w:r w:rsidRPr="00BA4D62">
          <w:rPr>
            <w:rStyle w:val="a4"/>
            <w:rFonts w:ascii="Arial" w:eastAsia="宋体" w:hAnsi="Arial" w:cs="Arial"/>
            <w:lang w:val="en-US" w:eastAsia="zh-CN"/>
          </w:rPr>
          <w:t>https://doi.org/10.4324/9780429398056</w:t>
        </w:r>
      </w:hyperlink>
      <w:r w:rsidRPr="00BA4D62">
        <w:rPr>
          <w:rFonts w:ascii="Arial" w:eastAsia="宋体" w:hAnsi="Arial" w:cs="Arial"/>
          <w:lang w:val="en-US" w:eastAsia="zh-CN"/>
        </w:rPr>
        <w:t xml:space="preserve"> </w:t>
      </w:r>
    </w:p>
    <w:p w14:paraId="1DCF4AAA" w14:textId="77777777" w:rsidR="00194749" w:rsidRPr="00BA4D62" w:rsidRDefault="00194749" w:rsidP="009261BA">
      <w:pPr>
        <w:spacing w:after="0" w:line="360" w:lineRule="auto"/>
        <w:jc w:val="both"/>
        <w:textAlignment w:val="baseline"/>
        <w:rPr>
          <w:rFonts w:ascii="Arial" w:eastAsia="宋体" w:hAnsi="Arial" w:cs="Arial"/>
          <w:lang w:val="en-US" w:eastAsia="zh-CN"/>
        </w:rPr>
      </w:pPr>
    </w:p>
    <w:p w14:paraId="1B03087B" w14:textId="4E7D19AC" w:rsidR="006A3432" w:rsidRPr="006A3432" w:rsidRDefault="006A3432" w:rsidP="009261BA">
      <w:pPr>
        <w:spacing w:after="0" w:line="360" w:lineRule="auto"/>
        <w:jc w:val="both"/>
        <w:textAlignment w:val="baseline"/>
        <w:rPr>
          <w:rFonts w:ascii="Arial" w:eastAsia="宋体" w:hAnsi="Arial" w:cs="Arial"/>
          <w:lang w:val="en-US" w:eastAsia="zh-CN"/>
        </w:rPr>
      </w:pPr>
      <w:r w:rsidRPr="006A3432">
        <w:rPr>
          <w:rFonts w:ascii="Arial" w:eastAsia="宋体" w:hAnsi="Arial" w:cs="Arial"/>
          <w:lang w:val="en-US" w:eastAsia="zh-CN"/>
        </w:rPr>
        <w:t xml:space="preserve">Mayor’s Office for Policing and Crime (MOPAC), 2024. </w:t>
      </w:r>
      <w:r w:rsidRPr="006A3432">
        <w:rPr>
          <w:rFonts w:ascii="Arial" w:eastAsia="宋体" w:hAnsi="Arial" w:cs="Arial"/>
          <w:i/>
          <w:iCs/>
          <w:lang w:val="en-US" w:eastAsia="zh-CN"/>
        </w:rPr>
        <w:t>MOPAC Annual Report 2023–24</w:t>
      </w:r>
      <w:r w:rsidRPr="006A3432">
        <w:rPr>
          <w:rFonts w:ascii="Arial" w:eastAsia="宋体" w:hAnsi="Arial" w:cs="Arial"/>
          <w:lang w:val="en-US" w:eastAsia="zh-CN"/>
        </w:rPr>
        <w:t>. [online] Greater London Authority.</w:t>
      </w:r>
      <w:r w:rsidR="00FC331B" w:rsidRPr="00BA4D62">
        <w:rPr>
          <w:rFonts w:ascii="Arial" w:eastAsia="宋体" w:hAnsi="Arial" w:cs="Arial"/>
          <w:lang w:val="en-US" w:eastAsia="zh-CN"/>
        </w:rPr>
        <w:t xml:space="preserve"> </w:t>
      </w:r>
      <w:r w:rsidR="00FC331B" w:rsidRPr="00BA4D62">
        <w:rPr>
          <w:rFonts w:ascii="Arial" w:eastAsia="宋体" w:hAnsi="Arial" w:cs="Arial"/>
          <w:lang w:val="en-US" w:eastAsia="zh-CN"/>
        </w:rPr>
        <w:t>[Accessed 1</w:t>
      </w:r>
      <w:r w:rsidR="00FC331B" w:rsidRPr="00BA4D62">
        <w:rPr>
          <w:rFonts w:ascii="Arial" w:eastAsia="宋体" w:hAnsi="Arial" w:cs="Arial"/>
          <w:lang w:val="en-US" w:eastAsia="zh-CN"/>
        </w:rPr>
        <w:t>7</w:t>
      </w:r>
      <w:r w:rsidR="00FC331B" w:rsidRPr="00BA4D62">
        <w:rPr>
          <w:rFonts w:ascii="Arial" w:eastAsia="宋体" w:hAnsi="Arial" w:cs="Arial"/>
          <w:lang w:val="en-US" w:eastAsia="zh-CN"/>
        </w:rPr>
        <w:t xml:space="preserve"> August 2025]. </w:t>
      </w:r>
      <w:r w:rsidRPr="006A3432">
        <w:rPr>
          <w:rFonts w:ascii="Arial" w:eastAsia="宋体" w:hAnsi="Arial" w:cs="Arial"/>
          <w:lang w:val="en-US" w:eastAsia="zh-CN"/>
        </w:rPr>
        <w:t xml:space="preserve"> Available </w:t>
      </w:r>
      <w:r w:rsidR="00FC331B" w:rsidRPr="00BA4D62">
        <w:rPr>
          <w:rFonts w:ascii="Arial" w:eastAsia="宋体" w:hAnsi="Arial" w:cs="Arial"/>
          <w:lang w:val="en-US" w:eastAsia="zh-CN"/>
        </w:rPr>
        <w:t>from</w:t>
      </w:r>
      <w:r w:rsidRPr="006A3432">
        <w:rPr>
          <w:rFonts w:ascii="Arial" w:eastAsia="宋体" w:hAnsi="Arial" w:cs="Arial"/>
          <w:lang w:val="en-US" w:eastAsia="zh-CN"/>
        </w:rPr>
        <w:t xml:space="preserve">: </w:t>
      </w:r>
      <w:hyperlink r:id="rId28" w:history="1">
        <w:r w:rsidRPr="006A3432">
          <w:rPr>
            <w:rStyle w:val="a4"/>
            <w:rFonts w:ascii="Arial" w:eastAsia="宋体" w:hAnsi="Arial" w:cs="Arial"/>
            <w:lang w:val="en-US" w:eastAsia="zh-CN"/>
          </w:rPr>
          <w:t>https://www.london.gov.uk/programmes-strategie</w:t>
        </w:r>
        <w:r w:rsidRPr="006A3432">
          <w:rPr>
            <w:rStyle w:val="a4"/>
            <w:rFonts w:ascii="Arial" w:eastAsia="宋体" w:hAnsi="Arial" w:cs="Arial"/>
            <w:lang w:val="en-US" w:eastAsia="zh-CN"/>
          </w:rPr>
          <w:t>s</w:t>
        </w:r>
        <w:r w:rsidRPr="006A3432">
          <w:rPr>
            <w:rStyle w:val="a4"/>
            <w:rFonts w:ascii="Arial" w:eastAsia="宋体" w:hAnsi="Arial" w:cs="Arial"/>
            <w:lang w:val="en-US" w:eastAsia="zh-CN"/>
          </w:rPr>
          <w:t>/mayors-office-policing-and-crime-mopac/keep-date-mopac-work/mopac-publications/mopac-annual-report-23-24</w:t>
        </w:r>
      </w:hyperlink>
      <w:r w:rsidRPr="006A3432">
        <w:rPr>
          <w:rFonts w:ascii="Arial" w:eastAsia="宋体" w:hAnsi="Arial" w:cs="Arial"/>
          <w:lang w:val="en-US" w:eastAsia="zh-CN"/>
        </w:rPr>
        <w:t xml:space="preserve"> </w:t>
      </w:r>
    </w:p>
    <w:p w14:paraId="15F950A5" w14:textId="42892EE7" w:rsidR="00A746A2" w:rsidRPr="00BA4D62" w:rsidRDefault="00A746A2" w:rsidP="009261BA">
      <w:pPr>
        <w:spacing w:after="0" w:line="360" w:lineRule="auto"/>
        <w:jc w:val="both"/>
        <w:textAlignment w:val="baseline"/>
        <w:rPr>
          <w:rFonts w:ascii="Arial" w:eastAsia="宋体" w:hAnsi="Arial" w:cs="Arial"/>
          <w:lang w:val="en-US" w:eastAsia="zh-CN"/>
        </w:rPr>
      </w:pPr>
    </w:p>
    <w:p w14:paraId="43C62E94" w14:textId="555B63FA" w:rsidR="004B2E8D" w:rsidRPr="004B2E8D" w:rsidRDefault="004B2E8D" w:rsidP="009261BA">
      <w:pPr>
        <w:spacing w:after="0" w:line="360" w:lineRule="auto"/>
        <w:jc w:val="both"/>
        <w:textAlignment w:val="baseline"/>
        <w:rPr>
          <w:rFonts w:ascii="Arial" w:eastAsia="宋体" w:hAnsi="Arial" w:cs="Arial"/>
          <w:lang w:val="en-US" w:eastAsia="zh-CN"/>
        </w:rPr>
      </w:pPr>
      <w:r w:rsidRPr="004B2E8D">
        <w:rPr>
          <w:rFonts w:ascii="Arial" w:eastAsia="宋体" w:hAnsi="Arial" w:cs="Arial"/>
          <w:lang w:val="en-US" w:eastAsia="zh-CN"/>
        </w:rPr>
        <w:t>Nasar, J.L. and Fisher, B., 1993. ‘Hot spots</w:t>
      </w:r>
      <w:r w:rsidRPr="00BA4D62">
        <w:rPr>
          <w:rFonts w:ascii="Arial" w:eastAsia="宋体" w:hAnsi="Arial" w:cs="Arial"/>
          <w:lang w:val="en-US" w:eastAsia="zh-CN"/>
        </w:rPr>
        <w:t xml:space="preserve">’ </w:t>
      </w:r>
      <w:r w:rsidRPr="004B2E8D">
        <w:rPr>
          <w:rFonts w:ascii="Arial" w:eastAsia="宋体" w:hAnsi="Arial" w:cs="Arial"/>
          <w:lang w:val="en-US" w:eastAsia="zh-CN"/>
        </w:rPr>
        <w:t xml:space="preserve">of fear and crime: A multi-method investigation. </w:t>
      </w:r>
      <w:r w:rsidRPr="004B2E8D">
        <w:rPr>
          <w:rFonts w:ascii="Arial" w:eastAsia="宋体" w:hAnsi="Arial" w:cs="Arial"/>
          <w:i/>
          <w:iCs/>
          <w:lang w:val="en-US" w:eastAsia="zh-CN"/>
        </w:rPr>
        <w:t>Journal of Environmental Psychology</w:t>
      </w:r>
      <w:r w:rsidRPr="004B2E8D">
        <w:rPr>
          <w:rFonts w:ascii="Arial" w:eastAsia="宋体" w:hAnsi="Arial" w:cs="Arial"/>
          <w:lang w:val="en-US" w:eastAsia="zh-CN"/>
        </w:rPr>
        <w:t>, 13(3), pp.187–206.</w:t>
      </w:r>
      <w:r w:rsidR="00FC331B" w:rsidRPr="00BA4D62">
        <w:rPr>
          <w:rFonts w:ascii="Arial" w:eastAsia="宋体" w:hAnsi="Arial" w:cs="Arial"/>
          <w:lang w:val="en-US" w:eastAsia="zh-CN"/>
        </w:rPr>
        <w:t xml:space="preserve"> </w:t>
      </w:r>
      <w:r w:rsidR="00FC331B" w:rsidRPr="00BA4D62">
        <w:rPr>
          <w:rFonts w:ascii="Arial" w:eastAsia="宋体" w:hAnsi="Arial" w:cs="Arial"/>
          <w:lang w:val="en-US" w:eastAsia="zh-CN"/>
        </w:rPr>
        <w:t>[Accessed 13 August 2025].</w:t>
      </w:r>
      <w:r w:rsidR="00FC331B" w:rsidRPr="00BA4D62">
        <w:rPr>
          <w:rFonts w:ascii="Arial" w:eastAsia="宋体" w:hAnsi="Arial" w:cs="Arial"/>
          <w:lang w:val="en-US" w:eastAsia="zh-CN"/>
        </w:rPr>
        <w:t xml:space="preserve"> </w:t>
      </w:r>
      <w:r w:rsidR="00FC331B" w:rsidRPr="006A3432">
        <w:rPr>
          <w:rFonts w:ascii="Arial" w:eastAsia="宋体" w:hAnsi="Arial" w:cs="Arial"/>
          <w:lang w:val="en-US" w:eastAsia="zh-CN"/>
        </w:rPr>
        <w:t xml:space="preserve">Available </w:t>
      </w:r>
      <w:r w:rsidR="00FC331B" w:rsidRPr="00BA4D62">
        <w:rPr>
          <w:rFonts w:ascii="Arial" w:eastAsia="宋体" w:hAnsi="Arial" w:cs="Arial"/>
          <w:lang w:val="en-US" w:eastAsia="zh-CN"/>
        </w:rPr>
        <w:t>from</w:t>
      </w:r>
      <w:r w:rsidR="00FC331B" w:rsidRPr="006A3432">
        <w:rPr>
          <w:rFonts w:ascii="Arial" w:eastAsia="宋体" w:hAnsi="Arial" w:cs="Arial"/>
          <w:lang w:val="en-US" w:eastAsia="zh-CN"/>
        </w:rPr>
        <w:t>:</w:t>
      </w:r>
      <w:r w:rsidR="00FC331B" w:rsidRPr="00BA4D62">
        <w:rPr>
          <w:rFonts w:ascii="Arial" w:eastAsia="宋体" w:hAnsi="Arial" w:cs="Arial"/>
          <w:lang w:val="en-US" w:eastAsia="zh-CN"/>
        </w:rPr>
        <w:t xml:space="preserve"> </w:t>
      </w:r>
      <w:hyperlink r:id="rId29" w:tgtFrame="_blank" w:tooltip="Persistent link using digital object identifier" w:history="1">
        <w:r w:rsidR="00FC331B" w:rsidRPr="00BA4D62">
          <w:rPr>
            <w:rStyle w:val="a4"/>
            <w:rFonts w:ascii="Arial" w:eastAsia="宋体" w:hAnsi="Arial" w:cs="Arial"/>
            <w:lang w:eastAsia="zh-CN"/>
          </w:rPr>
          <w:t>https://doi.org/10.1016/S0272-4944(05)80173-2</w:t>
        </w:r>
      </w:hyperlink>
      <w:r w:rsidR="00EC2693" w:rsidRPr="00BA4D62">
        <w:rPr>
          <w:rFonts w:ascii="Arial" w:eastAsia="宋体" w:hAnsi="Arial" w:cs="Arial"/>
          <w:lang w:val="en-US" w:eastAsia="zh-CN"/>
        </w:rPr>
        <w:t xml:space="preserve"> </w:t>
      </w:r>
    </w:p>
    <w:p w14:paraId="2E7FBC35" w14:textId="77777777" w:rsidR="00873974" w:rsidRPr="00BA4D62" w:rsidRDefault="00873974" w:rsidP="009261BA">
      <w:pPr>
        <w:spacing w:after="0" w:line="360" w:lineRule="auto"/>
        <w:jc w:val="both"/>
        <w:textAlignment w:val="baseline"/>
        <w:rPr>
          <w:rFonts w:ascii="Arial" w:eastAsia="宋体" w:hAnsi="Arial" w:cs="Arial"/>
          <w:lang w:val="en-US" w:eastAsia="zh-CN"/>
        </w:rPr>
      </w:pPr>
    </w:p>
    <w:p w14:paraId="0B173876" w14:textId="0BCC6AD2" w:rsidR="00EF1188" w:rsidRPr="00EF1188" w:rsidRDefault="00EF1188" w:rsidP="009261BA">
      <w:pPr>
        <w:spacing w:after="0" w:line="360" w:lineRule="auto"/>
        <w:jc w:val="both"/>
        <w:textAlignment w:val="baseline"/>
        <w:rPr>
          <w:rFonts w:ascii="Arial" w:eastAsia="宋体" w:hAnsi="Arial" w:cs="Arial"/>
          <w:lang w:val="en-US" w:eastAsia="zh-CN"/>
        </w:rPr>
      </w:pPr>
      <w:r w:rsidRPr="00EF1188">
        <w:rPr>
          <w:rFonts w:ascii="Arial" w:eastAsia="宋体" w:hAnsi="Arial" w:cs="Arial"/>
          <w:lang w:val="en-US" w:eastAsia="zh-CN"/>
        </w:rPr>
        <w:t xml:space="preserve">Painter, K. and Farrington, D.P., 1999. </w:t>
      </w:r>
      <w:r w:rsidRPr="00EF1188">
        <w:rPr>
          <w:rFonts w:ascii="Arial" w:eastAsia="宋体" w:hAnsi="Arial" w:cs="Arial"/>
          <w:i/>
          <w:iCs/>
          <w:lang w:val="en-US" w:eastAsia="zh-CN"/>
        </w:rPr>
        <w:t>Improved street lighting: Crime reducing effects and cost–benefit analyses</w:t>
      </w:r>
      <w:r w:rsidRPr="00EF1188">
        <w:rPr>
          <w:rFonts w:ascii="Arial" w:eastAsia="宋体" w:hAnsi="Arial" w:cs="Arial"/>
          <w:lang w:val="en-US" w:eastAsia="zh-CN"/>
        </w:rPr>
        <w:t xml:space="preserve">. Security Journal, 12(4), pp.17–32. [Accessed 16 August 2025]. Available from: </w:t>
      </w:r>
      <w:hyperlink r:id="rId30" w:history="1">
        <w:r w:rsidRPr="00EF1188">
          <w:rPr>
            <w:rStyle w:val="a4"/>
            <w:rFonts w:ascii="Arial" w:eastAsia="宋体" w:hAnsi="Arial" w:cs="Arial"/>
            <w:lang w:val="en-US" w:eastAsia="zh-CN"/>
          </w:rPr>
          <w:t>https://doi.org/10.1057/palg</w:t>
        </w:r>
        <w:r w:rsidRPr="00EF1188">
          <w:rPr>
            <w:rStyle w:val="a4"/>
            <w:rFonts w:ascii="Arial" w:eastAsia="宋体" w:hAnsi="Arial" w:cs="Arial"/>
            <w:lang w:val="en-US" w:eastAsia="zh-CN"/>
          </w:rPr>
          <w:t>r</w:t>
        </w:r>
        <w:r w:rsidRPr="00EF1188">
          <w:rPr>
            <w:rStyle w:val="a4"/>
            <w:rFonts w:ascii="Arial" w:eastAsia="宋体" w:hAnsi="Arial" w:cs="Arial"/>
            <w:lang w:val="en-US" w:eastAsia="zh-CN"/>
          </w:rPr>
          <w:t>ave.sj.8340037</w:t>
        </w:r>
      </w:hyperlink>
      <w:r w:rsidRPr="00BA4D62">
        <w:rPr>
          <w:rFonts w:ascii="Arial" w:eastAsia="宋体" w:hAnsi="Arial" w:cs="Arial"/>
          <w:lang w:val="en-US" w:eastAsia="zh-CN"/>
        </w:rPr>
        <w:t xml:space="preserve"> </w:t>
      </w:r>
    </w:p>
    <w:p w14:paraId="4897C200" w14:textId="77777777" w:rsidR="00EF1188" w:rsidRPr="00BA4D62" w:rsidRDefault="00EF1188" w:rsidP="009261BA">
      <w:pPr>
        <w:spacing w:after="0" w:line="360" w:lineRule="auto"/>
        <w:jc w:val="both"/>
        <w:textAlignment w:val="baseline"/>
        <w:rPr>
          <w:rFonts w:ascii="Arial" w:eastAsia="宋体" w:hAnsi="Arial" w:cs="Arial"/>
          <w:lang w:val="en-US" w:eastAsia="zh-CN"/>
        </w:rPr>
      </w:pPr>
    </w:p>
    <w:p w14:paraId="1B3B8C60" w14:textId="2BC4394C" w:rsidR="00873974" w:rsidRPr="00BA4D62" w:rsidRDefault="002C0BF1" w:rsidP="009261BA">
      <w:pPr>
        <w:spacing w:after="0" w:line="360" w:lineRule="auto"/>
        <w:jc w:val="both"/>
        <w:textAlignment w:val="baseline"/>
        <w:rPr>
          <w:rFonts w:ascii="Arial" w:eastAsia="宋体" w:hAnsi="Arial" w:cs="Arial"/>
          <w:lang w:val="en-US" w:eastAsia="zh-CN"/>
        </w:rPr>
      </w:pPr>
      <w:r w:rsidRPr="00BA4D62">
        <w:rPr>
          <w:rFonts w:ascii="Arial" w:eastAsia="宋体" w:hAnsi="Arial" w:cs="Arial"/>
          <w:lang w:val="en-US" w:eastAsia="zh-CN"/>
        </w:rPr>
        <w:t>Shaw, C.R. and McKay, H.D.</w:t>
      </w:r>
      <w:r w:rsidRPr="00BA4D62">
        <w:rPr>
          <w:rFonts w:ascii="Arial" w:eastAsia="宋体" w:hAnsi="Arial" w:cs="Arial"/>
          <w:lang w:val="en-US" w:eastAsia="zh-CN"/>
        </w:rPr>
        <w:t>,</w:t>
      </w:r>
      <w:r w:rsidRPr="00BA4D62">
        <w:rPr>
          <w:rFonts w:ascii="Arial" w:eastAsia="宋体" w:hAnsi="Arial" w:cs="Arial"/>
          <w:lang w:val="en-US" w:eastAsia="zh-CN"/>
        </w:rPr>
        <w:t xml:space="preserve"> 1969</w:t>
      </w:r>
      <w:r w:rsidRPr="00BA4D62">
        <w:rPr>
          <w:rFonts w:ascii="Arial" w:eastAsia="宋体" w:hAnsi="Arial" w:cs="Arial"/>
          <w:lang w:val="en-US" w:eastAsia="zh-CN"/>
        </w:rPr>
        <w:t>.</w:t>
      </w:r>
      <w:r w:rsidRPr="00BA4D62">
        <w:rPr>
          <w:rFonts w:ascii="Arial" w:eastAsia="宋体" w:hAnsi="Arial" w:cs="Arial"/>
          <w:lang w:val="en-US" w:eastAsia="zh-CN"/>
        </w:rPr>
        <w:t xml:space="preserve"> ‘Juvenile delinquency and urban areas: A study of rates of delinquency in relation to differential </w:t>
      </w:r>
      <w:r w:rsidR="00334260" w:rsidRPr="00BA4D62">
        <w:rPr>
          <w:rFonts w:ascii="Arial" w:eastAsia="宋体" w:hAnsi="Arial" w:cs="Arial"/>
          <w:lang w:val="en-US" w:eastAsia="zh-CN"/>
        </w:rPr>
        <w:t>features</w:t>
      </w:r>
      <w:r w:rsidRPr="00BA4D62">
        <w:rPr>
          <w:rFonts w:ascii="Arial" w:eastAsia="宋体" w:hAnsi="Arial" w:cs="Arial"/>
          <w:lang w:val="en-US" w:eastAsia="zh-CN"/>
        </w:rPr>
        <w:t xml:space="preserve"> of local communities in American cities’, in M.A. Andresen, P.J. Brantingham and J.B. Kinney (eds) </w:t>
      </w:r>
      <w:r w:rsidRPr="00BA4D62">
        <w:rPr>
          <w:rFonts w:ascii="Arial" w:eastAsia="宋体" w:hAnsi="Arial" w:cs="Arial"/>
          <w:i/>
          <w:iCs/>
          <w:lang w:val="en-US" w:eastAsia="zh-CN"/>
        </w:rPr>
        <w:t>Classics in Environmental Criminology</w:t>
      </w:r>
      <w:r w:rsidRPr="00BA4D62">
        <w:rPr>
          <w:rFonts w:ascii="Arial" w:eastAsia="宋体" w:hAnsi="Arial" w:cs="Arial"/>
          <w:lang w:val="en-US" w:eastAsia="zh-CN"/>
        </w:rPr>
        <w:t>. London: Routledge, p.</w:t>
      </w:r>
      <w:r w:rsidRPr="00BA4D62">
        <w:rPr>
          <w:rFonts w:ascii="Arial" w:eastAsia="宋体" w:hAnsi="Arial" w:cs="Arial"/>
          <w:lang w:val="en-US" w:eastAsia="zh-CN"/>
        </w:rPr>
        <w:t>122</w:t>
      </w:r>
      <w:r w:rsidRPr="00BA4D62">
        <w:rPr>
          <w:rFonts w:ascii="Arial" w:eastAsia="宋体" w:hAnsi="Arial" w:cs="Arial"/>
          <w:lang w:val="en-US" w:eastAsia="zh-CN"/>
        </w:rPr>
        <w:t>.</w:t>
      </w:r>
      <w:r w:rsidRPr="00BA4D62">
        <w:rPr>
          <w:rFonts w:ascii="Arial" w:eastAsia="宋体" w:hAnsi="Arial" w:cs="Arial"/>
          <w:lang w:val="en-US" w:eastAsia="zh-CN"/>
        </w:rPr>
        <w:t xml:space="preserve"> [</w:t>
      </w:r>
      <w:r w:rsidRPr="00BA4D62">
        <w:rPr>
          <w:rFonts w:ascii="Arial" w:eastAsia="宋体" w:hAnsi="Arial" w:cs="Arial"/>
          <w:lang w:val="en-US" w:eastAsia="zh-CN"/>
        </w:rPr>
        <w:t>Accessed 18 August 2025</w:t>
      </w:r>
      <w:r w:rsidRPr="00BA4D62">
        <w:rPr>
          <w:rFonts w:ascii="Arial" w:eastAsia="宋体" w:hAnsi="Arial" w:cs="Arial"/>
          <w:lang w:val="en-US" w:eastAsia="zh-CN"/>
        </w:rPr>
        <w:t>]</w:t>
      </w:r>
      <w:r w:rsidRPr="00BA4D62">
        <w:rPr>
          <w:rFonts w:ascii="Arial" w:eastAsia="宋体" w:hAnsi="Arial" w:cs="Arial"/>
          <w:lang w:val="en-US" w:eastAsia="zh-CN"/>
        </w:rPr>
        <w:t xml:space="preserve">. Available </w:t>
      </w:r>
      <w:r w:rsidRPr="00BA4D62">
        <w:rPr>
          <w:rFonts w:ascii="Arial" w:eastAsia="宋体" w:hAnsi="Arial" w:cs="Arial"/>
          <w:lang w:val="en-US" w:eastAsia="zh-CN"/>
        </w:rPr>
        <w:t>from</w:t>
      </w:r>
      <w:r w:rsidRPr="00BA4D62">
        <w:rPr>
          <w:rFonts w:ascii="Arial" w:eastAsia="宋体" w:hAnsi="Arial" w:cs="Arial"/>
          <w:lang w:val="en-US" w:eastAsia="zh-CN"/>
        </w:rPr>
        <w:t xml:space="preserve">: </w:t>
      </w:r>
      <w:hyperlink r:id="rId31" w:history="1">
        <w:r w:rsidRPr="00BA4D62">
          <w:rPr>
            <w:rStyle w:val="a4"/>
            <w:rFonts w:ascii="Arial" w:eastAsia="宋体" w:hAnsi="Arial" w:cs="Arial"/>
            <w:lang w:val="en-US" w:eastAsia="zh-CN"/>
          </w:rPr>
          <w:t>https://www.taylorfrancis.com/chapters/edit/10.4324/97814</w:t>
        </w:r>
        <w:r w:rsidRPr="00BA4D62">
          <w:rPr>
            <w:rStyle w:val="a4"/>
            <w:rFonts w:ascii="Arial" w:eastAsia="宋体" w:hAnsi="Arial" w:cs="Arial"/>
            <w:lang w:val="en-US" w:eastAsia="zh-CN"/>
          </w:rPr>
          <w:t>3</w:t>
        </w:r>
        <w:r w:rsidRPr="00BA4D62">
          <w:rPr>
            <w:rStyle w:val="a4"/>
            <w:rFonts w:ascii="Arial" w:eastAsia="宋体" w:hAnsi="Arial" w:cs="Arial"/>
            <w:lang w:val="en-US" w:eastAsia="zh-CN"/>
          </w:rPr>
          <w:t>9817803-9/</w:t>
        </w:r>
      </w:hyperlink>
      <w:r w:rsidRPr="00BA4D62">
        <w:rPr>
          <w:rFonts w:ascii="Arial" w:eastAsia="宋体" w:hAnsi="Arial" w:cs="Arial"/>
          <w:lang w:val="en-US" w:eastAsia="zh-CN"/>
        </w:rPr>
        <w:t xml:space="preserve"> </w:t>
      </w:r>
    </w:p>
    <w:p w14:paraId="579C3FB7" w14:textId="77777777" w:rsidR="00EF1188" w:rsidRPr="00BA4D62" w:rsidRDefault="00EF1188" w:rsidP="009261BA">
      <w:pPr>
        <w:spacing w:after="0" w:line="360" w:lineRule="auto"/>
        <w:jc w:val="both"/>
        <w:textAlignment w:val="baseline"/>
        <w:rPr>
          <w:rFonts w:ascii="Arial" w:eastAsia="宋体" w:hAnsi="Arial" w:cs="Arial"/>
          <w:lang w:val="en-US" w:eastAsia="zh-CN"/>
        </w:rPr>
      </w:pPr>
    </w:p>
    <w:p w14:paraId="694AC53B" w14:textId="541DC487" w:rsidR="00792366" w:rsidRPr="00792366" w:rsidRDefault="00792366" w:rsidP="009261BA">
      <w:pPr>
        <w:spacing w:after="0" w:line="360" w:lineRule="auto"/>
        <w:jc w:val="both"/>
        <w:textAlignment w:val="baseline"/>
        <w:rPr>
          <w:rFonts w:ascii="Arial" w:eastAsia="宋体" w:hAnsi="Arial" w:cs="Arial"/>
          <w:lang w:val="en-US" w:eastAsia="zh-CN"/>
        </w:rPr>
      </w:pPr>
      <w:r w:rsidRPr="00792366">
        <w:rPr>
          <w:rFonts w:ascii="Arial" w:eastAsia="宋体" w:hAnsi="Arial" w:cs="Arial"/>
          <w:lang w:val="en-US" w:eastAsia="zh-CN"/>
        </w:rPr>
        <w:lastRenderedPageBreak/>
        <w:t xml:space="preserve">Troy, A., Grove, J.M. and O’Neill-Dunne, J., 2012. The relationship between tree canopy and crime rates across an urban–rural gradient in the greater Baltimore region. </w:t>
      </w:r>
      <w:r w:rsidRPr="00792366">
        <w:rPr>
          <w:rFonts w:ascii="Arial" w:eastAsia="宋体" w:hAnsi="Arial" w:cs="Arial"/>
          <w:i/>
          <w:iCs/>
          <w:lang w:val="en-US" w:eastAsia="zh-CN"/>
        </w:rPr>
        <w:t>Landscape and Urban Planning</w:t>
      </w:r>
      <w:r w:rsidRPr="00792366">
        <w:rPr>
          <w:rFonts w:ascii="Arial" w:eastAsia="宋体" w:hAnsi="Arial" w:cs="Arial"/>
          <w:lang w:val="en-US" w:eastAsia="zh-CN"/>
        </w:rPr>
        <w:t xml:space="preserve">, 106, pp.262–270. [Accessed 19 August 2025]. Available from: </w:t>
      </w:r>
      <w:hyperlink r:id="rId32" w:history="1">
        <w:r w:rsidRPr="00792366">
          <w:rPr>
            <w:rStyle w:val="a4"/>
            <w:rFonts w:ascii="Arial" w:eastAsia="宋体" w:hAnsi="Arial" w:cs="Arial"/>
            <w:lang w:val="en-US" w:eastAsia="zh-CN"/>
          </w:rPr>
          <w:t>https://doi.org/10.1016/j.landurbpl</w:t>
        </w:r>
        <w:r w:rsidRPr="00792366">
          <w:rPr>
            <w:rStyle w:val="a4"/>
            <w:rFonts w:ascii="Arial" w:eastAsia="宋体" w:hAnsi="Arial" w:cs="Arial"/>
            <w:lang w:val="en-US" w:eastAsia="zh-CN"/>
          </w:rPr>
          <w:t>a</w:t>
        </w:r>
        <w:r w:rsidRPr="00792366">
          <w:rPr>
            <w:rStyle w:val="a4"/>
            <w:rFonts w:ascii="Arial" w:eastAsia="宋体" w:hAnsi="Arial" w:cs="Arial"/>
            <w:lang w:val="en-US" w:eastAsia="zh-CN"/>
          </w:rPr>
          <w:t>n.2012.03.010</w:t>
        </w:r>
      </w:hyperlink>
      <w:r w:rsidRPr="00BA4D62">
        <w:rPr>
          <w:rFonts w:ascii="Arial" w:eastAsia="宋体" w:hAnsi="Arial" w:cs="Arial"/>
          <w:lang w:val="en-US" w:eastAsia="zh-CN"/>
        </w:rPr>
        <w:t xml:space="preserve"> </w:t>
      </w:r>
    </w:p>
    <w:p w14:paraId="12B9034A" w14:textId="77777777" w:rsidR="00792366" w:rsidRPr="00BA4D62" w:rsidRDefault="00792366" w:rsidP="009261BA">
      <w:pPr>
        <w:spacing w:after="0" w:line="360" w:lineRule="auto"/>
        <w:jc w:val="both"/>
        <w:textAlignment w:val="baseline"/>
        <w:rPr>
          <w:rFonts w:ascii="Arial" w:eastAsia="宋体" w:hAnsi="Arial" w:cs="Arial"/>
          <w:lang w:val="en-US" w:eastAsia="zh-CN"/>
        </w:rPr>
      </w:pPr>
    </w:p>
    <w:p w14:paraId="43EC95EA" w14:textId="0AFD8799" w:rsidR="00EF1188" w:rsidRPr="00EF1188" w:rsidRDefault="00EF1188" w:rsidP="009261BA">
      <w:pPr>
        <w:spacing w:after="0" w:line="360" w:lineRule="auto"/>
        <w:jc w:val="both"/>
        <w:textAlignment w:val="baseline"/>
        <w:rPr>
          <w:rFonts w:ascii="Arial" w:eastAsia="宋体" w:hAnsi="Arial" w:cs="Arial"/>
          <w:lang w:val="en-US" w:eastAsia="zh-CN"/>
        </w:rPr>
      </w:pPr>
      <w:r w:rsidRPr="00EF1188">
        <w:rPr>
          <w:rFonts w:ascii="Arial" w:eastAsia="宋体" w:hAnsi="Arial" w:cs="Arial"/>
          <w:lang w:val="en-US" w:eastAsia="zh-CN"/>
        </w:rPr>
        <w:t xml:space="preserve">Welsh, B.C. and Farrington, D.P., 2022. </w:t>
      </w:r>
      <w:r w:rsidRPr="00EF1188">
        <w:rPr>
          <w:rFonts w:ascii="Arial" w:eastAsia="宋体" w:hAnsi="Arial" w:cs="Arial"/>
          <w:i/>
          <w:iCs/>
          <w:lang w:val="en-US" w:eastAsia="zh-CN"/>
        </w:rPr>
        <w:t>Effects of improved street lighting on crime: An updated systematic review and meta</w:t>
      </w:r>
      <w:r w:rsidRPr="00EF1188">
        <w:rPr>
          <w:rFonts w:ascii="Cambria Math" w:eastAsia="宋体" w:hAnsi="Cambria Math" w:cs="Cambria Math"/>
          <w:i/>
          <w:iCs/>
          <w:lang w:val="en-US" w:eastAsia="zh-CN"/>
        </w:rPr>
        <w:t>‐</w:t>
      </w:r>
      <w:r w:rsidRPr="00EF1188">
        <w:rPr>
          <w:rFonts w:ascii="Arial" w:eastAsia="宋体" w:hAnsi="Arial" w:cs="Arial"/>
          <w:i/>
          <w:iCs/>
          <w:lang w:val="en-US" w:eastAsia="zh-CN"/>
        </w:rPr>
        <w:t>analysis</w:t>
      </w:r>
      <w:r w:rsidRPr="00EF1188">
        <w:rPr>
          <w:rFonts w:ascii="Arial" w:eastAsia="宋体" w:hAnsi="Arial" w:cs="Arial"/>
          <w:lang w:val="en-US" w:eastAsia="zh-CN"/>
        </w:rPr>
        <w:t xml:space="preserve">. Criminology, 60(4), pp.734–763. [Accessed 16 August 2025]. Available from: </w:t>
      </w:r>
      <w:hyperlink r:id="rId33" w:history="1">
        <w:r w:rsidRPr="00EF1188">
          <w:rPr>
            <w:rStyle w:val="a4"/>
            <w:rFonts w:ascii="Arial" w:eastAsia="宋体" w:hAnsi="Arial" w:cs="Arial"/>
            <w:lang w:val="en-US" w:eastAsia="zh-CN"/>
          </w:rPr>
          <w:t>https://doi.org/10.1111/1745-91</w:t>
        </w:r>
        <w:r w:rsidRPr="00EF1188">
          <w:rPr>
            <w:rStyle w:val="a4"/>
            <w:rFonts w:ascii="Arial" w:eastAsia="宋体" w:hAnsi="Arial" w:cs="Arial"/>
            <w:lang w:val="en-US" w:eastAsia="zh-CN"/>
          </w:rPr>
          <w:t>3</w:t>
        </w:r>
        <w:r w:rsidRPr="00EF1188">
          <w:rPr>
            <w:rStyle w:val="a4"/>
            <w:rFonts w:ascii="Arial" w:eastAsia="宋体" w:hAnsi="Arial" w:cs="Arial"/>
            <w:lang w:val="en-US" w:eastAsia="zh-CN"/>
          </w:rPr>
          <w:t>3.12585</w:t>
        </w:r>
      </w:hyperlink>
      <w:r w:rsidRPr="00BA4D62">
        <w:rPr>
          <w:rFonts w:ascii="Arial" w:eastAsia="宋体" w:hAnsi="Arial" w:cs="Arial"/>
          <w:lang w:val="en-US" w:eastAsia="zh-CN"/>
        </w:rPr>
        <w:t xml:space="preserve"> </w:t>
      </w:r>
    </w:p>
    <w:p w14:paraId="1823E267" w14:textId="77777777" w:rsidR="00EF1188" w:rsidRPr="00BA4D62" w:rsidRDefault="00EF1188" w:rsidP="009261BA">
      <w:pPr>
        <w:spacing w:after="0" w:line="360" w:lineRule="auto"/>
        <w:jc w:val="both"/>
        <w:textAlignment w:val="baseline"/>
        <w:rPr>
          <w:rFonts w:ascii="Arial" w:eastAsia="宋体" w:hAnsi="Arial" w:cs="Arial"/>
          <w:lang w:val="en-US" w:eastAsia="zh-CN"/>
        </w:rPr>
      </w:pPr>
    </w:p>
    <w:p w14:paraId="504F8B00" w14:textId="55BEBE30" w:rsidR="0020765B" w:rsidRPr="0020765B" w:rsidRDefault="0020765B" w:rsidP="009261BA">
      <w:pPr>
        <w:spacing w:after="0" w:line="360" w:lineRule="auto"/>
        <w:jc w:val="both"/>
        <w:textAlignment w:val="baseline"/>
        <w:rPr>
          <w:rFonts w:ascii="Arial" w:eastAsia="宋体" w:hAnsi="Arial" w:cs="Arial"/>
          <w:lang w:val="en-US" w:eastAsia="zh-CN"/>
        </w:rPr>
      </w:pPr>
      <w:bookmarkStart w:id="32" w:name="OLE_LINK22"/>
      <w:r w:rsidRPr="0020765B">
        <w:rPr>
          <w:rFonts w:ascii="Arial" w:eastAsia="宋体" w:hAnsi="Arial" w:cs="Arial"/>
          <w:lang w:val="en-US" w:eastAsia="zh-CN"/>
        </w:rPr>
        <w:t xml:space="preserve">Wu, D.Y. and Wang, J., 2024. </w:t>
      </w:r>
      <w:r w:rsidRPr="0020765B">
        <w:rPr>
          <w:rFonts w:ascii="Arial" w:eastAsia="宋体" w:hAnsi="Arial" w:cs="Arial"/>
          <w:i/>
          <w:iCs/>
          <w:lang w:val="en-US" w:eastAsia="zh-CN"/>
        </w:rPr>
        <w:t xml:space="preserve">Analyzing urban crime through street view imagery: Insights from urban </w:t>
      </w:r>
      <w:proofErr w:type="gramStart"/>
      <w:r w:rsidRPr="0020765B">
        <w:rPr>
          <w:rFonts w:ascii="Arial" w:eastAsia="宋体" w:hAnsi="Arial" w:cs="Arial"/>
          <w:i/>
          <w:iCs/>
          <w:lang w:val="en-US" w:eastAsia="zh-CN"/>
        </w:rPr>
        <w:t>micro built</w:t>
      </w:r>
      <w:proofErr w:type="gramEnd"/>
      <w:r w:rsidRPr="0020765B">
        <w:rPr>
          <w:rFonts w:ascii="Arial" w:eastAsia="宋体" w:hAnsi="Arial" w:cs="Arial"/>
          <w:i/>
          <w:iCs/>
          <w:lang w:val="en-US" w:eastAsia="zh-CN"/>
        </w:rPr>
        <w:t xml:space="preserve"> environment and perceptions</w:t>
      </w:r>
      <w:r w:rsidRPr="0020765B">
        <w:rPr>
          <w:rFonts w:ascii="Arial" w:eastAsia="宋体" w:hAnsi="Arial" w:cs="Arial"/>
          <w:lang w:val="en-US" w:eastAsia="zh-CN"/>
        </w:rPr>
        <w:t>. Urban Science, 8(4), p</w:t>
      </w:r>
      <w:r w:rsidR="009A6F6E" w:rsidRPr="00BA4D62">
        <w:rPr>
          <w:rFonts w:ascii="Arial" w:eastAsia="宋体" w:hAnsi="Arial" w:cs="Arial"/>
          <w:lang w:val="en-US" w:eastAsia="zh-CN"/>
        </w:rPr>
        <w:t>p</w:t>
      </w:r>
      <w:r w:rsidRPr="0020765B">
        <w:rPr>
          <w:rFonts w:ascii="Arial" w:eastAsia="宋体" w:hAnsi="Arial" w:cs="Arial"/>
          <w:lang w:val="en-US" w:eastAsia="zh-CN"/>
        </w:rPr>
        <w:t>.</w:t>
      </w:r>
      <w:r w:rsidR="009A6F6E" w:rsidRPr="00BA4D62">
        <w:rPr>
          <w:rFonts w:ascii="Arial" w:eastAsia="宋体" w:hAnsi="Arial" w:cs="Arial"/>
          <w:lang w:val="en-US" w:eastAsia="zh-CN"/>
        </w:rPr>
        <w:t>1 - 15</w:t>
      </w:r>
      <w:r w:rsidRPr="0020765B">
        <w:rPr>
          <w:rFonts w:ascii="Arial" w:eastAsia="宋体" w:hAnsi="Arial" w:cs="Arial"/>
          <w:lang w:val="en-US" w:eastAsia="zh-CN"/>
        </w:rPr>
        <w:t xml:space="preserve">. [Accessed 16 August 2025]. Available from: </w:t>
      </w:r>
      <w:r w:rsidRPr="00BA4D62">
        <w:rPr>
          <w:rFonts w:ascii="Arial" w:eastAsia="宋体" w:hAnsi="Arial" w:cs="Arial"/>
          <w:lang w:val="en-US" w:eastAsia="zh-CN"/>
        </w:rPr>
        <w:fldChar w:fldCharType="begin"/>
      </w:r>
      <w:r w:rsidRPr="00BA4D62">
        <w:rPr>
          <w:rFonts w:ascii="Arial" w:eastAsia="宋体" w:hAnsi="Arial" w:cs="Arial"/>
          <w:lang w:val="en-US" w:eastAsia="zh-CN"/>
        </w:rPr>
        <w:instrText>HYPERLINK "</w:instrText>
      </w:r>
      <w:r w:rsidRPr="0020765B">
        <w:rPr>
          <w:rFonts w:ascii="Arial" w:eastAsia="宋体" w:hAnsi="Arial" w:cs="Arial"/>
          <w:lang w:val="en-US" w:eastAsia="zh-CN"/>
        </w:rPr>
        <w:instrText>https://doi.org/10.3390/urbansci8040247</w:instrText>
      </w:r>
      <w:r w:rsidRPr="00BA4D62">
        <w:rPr>
          <w:rFonts w:ascii="Arial" w:eastAsia="宋体" w:hAnsi="Arial" w:cs="Arial"/>
          <w:lang w:val="en-US" w:eastAsia="zh-CN"/>
        </w:rPr>
        <w:instrText>"</w:instrText>
      </w:r>
      <w:r w:rsidRPr="00BA4D62">
        <w:rPr>
          <w:rFonts w:ascii="Arial" w:eastAsia="宋体" w:hAnsi="Arial" w:cs="Arial"/>
          <w:lang w:val="en-US" w:eastAsia="zh-CN"/>
        </w:rPr>
        <w:fldChar w:fldCharType="separate"/>
      </w:r>
      <w:r w:rsidRPr="0020765B">
        <w:rPr>
          <w:rStyle w:val="a4"/>
          <w:rFonts w:ascii="Arial" w:eastAsia="宋体" w:hAnsi="Arial" w:cs="Arial"/>
          <w:lang w:val="en-US" w:eastAsia="zh-CN"/>
        </w:rPr>
        <w:t>https://doi.org/10.3390/urbansci804</w:t>
      </w:r>
      <w:r w:rsidRPr="0020765B">
        <w:rPr>
          <w:rStyle w:val="a4"/>
          <w:rFonts w:ascii="Arial" w:eastAsia="宋体" w:hAnsi="Arial" w:cs="Arial"/>
          <w:lang w:val="en-US" w:eastAsia="zh-CN"/>
        </w:rPr>
        <w:t>0</w:t>
      </w:r>
      <w:r w:rsidRPr="0020765B">
        <w:rPr>
          <w:rStyle w:val="a4"/>
          <w:rFonts w:ascii="Arial" w:eastAsia="宋体" w:hAnsi="Arial" w:cs="Arial"/>
          <w:lang w:val="en-US" w:eastAsia="zh-CN"/>
        </w:rPr>
        <w:t>247</w:t>
      </w:r>
      <w:r w:rsidRPr="00BA4D62">
        <w:rPr>
          <w:rFonts w:ascii="Arial" w:eastAsia="宋体" w:hAnsi="Arial" w:cs="Arial"/>
          <w:lang w:val="en-US" w:eastAsia="zh-CN"/>
        </w:rPr>
        <w:fldChar w:fldCharType="end"/>
      </w:r>
      <w:r w:rsidRPr="00BA4D62">
        <w:rPr>
          <w:rFonts w:ascii="Arial" w:eastAsia="宋体" w:hAnsi="Arial" w:cs="Arial"/>
          <w:lang w:val="en-US" w:eastAsia="zh-CN"/>
        </w:rPr>
        <w:t xml:space="preserve"> </w:t>
      </w:r>
      <w:bookmarkEnd w:id="32"/>
    </w:p>
    <w:p w14:paraId="78A3ADB3" w14:textId="77777777" w:rsidR="0020765B" w:rsidRPr="00BA4D62" w:rsidRDefault="0020765B" w:rsidP="009261BA">
      <w:pPr>
        <w:spacing w:after="0" w:line="360" w:lineRule="auto"/>
        <w:jc w:val="both"/>
        <w:textAlignment w:val="baseline"/>
        <w:rPr>
          <w:rFonts w:ascii="Arial" w:eastAsia="宋体" w:hAnsi="Arial" w:cs="Arial"/>
          <w:lang w:val="en-US" w:eastAsia="zh-CN"/>
        </w:rPr>
      </w:pPr>
    </w:p>
    <w:sectPr w:rsidR="0020765B" w:rsidRPr="00BA4D62" w:rsidSect="00F628D1">
      <w:footerReference w:type="default" r:id="rId3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2B7D1" w14:textId="77777777" w:rsidR="005A018D" w:rsidRDefault="005A018D" w:rsidP="004C66CB">
      <w:pPr>
        <w:spacing w:after="0" w:line="240" w:lineRule="auto"/>
      </w:pPr>
      <w:r>
        <w:separator/>
      </w:r>
    </w:p>
  </w:endnote>
  <w:endnote w:type="continuationSeparator" w:id="0">
    <w:p w14:paraId="12BADB31" w14:textId="77777777" w:rsidR="005A018D" w:rsidRDefault="005A018D" w:rsidP="004C6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785277309"/>
      <w:docPartObj>
        <w:docPartGallery w:val="Page Numbers (Bottom of Page)"/>
        <w:docPartUnique/>
      </w:docPartObj>
    </w:sdtPr>
    <w:sdtContent>
      <w:p w14:paraId="1B997F80" w14:textId="728B646F" w:rsidR="004C66CB" w:rsidRDefault="004C66CB" w:rsidP="00387A55">
        <w:pPr>
          <w:pStyle w:val="a8"/>
          <w:framePr w:wrap="none" w:vAnchor="text" w:hAnchor="margin" w:xAlign="right" w:y="1"/>
          <w:rPr>
            <w:rStyle w:val="aa"/>
          </w:rPr>
        </w:pPr>
        <w:r>
          <w:rPr>
            <w:rStyle w:val="aa"/>
          </w:rPr>
          <w:fldChar w:fldCharType="begin"/>
        </w:r>
        <w:r>
          <w:rPr>
            <w:rStyle w:val="aa"/>
          </w:rPr>
          <w:instrText xml:space="preserve"> PAGE </w:instrText>
        </w:r>
        <w:r>
          <w:rPr>
            <w:rStyle w:val="aa"/>
          </w:rPr>
          <w:fldChar w:fldCharType="separate"/>
        </w:r>
        <w:r>
          <w:rPr>
            <w:rStyle w:val="aa"/>
          </w:rPr>
          <w:fldChar w:fldCharType="end"/>
        </w:r>
      </w:p>
    </w:sdtContent>
  </w:sdt>
  <w:p w14:paraId="0799352C" w14:textId="77777777" w:rsidR="004C66CB" w:rsidRDefault="004C66CB" w:rsidP="004C66CB">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2EF0" w14:textId="77777777" w:rsidR="004C66CB" w:rsidRDefault="004C66CB" w:rsidP="004C66CB">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a"/>
      </w:rPr>
      <w:id w:val="2085941316"/>
      <w:docPartObj>
        <w:docPartGallery w:val="Page Numbers (Bottom of Page)"/>
        <w:docPartUnique/>
      </w:docPartObj>
    </w:sdtPr>
    <w:sdtContent>
      <w:p w14:paraId="67384607" w14:textId="77777777" w:rsidR="00F628D1" w:rsidRDefault="00F628D1" w:rsidP="00387A55">
        <w:pPr>
          <w:pStyle w:val="a8"/>
          <w:framePr w:wrap="none" w:vAnchor="text" w:hAnchor="margin" w:xAlign="right" w:y="1"/>
          <w:rPr>
            <w:rStyle w:val="aa"/>
          </w:rPr>
        </w:pPr>
        <w:r>
          <w:rPr>
            <w:rStyle w:val="aa"/>
          </w:rPr>
          <w:fldChar w:fldCharType="begin"/>
        </w:r>
        <w:r>
          <w:rPr>
            <w:rStyle w:val="aa"/>
          </w:rPr>
          <w:instrText xml:space="preserve"> PAGE </w:instrText>
        </w:r>
        <w:r>
          <w:rPr>
            <w:rStyle w:val="aa"/>
          </w:rPr>
          <w:fldChar w:fldCharType="separate"/>
        </w:r>
        <w:r>
          <w:rPr>
            <w:rStyle w:val="aa"/>
            <w:noProof/>
          </w:rPr>
          <w:t>10</w:t>
        </w:r>
        <w:r>
          <w:rPr>
            <w:rStyle w:val="aa"/>
          </w:rPr>
          <w:fldChar w:fldCharType="end"/>
        </w:r>
      </w:p>
    </w:sdtContent>
  </w:sdt>
  <w:p w14:paraId="74E37400" w14:textId="77777777" w:rsidR="00F628D1" w:rsidRDefault="00F628D1" w:rsidP="004C66CB">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39538" w14:textId="77777777" w:rsidR="005A018D" w:rsidRDefault="005A018D" w:rsidP="004C66CB">
      <w:pPr>
        <w:spacing w:after="0" w:line="240" w:lineRule="auto"/>
      </w:pPr>
      <w:r>
        <w:separator/>
      </w:r>
    </w:p>
  </w:footnote>
  <w:footnote w:type="continuationSeparator" w:id="0">
    <w:p w14:paraId="33A6E36F" w14:textId="77777777" w:rsidR="005A018D" w:rsidRDefault="005A018D" w:rsidP="004C66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64FF8"/>
    <w:multiLevelType w:val="hybridMultilevel"/>
    <w:tmpl w:val="B8065E5A"/>
    <w:lvl w:ilvl="0" w:tplc="11F431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D0D3514"/>
    <w:multiLevelType w:val="multilevel"/>
    <w:tmpl w:val="1596640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5AC44B1F"/>
    <w:multiLevelType w:val="multilevel"/>
    <w:tmpl w:val="4BF44D5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6F4165B2"/>
    <w:multiLevelType w:val="multilevel"/>
    <w:tmpl w:val="557264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3A2B60"/>
    <w:multiLevelType w:val="multilevel"/>
    <w:tmpl w:val="60E0C5F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331221026">
    <w:abstractNumId w:val="3"/>
  </w:num>
  <w:num w:numId="2" w16cid:durableId="775297825">
    <w:abstractNumId w:val="0"/>
  </w:num>
  <w:num w:numId="3" w16cid:durableId="2009598815">
    <w:abstractNumId w:val="1"/>
  </w:num>
  <w:num w:numId="4" w16cid:durableId="88358315">
    <w:abstractNumId w:val="4"/>
  </w:num>
  <w:num w:numId="5" w16cid:durableId="862136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64F"/>
    <w:rsid w:val="000036D6"/>
    <w:rsid w:val="0001316E"/>
    <w:rsid w:val="00022B4C"/>
    <w:rsid w:val="00055DB7"/>
    <w:rsid w:val="00062AD5"/>
    <w:rsid w:val="00091C18"/>
    <w:rsid w:val="0009539F"/>
    <w:rsid w:val="000A63F4"/>
    <w:rsid w:val="000B229E"/>
    <w:rsid w:val="000C1237"/>
    <w:rsid w:val="000D36E7"/>
    <w:rsid w:val="000F09E5"/>
    <w:rsid w:val="000F23F1"/>
    <w:rsid w:val="000F558F"/>
    <w:rsid w:val="00105C97"/>
    <w:rsid w:val="001253E6"/>
    <w:rsid w:val="00157DE3"/>
    <w:rsid w:val="00177F7F"/>
    <w:rsid w:val="00180B51"/>
    <w:rsid w:val="001874D6"/>
    <w:rsid w:val="001900BF"/>
    <w:rsid w:val="00190CD6"/>
    <w:rsid w:val="00194749"/>
    <w:rsid w:val="001B35DE"/>
    <w:rsid w:val="001B4696"/>
    <w:rsid w:val="001B4F0F"/>
    <w:rsid w:val="001C5599"/>
    <w:rsid w:val="001E2FE2"/>
    <w:rsid w:val="001E3CC3"/>
    <w:rsid w:val="001F10CA"/>
    <w:rsid w:val="00202CFB"/>
    <w:rsid w:val="0020765B"/>
    <w:rsid w:val="00217183"/>
    <w:rsid w:val="00223387"/>
    <w:rsid w:val="00235F4B"/>
    <w:rsid w:val="002410D7"/>
    <w:rsid w:val="0025671A"/>
    <w:rsid w:val="00280D57"/>
    <w:rsid w:val="00281B3C"/>
    <w:rsid w:val="00286ABE"/>
    <w:rsid w:val="002A1EA6"/>
    <w:rsid w:val="002A7255"/>
    <w:rsid w:val="002C0BF1"/>
    <w:rsid w:val="002C5352"/>
    <w:rsid w:val="002D0461"/>
    <w:rsid w:val="002D7CC8"/>
    <w:rsid w:val="002E2ECB"/>
    <w:rsid w:val="002E3913"/>
    <w:rsid w:val="002E6013"/>
    <w:rsid w:val="002F4674"/>
    <w:rsid w:val="002F5B8D"/>
    <w:rsid w:val="00312E2C"/>
    <w:rsid w:val="00314622"/>
    <w:rsid w:val="00332C47"/>
    <w:rsid w:val="00334260"/>
    <w:rsid w:val="003437A6"/>
    <w:rsid w:val="00346F6C"/>
    <w:rsid w:val="00355C85"/>
    <w:rsid w:val="00360926"/>
    <w:rsid w:val="003619A9"/>
    <w:rsid w:val="0036560D"/>
    <w:rsid w:val="003A2CF7"/>
    <w:rsid w:val="003C0B9B"/>
    <w:rsid w:val="003C24F8"/>
    <w:rsid w:val="003D1EFA"/>
    <w:rsid w:val="003D50C8"/>
    <w:rsid w:val="00405A75"/>
    <w:rsid w:val="00413405"/>
    <w:rsid w:val="00413C0F"/>
    <w:rsid w:val="00417A1B"/>
    <w:rsid w:val="00427AA9"/>
    <w:rsid w:val="00430175"/>
    <w:rsid w:val="00430A86"/>
    <w:rsid w:val="00432F33"/>
    <w:rsid w:val="0044655E"/>
    <w:rsid w:val="00470335"/>
    <w:rsid w:val="00472646"/>
    <w:rsid w:val="00477687"/>
    <w:rsid w:val="0049029A"/>
    <w:rsid w:val="0049061D"/>
    <w:rsid w:val="004A1477"/>
    <w:rsid w:val="004A5023"/>
    <w:rsid w:val="004B2C1F"/>
    <w:rsid w:val="004B2E8D"/>
    <w:rsid w:val="004C2178"/>
    <w:rsid w:val="004C4202"/>
    <w:rsid w:val="004C47FE"/>
    <w:rsid w:val="004C66CB"/>
    <w:rsid w:val="004E14C7"/>
    <w:rsid w:val="005029A6"/>
    <w:rsid w:val="005109C8"/>
    <w:rsid w:val="00517920"/>
    <w:rsid w:val="00537176"/>
    <w:rsid w:val="00542855"/>
    <w:rsid w:val="00554BCB"/>
    <w:rsid w:val="00584CA6"/>
    <w:rsid w:val="005879A9"/>
    <w:rsid w:val="005A0086"/>
    <w:rsid w:val="005A018D"/>
    <w:rsid w:val="005C2580"/>
    <w:rsid w:val="005D72FD"/>
    <w:rsid w:val="005E3E0D"/>
    <w:rsid w:val="005E4ED0"/>
    <w:rsid w:val="005E5432"/>
    <w:rsid w:val="005F61DF"/>
    <w:rsid w:val="006200BC"/>
    <w:rsid w:val="00637CB4"/>
    <w:rsid w:val="00651F4B"/>
    <w:rsid w:val="00653605"/>
    <w:rsid w:val="00653E98"/>
    <w:rsid w:val="0066356C"/>
    <w:rsid w:val="00664E4A"/>
    <w:rsid w:val="00666238"/>
    <w:rsid w:val="00672372"/>
    <w:rsid w:val="00674D1E"/>
    <w:rsid w:val="006952C3"/>
    <w:rsid w:val="006956B5"/>
    <w:rsid w:val="006A1808"/>
    <w:rsid w:val="006A3432"/>
    <w:rsid w:val="006B38D4"/>
    <w:rsid w:val="006C3600"/>
    <w:rsid w:val="006D0D12"/>
    <w:rsid w:val="006D161E"/>
    <w:rsid w:val="0070023B"/>
    <w:rsid w:val="007071B9"/>
    <w:rsid w:val="00715A6F"/>
    <w:rsid w:val="007250FB"/>
    <w:rsid w:val="0072706F"/>
    <w:rsid w:val="00731183"/>
    <w:rsid w:val="0076171D"/>
    <w:rsid w:val="007662EC"/>
    <w:rsid w:val="007745A6"/>
    <w:rsid w:val="007752D4"/>
    <w:rsid w:val="00781118"/>
    <w:rsid w:val="00781308"/>
    <w:rsid w:val="00785935"/>
    <w:rsid w:val="00786C9A"/>
    <w:rsid w:val="00792366"/>
    <w:rsid w:val="007969C6"/>
    <w:rsid w:val="007C2423"/>
    <w:rsid w:val="007E12D7"/>
    <w:rsid w:val="007E6C64"/>
    <w:rsid w:val="007F0CEF"/>
    <w:rsid w:val="007F6C6C"/>
    <w:rsid w:val="00804839"/>
    <w:rsid w:val="00815622"/>
    <w:rsid w:val="00817042"/>
    <w:rsid w:val="008224D4"/>
    <w:rsid w:val="0084225F"/>
    <w:rsid w:val="00842B12"/>
    <w:rsid w:val="00873974"/>
    <w:rsid w:val="00875FC9"/>
    <w:rsid w:val="00891B7E"/>
    <w:rsid w:val="008A2CD4"/>
    <w:rsid w:val="008A7BBD"/>
    <w:rsid w:val="008B5864"/>
    <w:rsid w:val="008C07C3"/>
    <w:rsid w:val="008C6D55"/>
    <w:rsid w:val="008F43D1"/>
    <w:rsid w:val="00903E4F"/>
    <w:rsid w:val="009048B3"/>
    <w:rsid w:val="0090764F"/>
    <w:rsid w:val="00913BCA"/>
    <w:rsid w:val="00923CCB"/>
    <w:rsid w:val="009261BA"/>
    <w:rsid w:val="009276D8"/>
    <w:rsid w:val="00935FF2"/>
    <w:rsid w:val="00940062"/>
    <w:rsid w:val="0094170D"/>
    <w:rsid w:val="009641BF"/>
    <w:rsid w:val="00967C84"/>
    <w:rsid w:val="0097569E"/>
    <w:rsid w:val="009776C0"/>
    <w:rsid w:val="00980AEF"/>
    <w:rsid w:val="00985D72"/>
    <w:rsid w:val="009A5296"/>
    <w:rsid w:val="009A6F6E"/>
    <w:rsid w:val="009D281F"/>
    <w:rsid w:val="009F783A"/>
    <w:rsid w:val="00A10790"/>
    <w:rsid w:val="00A17B8C"/>
    <w:rsid w:val="00A22FF3"/>
    <w:rsid w:val="00A347E6"/>
    <w:rsid w:val="00A61959"/>
    <w:rsid w:val="00A62EAA"/>
    <w:rsid w:val="00A641FC"/>
    <w:rsid w:val="00A746A2"/>
    <w:rsid w:val="00A83ECF"/>
    <w:rsid w:val="00A90748"/>
    <w:rsid w:val="00A9091C"/>
    <w:rsid w:val="00A94504"/>
    <w:rsid w:val="00A94D6D"/>
    <w:rsid w:val="00AC5E41"/>
    <w:rsid w:val="00AC63DB"/>
    <w:rsid w:val="00AC7753"/>
    <w:rsid w:val="00AD558D"/>
    <w:rsid w:val="00AD6690"/>
    <w:rsid w:val="00AE2F78"/>
    <w:rsid w:val="00AE5B99"/>
    <w:rsid w:val="00AF75BD"/>
    <w:rsid w:val="00B02223"/>
    <w:rsid w:val="00B0515B"/>
    <w:rsid w:val="00B05D5C"/>
    <w:rsid w:val="00B13997"/>
    <w:rsid w:val="00B1726A"/>
    <w:rsid w:val="00B22D94"/>
    <w:rsid w:val="00B25322"/>
    <w:rsid w:val="00B341C7"/>
    <w:rsid w:val="00B45385"/>
    <w:rsid w:val="00B52BC5"/>
    <w:rsid w:val="00B70D3D"/>
    <w:rsid w:val="00B72D9F"/>
    <w:rsid w:val="00B91C41"/>
    <w:rsid w:val="00BA3350"/>
    <w:rsid w:val="00BA3DA9"/>
    <w:rsid w:val="00BA4D62"/>
    <w:rsid w:val="00BD2B33"/>
    <w:rsid w:val="00BF016C"/>
    <w:rsid w:val="00BF23D1"/>
    <w:rsid w:val="00C0332A"/>
    <w:rsid w:val="00C146FA"/>
    <w:rsid w:val="00C26AF4"/>
    <w:rsid w:val="00C2720F"/>
    <w:rsid w:val="00C27C0D"/>
    <w:rsid w:val="00C636BD"/>
    <w:rsid w:val="00C66F1B"/>
    <w:rsid w:val="00C71C33"/>
    <w:rsid w:val="00C97625"/>
    <w:rsid w:val="00CB2998"/>
    <w:rsid w:val="00CE6EEE"/>
    <w:rsid w:val="00CE75C2"/>
    <w:rsid w:val="00CF4BA3"/>
    <w:rsid w:val="00D10641"/>
    <w:rsid w:val="00D129D1"/>
    <w:rsid w:val="00D16A80"/>
    <w:rsid w:val="00D2018F"/>
    <w:rsid w:val="00D27090"/>
    <w:rsid w:val="00D276D9"/>
    <w:rsid w:val="00D379E7"/>
    <w:rsid w:val="00D75DA3"/>
    <w:rsid w:val="00D77F71"/>
    <w:rsid w:val="00DA3988"/>
    <w:rsid w:val="00DB1614"/>
    <w:rsid w:val="00DE5523"/>
    <w:rsid w:val="00DF159E"/>
    <w:rsid w:val="00DF2662"/>
    <w:rsid w:val="00DF324B"/>
    <w:rsid w:val="00DF6B15"/>
    <w:rsid w:val="00E00850"/>
    <w:rsid w:val="00E12C17"/>
    <w:rsid w:val="00E1468E"/>
    <w:rsid w:val="00E1736A"/>
    <w:rsid w:val="00E30041"/>
    <w:rsid w:val="00E30B8A"/>
    <w:rsid w:val="00E34EA3"/>
    <w:rsid w:val="00E549A2"/>
    <w:rsid w:val="00E67707"/>
    <w:rsid w:val="00E774F1"/>
    <w:rsid w:val="00E8412B"/>
    <w:rsid w:val="00E933EC"/>
    <w:rsid w:val="00E93F8E"/>
    <w:rsid w:val="00E96001"/>
    <w:rsid w:val="00EA259A"/>
    <w:rsid w:val="00EB14C5"/>
    <w:rsid w:val="00EC2693"/>
    <w:rsid w:val="00ED76B3"/>
    <w:rsid w:val="00EE4D5B"/>
    <w:rsid w:val="00EF1188"/>
    <w:rsid w:val="00EF5819"/>
    <w:rsid w:val="00F036C0"/>
    <w:rsid w:val="00F13CB2"/>
    <w:rsid w:val="00F17D2F"/>
    <w:rsid w:val="00F20CF5"/>
    <w:rsid w:val="00F3196A"/>
    <w:rsid w:val="00F31BEC"/>
    <w:rsid w:val="00F408E6"/>
    <w:rsid w:val="00F42930"/>
    <w:rsid w:val="00F628D1"/>
    <w:rsid w:val="00F65F24"/>
    <w:rsid w:val="00F73B2F"/>
    <w:rsid w:val="00F74F5B"/>
    <w:rsid w:val="00F81DEB"/>
    <w:rsid w:val="00F81F2F"/>
    <w:rsid w:val="00F83368"/>
    <w:rsid w:val="00F848DF"/>
    <w:rsid w:val="00F90480"/>
    <w:rsid w:val="00FB0B75"/>
    <w:rsid w:val="00FB2EFA"/>
    <w:rsid w:val="00FC22B8"/>
    <w:rsid w:val="00FC331B"/>
    <w:rsid w:val="00FC61D0"/>
    <w:rsid w:val="00FC7D1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3060"/>
  <w15:chartTrackingRefBased/>
  <w15:docId w15:val="{B68D1F60-FDBC-459E-8610-E1538D415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36E7"/>
  </w:style>
  <w:style w:type="paragraph" w:styleId="1">
    <w:name w:val="heading 1"/>
    <w:basedOn w:val="a"/>
    <w:next w:val="a"/>
    <w:link w:val="10"/>
    <w:uiPriority w:val="9"/>
    <w:qFormat/>
    <w:rsid w:val="005879A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879A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879A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90764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a0"/>
    <w:rsid w:val="0090764F"/>
  </w:style>
  <w:style w:type="character" w:customStyle="1" w:styleId="normaltextrun">
    <w:name w:val="normaltextrun"/>
    <w:basedOn w:val="a0"/>
    <w:rsid w:val="0090764F"/>
  </w:style>
  <w:style w:type="table" w:styleId="a3">
    <w:name w:val="Table Grid"/>
    <w:basedOn w:val="a1"/>
    <w:uiPriority w:val="39"/>
    <w:rsid w:val="00D10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rsid w:val="005879A9"/>
    <w:pPr>
      <w:spacing w:before="100" w:beforeAutospacing="1" w:after="100" w:afterAutospacing="1" w:line="240" w:lineRule="auto"/>
    </w:pPr>
    <w:rPr>
      <w:rFonts w:ascii="宋体" w:eastAsia="宋体" w:hAnsi="宋体" w:cs="宋体"/>
      <w:sz w:val="24"/>
      <w:szCs w:val="24"/>
      <w:lang w:val="en-US" w:eastAsia="zh-CN"/>
    </w:rPr>
  </w:style>
  <w:style w:type="character" w:customStyle="1" w:styleId="10">
    <w:name w:val="标题 1 字符"/>
    <w:basedOn w:val="a0"/>
    <w:link w:val="1"/>
    <w:uiPriority w:val="9"/>
    <w:rsid w:val="005879A9"/>
    <w:rPr>
      <w:b/>
      <w:bCs/>
      <w:kern w:val="44"/>
      <w:sz w:val="44"/>
      <w:szCs w:val="44"/>
    </w:rPr>
  </w:style>
  <w:style w:type="paragraph" w:styleId="TOC">
    <w:name w:val="TOC Heading"/>
    <w:basedOn w:val="1"/>
    <w:next w:val="a"/>
    <w:uiPriority w:val="39"/>
    <w:unhideWhenUsed/>
    <w:qFormat/>
    <w:rsid w:val="005879A9"/>
    <w:pPr>
      <w:spacing w:before="480" w:after="0" w:line="276" w:lineRule="auto"/>
      <w:outlineLvl w:val="9"/>
    </w:pPr>
    <w:rPr>
      <w:rFonts w:asciiTheme="majorHAnsi" w:eastAsiaTheme="majorEastAsia" w:hAnsiTheme="majorHAnsi" w:cstheme="majorBidi"/>
      <w:color w:val="2F5496" w:themeColor="accent1" w:themeShade="BF"/>
      <w:kern w:val="0"/>
      <w:sz w:val="28"/>
      <w:szCs w:val="28"/>
      <w:lang w:val="en-US" w:eastAsia="zh-CN"/>
    </w:rPr>
  </w:style>
  <w:style w:type="paragraph" w:styleId="TOC1">
    <w:name w:val="toc 1"/>
    <w:basedOn w:val="a"/>
    <w:next w:val="a"/>
    <w:autoRedefine/>
    <w:uiPriority w:val="39"/>
    <w:unhideWhenUsed/>
    <w:rsid w:val="005879A9"/>
    <w:pPr>
      <w:spacing w:before="120" w:after="120"/>
    </w:pPr>
    <w:rPr>
      <w:rFonts w:cstheme="minorHAnsi"/>
      <w:b/>
      <w:bCs/>
      <w:caps/>
      <w:sz w:val="20"/>
      <w:szCs w:val="20"/>
    </w:rPr>
  </w:style>
  <w:style w:type="paragraph" w:styleId="TOC2">
    <w:name w:val="toc 2"/>
    <w:basedOn w:val="a"/>
    <w:next w:val="a"/>
    <w:autoRedefine/>
    <w:uiPriority w:val="39"/>
    <w:unhideWhenUsed/>
    <w:rsid w:val="005879A9"/>
    <w:pPr>
      <w:spacing w:after="0"/>
      <w:ind w:left="220"/>
    </w:pPr>
    <w:rPr>
      <w:rFonts w:cstheme="minorHAnsi"/>
      <w:smallCaps/>
      <w:sz w:val="20"/>
      <w:szCs w:val="20"/>
    </w:rPr>
  </w:style>
  <w:style w:type="paragraph" w:styleId="TOC3">
    <w:name w:val="toc 3"/>
    <w:basedOn w:val="a"/>
    <w:next w:val="a"/>
    <w:autoRedefine/>
    <w:uiPriority w:val="39"/>
    <w:semiHidden/>
    <w:unhideWhenUsed/>
    <w:rsid w:val="005879A9"/>
    <w:pPr>
      <w:spacing w:after="0"/>
      <w:ind w:left="440"/>
    </w:pPr>
    <w:rPr>
      <w:rFonts w:cstheme="minorHAnsi"/>
      <w:i/>
      <w:iCs/>
      <w:sz w:val="20"/>
      <w:szCs w:val="20"/>
    </w:rPr>
  </w:style>
  <w:style w:type="paragraph" w:styleId="TOC4">
    <w:name w:val="toc 4"/>
    <w:basedOn w:val="a"/>
    <w:next w:val="a"/>
    <w:autoRedefine/>
    <w:uiPriority w:val="39"/>
    <w:semiHidden/>
    <w:unhideWhenUsed/>
    <w:rsid w:val="005879A9"/>
    <w:pPr>
      <w:spacing w:after="0"/>
      <w:ind w:left="660"/>
    </w:pPr>
    <w:rPr>
      <w:rFonts w:cstheme="minorHAnsi"/>
      <w:sz w:val="18"/>
      <w:szCs w:val="18"/>
    </w:rPr>
  </w:style>
  <w:style w:type="paragraph" w:styleId="TOC5">
    <w:name w:val="toc 5"/>
    <w:basedOn w:val="a"/>
    <w:next w:val="a"/>
    <w:autoRedefine/>
    <w:uiPriority w:val="39"/>
    <w:semiHidden/>
    <w:unhideWhenUsed/>
    <w:rsid w:val="005879A9"/>
    <w:pPr>
      <w:spacing w:after="0"/>
      <w:ind w:left="880"/>
    </w:pPr>
    <w:rPr>
      <w:rFonts w:cstheme="minorHAnsi"/>
      <w:sz w:val="18"/>
      <w:szCs w:val="18"/>
    </w:rPr>
  </w:style>
  <w:style w:type="paragraph" w:styleId="TOC6">
    <w:name w:val="toc 6"/>
    <w:basedOn w:val="a"/>
    <w:next w:val="a"/>
    <w:autoRedefine/>
    <w:uiPriority w:val="39"/>
    <w:semiHidden/>
    <w:unhideWhenUsed/>
    <w:rsid w:val="005879A9"/>
    <w:pPr>
      <w:spacing w:after="0"/>
      <w:ind w:left="1100"/>
    </w:pPr>
    <w:rPr>
      <w:rFonts w:cstheme="minorHAnsi"/>
      <w:sz w:val="18"/>
      <w:szCs w:val="18"/>
    </w:rPr>
  </w:style>
  <w:style w:type="paragraph" w:styleId="TOC7">
    <w:name w:val="toc 7"/>
    <w:basedOn w:val="a"/>
    <w:next w:val="a"/>
    <w:autoRedefine/>
    <w:uiPriority w:val="39"/>
    <w:semiHidden/>
    <w:unhideWhenUsed/>
    <w:rsid w:val="005879A9"/>
    <w:pPr>
      <w:spacing w:after="0"/>
      <w:ind w:left="1320"/>
    </w:pPr>
    <w:rPr>
      <w:rFonts w:cstheme="minorHAnsi"/>
      <w:sz w:val="18"/>
      <w:szCs w:val="18"/>
    </w:rPr>
  </w:style>
  <w:style w:type="paragraph" w:styleId="TOC8">
    <w:name w:val="toc 8"/>
    <w:basedOn w:val="a"/>
    <w:next w:val="a"/>
    <w:autoRedefine/>
    <w:uiPriority w:val="39"/>
    <w:semiHidden/>
    <w:unhideWhenUsed/>
    <w:rsid w:val="005879A9"/>
    <w:pPr>
      <w:spacing w:after="0"/>
      <w:ind w:left="1540"/>
    </w:pPr>
    <w:rPr>
      <w:rFonts w:cstheme="minorHAnsi"/>
      <w:sz w:val="18"/>
      <w:szCs w:val="18"/>
    </w:rPr>
  </w:style>
  <w:style w:type="paragraph" w:styleId="TOC9">
    <w:name w:val="toc 9"/>
    <w:basedOn w:val="a"/>
    <w:next w:val="a"/>
    <w:autoRedefine/>
    <w:uiPriority w:val="39"/>
    <w:semiHidden/>
    <w:unhideWhenUsed/>
    <w:rsid w:val="005879A9"/>
    <w:pPr>
      <w:spacing w:after="0"/>
      <w:ind w:left="1760"/>
    </w:pPr>
    <w:rPr>
      <w:rFonts w:cstheme="minorHAnsi"/>
      <w:sz w:val="18"/>
      <w:szCs w:val="18"/>
    </w:rPr>
  </w:style>
  <w:style w:type="character" w:customStyle="1" w:styleId="20">
    <w:name w:val="标题 2 字符"/>
    <w:basedOn w:val="a0"/>
    <w:link w:val="2"/>
    <w:uiPriority w:val="9"/>
    <w:rsid w:val="005879A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879A9"/>
    <w:rPr>
      <w:b/>
      <w:bCs/>
      <w:sz w:val="32"/>
      <w:szCs w:val="32"/>
    </w:rPr>
  </w:style>
  <w:style w:type="character" w:styleId="a4">
    <w:name w:val="Hyperlink"/>
    <w:basedOn w:val="a0"/>
    <w:uiPriority w:val="99"/>
    <w:unhideWhenUsed/>
    <w:rsid w:val="005879A9"/>
    <w:rPr>
      <w:color w:val="0563C1" w:themeColor="hyperlink"/>
      <w:u w:val="single"/>
    </w:rPr>
  </w:style>
  <w:style w:type="character" w:styleId="a5">
    <w:name w:val="Unresolved Mention"/>
    <w:basedOn w:val="a0"/>
    <w:uiPriority w:val="99"/>
    <w:semiHidden/>
    <w:unhideWhenUsed/>
    <w:rsid w:val="002E6013"/>
    <w:rPr>
      <w:color w:val="605E5C"/>
      <w:shd w:val="clear" w:color="auto" w:fill="E1DFDD"/>
    </w:rPr>
  </w:style>
  <w:style w:type="character" w:styleId="a6">
    <w:name w:val="FollowedHyperlink"/>
    <w:basedOn w:val="a0"/>
    <w:uiPriority w:val="99"/>
    <w:semiHidden/>
    <w:unhideWhenUsed/>
    <w:rsid w:val="002E6013"/>
    <w:rPr>
      <w:color w:val="954F72" w:themeColor="followedHyperlink"/>
      <w:u w:val="single"/>
    </w:rPr>
  </w:style>
  <w:style w:type="paragraph" w:styleId="a7">
    <w:name w:val="List Paragraph"/>
    <w:basedOn w:val="a"/>
    <w:uiPriority w:val="34"/>
    <w:qFormat/>
    <w:rsid w:val="00BF23D1"/>
    <w:pPr>
      <w:ind w:firstLineChars="200" w:firstLine="420"/>
    </w:pPr>
  </w:style>
  <w:style w:type="character" w:customStyle="1" w:styleId="selected">
    <w:name w:val="selected"/>
    <w:basedOn w:val="a0"/>
    <w:rsid w:val="00E1736A"/>
  </w:style>
  <w:style w:type="paragraph" w:styleId="a8">
    <w:name w:val="footer"/>
    <w:basedOn w:val="a"/>
    <w:link w:val="a9"/>
    <w:uiPriority w:val="99"/>
    <w:unhideWhenUsed/>
    <w:rsid w:val="004C66CB"/>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4C66CB"/>
    <w:rPr>
      <w:sz w:val="18"/>
      <w:szCs w:val="18"/>
    </w:rPr>
  </w:style>
  <w:style w:type="character" w:styleId="aa">
    <w:name w:val="page number"/>
    <w:basedOn w:val="a0"/>
    <w:uiPriority w:val="99"/>
    <w:semiHidden/>
    <w:unhideWhenUsed/>
    <w:rsid w:val="004C66CB"/>
  </w:style>
  <w:style w:type="paragraph" w:styleId="ab">
    <w:name w:val="header"/>
    <w:basedOn w:val="a"/>
    <w:link w:val="ac"/>
    <w:uiPriority w:val="99"/>
    <w:unhideWhenUsed/>
    <w:rsid w:val="004C66CB"/>
    <w:pPr>
      <w:tabs>
        <w:tab w:val="center" w:pos="4153"/>
        <w:tab w:val="right" w:pos="8306"/>
      </w:tabs>
      <w:snapToGrid w:val="0"/>
      <w:spacing w:line="240" w:lineRule="auto"/>
      <w:jc w:val="center"/>
    </w:pPr>
    <w:rPr>
      <w:sz w:val="18"/>
      <w:szCs w:val="18"/>
    </w:rPr>
  </w:style>
  <w:style w:type="character" w:customStyle="1" w:styleId="ac">
    <w:name w:val="页眉 字符"/>
    <w:basedOn w:val="a0"/>
    <w:link w:val="ab"/>
    <w:uiPriority w:val="99"/>
    <w:rsid w:val="004C66CB"/>
    <w:rPr>
      <w:sz w:val="18"/>
      <w:szCs w:val="18"/>
    </w:rPr>
  </w:style>
  <w:style w:type="paragraph" w:styleId="ad">
    <w:name w:val="Revision"/>
    <w:hidden/>
    <w:uiPriority w:val="99"/>
    <w:semiHidden/>
    <w:rsid w:val="0033426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479656">
      <w:bodyDiv w:val="1"/>
      <w:marLeft w:val="0"/>
      <w:marRight w:val="0"/>
      <w:marTop w:val="0"/>
      <w:marBottom w:val="0"/>
      <w:divBdr>
        <w:top w:val="none" w:sz="0" w:space="0" w:color="auto"/>
        <w:left w:val="none" w:sz="0" w:space="0" w:color="auto"/>
        <w:bottom w:val="none" w:sz="0" w:space="0" w:color="auto"/>
        <w:right w:val="none" w:sz="0" w:space="0" w:color="auto"/>
      </w:divBdr>
      <w:divsChild>
        <w:div w:id="1418595407">
          <w:marLeft w:val="0"/>
          <w:marRight w:val="0"/>
          <w:marTop w:val="0"/>
          <w:marBottom w:val="0"/>
          <w:divBdr>
            <w:top w:val="none" w:sz="0" w:space="0" w:color="auto"/>
            <w:left w:val="none" w:sz="0" w:space="0" w:color="auto"/>
            <w:bottom w:val="none" w:sz="0" w:space="0" w:color="auto"/>
            <w:right w:val="none" w:sz="0" w:space="0" w:color="auto"/>
          </w:divBdr>
        </w:div>
        <w:div w:id="669870659">
          <w:marLeft w:val="0"/>
          <w:marRight w:val="0"/>
          <w:marTop w:val="0"/>
          <w:marBottom w:val="0"/>
          <w:divBdr>
            <w:top w:val="none" w:sz="0" w:space="0" w:color="auto"/>
            <w:left w:val="none" w:sz="0" w:space="0" w:color="auto"/>
            <w:bottom w:val="none" w:sz="0" w:space="0" w:color="auto"/>
            <w:right w:val="none" w:sz="0" w:space="0" w:color="auto"/>
          </w:divBdr>
          <w:divsChild>
            <w:div w:id="1001278670">
              <w:marLeft w:val="-75"/>
              <w:marRight w:val="0"/>
              <w:marTop w:val="30"/>
              <w:marBottom w:val="30"/>
              <w:divBdr>
                <w:top w:val="none" w:sz="0" w:space="0" w:color="auto"/>
                <w:left w:val="none" w:sz="0" w:space="0" w:color="auto"/>
                <w:bottom w:val="none" w:sz="0" w:space="0" w:color="auto"/>
                <w:right w:val="none" w:sz="0" w:space="0" w:color="auto"/>
              </w:divBdr>
              <w:divsChild>
                <w:div w:id="603534358">
                  <w:marLeft w:val="0"/>
                  <w:marRight w:val="0"/>
                  <w:marTop w:val="0"/>
                  <w:marBottom w:val="0"/>
                  <w:divBdr>
                    <w:top w:val="none" w:sz="0" w:space="0" w:color="auto"/>
                    <w:left w:val="none" w:sz="0" w:space="0" w:color="auto"/>
                    <w:bottom w:val="none" w:sz="0" w:space="0" w:color="auto"/>
                    <w:right w:val="none" w:sz="0" w:space="0" w:color="auto"/>
                  </w:divBdr>
                  <w:divsChild>
                    <w:div w:id="901601210">
                      <w:marLeft w:val="0"/>
                      <w:marRight w:val="0"/>
                      <w:marTop w:val="0"/>
                      <w:marBottom w:val="0"/>
                      <w:divBdr>
                        <w:top w:val="none" w:sz="0" w:space="0" w:color="auto"/>
                        <w:left w:val="none" w:sz="0" w:space="0" w:color="auto"/>
                        <w:bottom w:val="none" w:sz="0" w:space="0" w:color="auto"/>
                        <w:right w:val="none" w:sz="0" w:space="0" w:color="auto"/>
                      </w:divBdr>
                    </w:div>
                    <w:div w:id="659232299">
                      <w:marLeft w:val="0"/>
                      <w:marRight w:val="0"/>
                      <w:marTop w:val="0"/>
                      <w:marBottom w:val="0"/>
                      <w:divBdr>
                        <w:top w:val="none" w:sz="0" w:space="0" w:color="auto"/>
                        <w:left w:val="none" w:sz="0" w:space="0" w:color="auto"/>
                        <w:bottom w:val="none" w:sz="0" w:space="0" w:color="auto"/>
                        <w:right w:val="none" w:sz="0" w:space="0" w:color="auto"/>
                      </w:divBdr>
                    </w:div>
                    <w:div w:id="250507056">
                      <w:marLeft w:val="0"/>
                      <w:marRight w:val="0"/>
                      <w:marTop w:val="0"/>
                      <w:marBottom w:val="0"/>
                      <w:divBdr>
                        <w:top w:val="none" w:sz="0" w:space="0" w:color="auto"/>
                        <w:left w:val="none" w:sz="0" w:space="0" w:color="auto"/>
                        <w:bottom w:val="none" w:sz="0" w:space="0" w:color="auto"/>
                        <w:right w:val="none" w:sz="0" w:space="0" w:color="auto"/>
                      </w:divBdr>
                    </w:div>
                    <w:div w:id="459231275">
                      <w:marLeft w:val="0"/>
                      <w:marRight w:val="0"/>
                      <w:marTop w:val="0"/>
                      <w:marBottom w:val="0"/>
                      <w:divBdr>
                        <w:top w:val="none" w:sz="0" w:space="0" w:color="auto"/>
                        <w:left w:val="none" w:sz="0" w:space="0" w:color="auto"/>
                        <w:bottom w:val="none" w:sz="0" w:space="0" w:color="auto"/>
                        <w:right w:val="none" w:sz="0" w:space="0" w:color="auto"/>
                      </w:divBdr>
                    </w:div>
                  </w:divsChild>
                </w:div>
                <w:div w:id="847016053">
                  <w:marLeft w:val="0"/>
                  <w:marRight w:val="0"/>
                  <w:marTop w:val="0"/>
                  <w:marBottom w:val="0"/>
                  <w:divBdr>
                    <w:top w:val="none" w:sz="0" w:space="0" w:color="auto"/>
                    <w:left w:val="none" w:sz="0" w:space="0" w:color="auto"/>
                    <w:bottom w:val="none" w:sz="0" w:space="0" w:color="auto"/>
                    <w:right w:val="none" w:sz="0" w:space="0" w:color="auto"/>
                  </w:divBdr>
                  <w:divsChild>
                    <w:div w:id="145957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53230">
          <w:marLeft w:val="0"/>
          <w:marRight w:val="0"/>
          <w:marTop w:val="0"/>
          <w:marBottom w:val="0"/>
          <w:divBdr>
            <w:top w:val="none" w:sz="0" w:space="0" w:color="auto"/>
            <w:left w:val="none" w:sz="0" w:space="0" w:color="auto"/>
            <w:bottom w:val="none" w:sz="0" w:space="0" w:color="auto"/>
            <w:right w:val="none" w:sz="0" w:space="0" w:color="auto"/>
          </w:divBdr>
        </w:div>
        <w:div w:id="548345996">
          <w:marLeft w:val="0"/>
          <w:marRight w:val="0"/>
          <w:marTop w:val="0"/>
          <w:marBottom w:val="0"/>
          <w:divBdr>
            <w:top w:val="none" w:sz="0" w:space="0" w:color="auto"/>
            <w:left w:val="none" w:sz="0" w:space="0" w:color="auto"/>
            <w:bottom w:val="none" w:sz="0" w:space="0" w:color="auto"/>
            <w:right w:val="none" w:sz="0" w:space="0" w:color="auto"/>
          </w:divBdr>
        </w:div>
        <w:div w:id="1183280390">
          <w:marLeft w:val="0"/>
          <w:marRight w:val="0"/>
          <w:marTop w:val="0"/>
          <w:marBottom w:val="0"/>
          <w:divBdr>
            <w:top w:val="none" w:sz="0" w:space="0" w:color="auto"/>
            <w:left w:val="none" w:sz="0" w:space="0" w:color="auto"/>
            <w:bottom w:val="none" w:sz="0" w:space="0" w:color="auto"/>
            <w:right w:val="none" w:sz="0" w:space="0" w:color="auto"/>
          </w:divBdr>
        </w:div>
        <w:div w:id="2014067522">
          <w:marLeft w:val="0"/>
          <w:marRight w:val="0"/>
          <w:marTop w:val="0"/>
          <w:marBottom w:val="0"/>
          <w:divBdr>
            <w:top w:val="none" w:sz="0" w:space="0" w:color="auto"/>
            <w:left w:val="none" w:sz="0" w:space="0" w:color="auto"/>
            <w:bottom w:val="none" w:sz="0" w:space="0" w:color="auto"/>
            <w:right w:val="none" w:sz="0" w:space="0" w:color="auto"/>
          </w:divBdr>
          <w:divsChild>
            <w:div w:id="644357062">
              <w:marLeft w:val="-75"/>
              <w:marRight w:val="0"/>
              <w:marTop w:val="30"/>
              <w:marBottom w:val="30"/>
              <w:divBdr>
                <w:top w:val="none" w:sz="0" w:space="0" w:color="auto"/>
                <w:left w:val="none" w:sz="0" w:space="0" w:color="auto"/>
                <w:bottom w:val="none" w:sz="0" w:space="0" w:color="auto"/>
                <w:right w:val="none" w:sz="0" w:space="0" w:color="auto"/>
              </w:divBdr>
              <w:divsChild>
                <w:div w:id="468742733">
                  <w:marLeft w:val="0"/>
                  <w:marRight w:val="0"/>
                  <w:marTop w:val="0"/>
                  <w:marBottom w:val="0"/>
                  <w:divBdr>
                    <w:top w:val="none" w:sz="0" w:space="0" w:color="auto"/>
                    <w:left w:val="none" w:sz="0" w:space="0" w:color="auto"/>
                    <w:bottom w:val="none" w:sz="0" w:space="0" w:color="auto"/>
                    <w:right w:val="none" w:sz="0" w:space="0" w:color="auto"/>
                  </w:divBdr>
                  <w:divsChild>
                    <w:div w:id="699091200">
                      <w:marLeft w:val="0"/>
                      <w:marRight w:val="0"/>
                      <w:marTop w:val="0"/>
                      <w:marBottom w:val="0"/>
                      <w:divBdr>
                        <w:top w:val="none" w:sz="0" w:space="0" w:color="auto"/>
                        <w:left w:val="none" w:sz="0" w:space="0" w:color="auto"/>
                        <w:bottom w:val="none" w:sz="0" w:space="0" w:color="auto"/>
                        <w:right w:val="none" w:sz="0" w:space="0" w:color="auto"/>
                      </w:divBdr>
                    </w:div>
                  </w:divsChild>
                </w:div>
                <w:div w:id="414518242">
                  <w:marLeft w:val="0"/>
                  <w:marRight w:val="0"/>
                  <w:marTop w:val="0"/>
                  <w:marBottom w:val="0"/>
                  <w:divBdr>
                    <w:top w:val="none" w:sz="0" w:space="0" w:color="auto"/>
                    <w:left w:val="none" w:sz="0" w:space="0" w:color="auto"/>
                    <w:bottom w:val="none" w:sz="0" w:space="0" w:color="auto"/>
                    <w:right w:val="none" w:sz="0" w:space="0" w:color="auto"/>
                  </w:divBdr>
                  <w:divsChild>
                    <w:div w:id="698164374">
                      <w:marLeft w:val="0"/>
                      <w:marRight w:val="0"/>
                      <w:marTop w:val="0"/>
                      <w:marBottom w:val="0"/>
                      <w:divBdr>
                        <w:top w:val="none" w:sz="0" w:space="0" w:color="auto"/>
                        <w:left w:val="none" w:sz="0" w:space="0" w:color="auto"/>
                        <w:bottom w:val="none" w:sz="0" w:space="0" w:color="auto"/>
                        <w:right w:val="none" w:sz="0" w:space="0" w:color="auto"/>
                      </w:divBdr>
                    </w:div>
                  </w:divsChild>
                </w:div>
                <w:div w:id="544755128">
                  <w:marLeft w:val="0"/>
                  <w:marRight w:val="0"/>
                  <w:marTop w:val="0"/>
                  <w:marBottom w:val="0"/>
                  <w:divBdr>
                    <w:top w:val="none" w:sz="0" w:space="0" w:color="auto"/>
                    <w:left w:val="none" w:sz="0" w:space="0" w:color="auto"/>
                    <w:bottom w:val="none" w:sz="0" w:space="0" w:color="auto"/>
                    <w:right w:val="none" w:sz="0" w:space="0" w:color="auto"/>
                  </w:divBdr>
                  <w:divsChild>
                    <w:div w:id="1468427986">
                      <w:marLeft w:val="0"/>
                      <w:marRight w:val="0"/>
                      <w:marTop w:val="0"/>
                      <w:marBottom w:val="0"/>
                      <w:divBdr>
                        <w:top w:val="none" w:sz="0" w:space="0" w:color="auto"/>
                        <w:left w:val="none" w:sz="0" w:space="0" w:color="auto"/>
                        <w:bottom w:val="none" w:sz="0" w:space="0" w:color="auto"/>
                        <w:right w:val="none" w:sz="0" w:space="0" w:color="auto"/>
                      </w:divBdr>
                    </w:div>
                  </w:divsChild>
                </w:div>
                <w:div w:id="1625313169">
                  <w:marLeft w:val="0"/>
                  <w:marRight w:val="0"/>
                  <w:marTop w:val="0"/>
                  <w:marBottom w:val="0"/>
                  <w:divBdr>
                    <w:top w:val="none" w:sz="0" w:space="0" w:color="auto"/>
                    <w:left w:val="none" w:sz="0" w:space="0" w:color="auto"/>
                    <w:bottom w:val="none" w:sz="0" w:space="0" w:color="auto"/>
                    <w:right w:val="none" w:sz="0" w:space="0" w:color="auto"/>
                  </w:divBdr>
                  <w:divsChild>
                    <w:div w:id="705299379">
                      <w:marLeft w:val="0"/>
                      <w:marRight w:val="0"/>
                      <w:marTop w:val="0"/>
                      <w:marBottom w:val="0"/>
                      <w:divBdr>
                        <w:top w:val="none" w:sz="0" w:space="0" w:color="auto"/>
                        <w:left w:val="none" w:sz="0" w:space="0" w:color="auto"/>
                        <w:bottom w:val="none" w:sz="0" w:space="0" w:color="auto"/>
                        <w:right w:val="none" w:sz="0" w:space="0" w:color="auto"/>
                      </w:divBdr>
                    </w:div>
                  </w:divsChild>
                </w:div>
                <w:div w:id="773287057">
                  <w:marLeft w:val="0"/>
                  <w:marRight w:val="0"/>
                  <w:marTop w:val="0"/>
                  <w:marBottom w:val="0"/>
                  <w:divBdr>
                    <w:top w:val="none" w:sz="0" w:space="0" w:color="auto"/>
                    <w:left w:val="none" w:sz="0" w:space="0" w:color="auto"/>
                    <w:bottom w:val="none" w:sz="0" w:space="0" w:color="auto"/>
                    <w:right w:val="none" w:sz="0" w:space="0" w:color="auto"/>
                  </w:divBdr>
                  <w:divsChild>
                    <w:div w:id="462816618">
                      <w:marLeft w:val="0"/>
                      <w:marRight w:val="0"/>
                      <w:marTop w:val="0"/>
                      <w:marBottom w:val="0"/>
                      <w:divBdr>
                        <w:top w:val="none" w:sz="0" w:space="0" w:color="auto"/>
                        <w:left w:val="none" w:sz="0" w:space="0" w:color="auto"/>
                        <w:bottom w:val="none" w:sz="0" w:space="0" w:color="auto"/>
                        <w:right w:val="none" w:sz="0" w:space="0" w:color="auto"/>
                      </w:divBdr>
                    </w:div>
                  </w:divsChild>
                </w:div>
                <w:div w:id="726026922">
                  <w:marLeft w:val="0"/>
                  <w:marRight w:val="0"/>
                  <w:marTop w:val="0"/>
                  <w:marBottom w:val="0"/>
                  <w:divBdr>
                    <w:top w:val="none" w:sz="0" w:space="0" w:color="auto"/>
                    <w:left w:val="none" w:sz="0" w:space="0" w:color="auto"/>
                    <w:bottom w:val="none" w:sz="0" w:space="0" w:color="auto"/>
                    <w:right w:val="none" w:sz="0" w:space="0" w:color="auto"/>
                  </w:divBdr>
                  <w:divsChild>
                    <w:div w:id="367607340">
                      <w:marLeft w:val="0"/>
                      <w:marRight w:val="0"/>
                      <w:marTop w:val="0"/>
                      <w:marBottom w:val="0"/>
                      <w:divBdr>
                        <w:top w:val="none" w:sz="0" w:space="0" w:color="auto"/>
                        <w:left w:val="none" w:sz="0" w:space="0" w:color="auto"/>
                        <w:bottom w:val="none" w:sz="0" w:space="0" w:color="auto"/>
                        <w:right w:val="none" w:sz="0" w:space="0" w:color="auto"/>
                      </w:divBdr>
                    </w:div>
                  </w:divsChild>
                </w:div>
                <w:div w:id="1198663013">
                  <w:marLeft w:val="0"/>
                  <w:marRight w:val="0"/>
                  <w:marTop w:val="0"/>
                  <w:marBottom w:val="0"/>
                  <w:divBdr>
                    <w:top w:val="none" w:sz="0" w:space="0" w:color="auto"/>
                    <w:left w:val="none" w:sz="0" w:space="0" w:color="auto"/>
                    <w:bottom w:val="none" w:sz="0" w:space="0" w:color="auto"/>
                    <w:right w:val="none" w:sz="0" w:space="0" w:color="auto"/>
                  </w:divBdr>
                  <w:divsChild>
                    <w:div w:id="203757364">
                      <w:marLeft w:val="0"/>
                      <w:marRight w:val="0"/>
                      <w:marTop w:val="0"/>
                      <w:marBottom w:val="0"/>
                      <w:divBdr>
                        <w:top w:val="none" w:sz="0" w:space="0" w:color="auto"/>
                        <w:left w:val="none" w:sz="0" w:space="0" w:color="auto"/>
                        <w:bottom w:val="none" w:sz="0" w:space="0" w:color="auto"/>
                        <w:right w:val="none" w:sz="0" w:space="0" w:color="auto"/>
                      </w:divBdr>
                    </w:div>
                  </w:divsChild>
                </w:div>
                <w:div w:id="87388529">
                  <w:marLeft w:val="0"/>
                  <w:marRight w:val="0"/>
                  <w:marTop w:val="0"/>
                  <w:marBottom w:val="0"/>
                  <w:divBdr>
                    <w:top w:val="none" w:sz="0" w:space="0" w:color="auto"/>
                    <w:left w:val="none" w:sz="0" w:space="0" w:color="auto"/>
                    <w:bottom w:val="none" w:sz="0" w:space="0" w:color="auto"/>
                    <w:right w:val="none" w:sz="0" w:space="0" w:color="auto"/>
                  </w:divBdr>
                  <w:divsChild>
                    <w:div w:id="507015129">
                      <w:marLeft w:val="0"/>
                      <w:marRight w:val="0"/>
                      <w:marTop w:val="0"/>
                      <w:marBottom w:val="0"/>
                      <w:divBdr>
                        <w:top w:val="none" w:sz="0" w:space="0" w:color="auto"/>
                        <w:left w:val="none" w:sz="0" w:space="0" w:color="auto"/>
                        <w:bottom w:val="none" w:sz="0" w:space="0" w:color="auto"/>
                        <w:right w:val="none" w:sz="0" w:space="0" w:color="auto"/>
                      </w:divBdr>
                    </w:div>
                  </w:divsChild>
                </w:div>
                <w:div w:id="1111321069">
                  <w:marLeft w:val="0"/>
                  <w:marRight w:val="0"/>
                  <w:marTop w:val="0"/>
                  <w:marBottom w:val="0"/>
                  <w:divBdr>
                    <w:top w:val="none" w:sz="0" w:space="0" w:color="auto"/>
                    <w:left w:val="none" w:sz="0" w:space="0" w:color="auto"/>
                    <w:bottom w:val="none" w:sz="0" w:space="0" w:color="auto"/>
                    <w:right w:val="none" w:sz="0" w:space="0" w:color="auto"/>
                  </w:divBdr>
                  <w:divsChild>
                    <w:div w:id="508835215">
                      <w:marLeft w:val="0"/>
                      <w:marRight w:val="0"/>
                      <w:marTop w:val="0"/>
                      <w:marBottom w:val="0"/>
                      <w:divBdr>
                        <w:top w:val="none" w:sz="0" w:space="0" w:color="auto"/>
                        <w:left w:val="none" w:sz="0" w:space="0" w:color="auto"/>
                        <w:bottom w:val="none" w:sz="0" w:space="0" w:color="auto"/>
                        <w:right w:val="none" w:sz="0" w:space="0" w:color="auto"/>
                      </w:divBdr>
                    </w:div>
                  </w:divsChild>
                </w:div>
                <w:div w:id="1421874595">
                  <w:marLeft w:val="0"/>
                  <w:marRight w:val="0"/>
                  <w:marTop w:val="0"/>
                  <w:marBottom w:val="0"/>
                  <w:divBdr>
                    <w:top w:val="none" w:sz="0" w:space="0" w:color="auto"/>
                    <w:left w:val="none" w:sz="0" w:space="0" w:color="auto"/>
                    <w:bottom w:val="none" w:sz="0" w:space="0" w:color="auto"/>
                    <w:right w:val="none" w:sz="0" w:space="0" w:color="auto"/>
                  </w:divBdr>
                  <w:divsChild>
                    <w:div w:id="1206942747">
                      <w:marLeft w:val="0"/>
                      <w:marRight w:val="0"/>
                      <w:marTop w:val="0"/>
                      <w:marBottom w:val="0"/>
                      <w:divBdr>
                        <w:top w:val="none" w:sz="0" w:space="0" w:color="auto"/>
                        <w:left w:val="none" w:sz="0" w:space="0" w:color="auto"/>
                        <w:bottom w:val="none" w:sz="0" w:space="0" w:color="auto"/>
                        <w:right w:val="none" w:sz="0" w:space="0" w:color="auto"/>
                      </w:divBdr>
                    </w:div>
                  </w:divsChild>
                </w:div>
                <w:div w:id="1179196371">
                  <w:marLeft w:val="0"/>
                  <w:marRight w:val="0"/>
                  <w:marTop w:val="0"/>
                  <w:marBottom w:val="0"/>
                  <w:divBdr>
                    <w:top w:val="none" w:sz="0" w:space="0" w:color="auto"/>
                    <w:left w:val="none" w:sz="0" w:space="0" w:color="auto"/>
                    <w:bottom w:val="none" w:sz="0" w:space="0" w:color="auto"/>
                    <w:right w:val="none" w:sz="0" w:space="0" w:color="auto"/>
                  </w:divBdr>
                  <w:divsChild>
                    <w:div w:id="245655504">
                      <w:marLeft w:val="0"/>
                      <w:marRight w:val="0"/>
                      <w:marTop w:val="0"/>
                      <w:marBottom w:val="0"/>
                      <w:divBdr>
                        <w:top w:val="none" w:sz="0" w:space="0" w:color="auto"/>
                        <w:left w:val="none" w:sz="0" w:space="0" w:color="auto"/>
                        <w:bottom w:val="none" w:sz="0" w:space="0" w:color="auto"/>
                        <w:right w:val="none" w:sz="0" w:space="0" w:color="auto"/>
                      </w:divBdr>
                    </w:div>
                  </w:divsChild>
                </w:div>
                <w:div w:id="1033845779">
                  <w:marLeft w:val="0"/>
                  <w:marRight w:val="0"/>
                  <w:marTop w:val="0"/>
                  <w:marBottom w:val="0"/>
                  <w:divBdr>
                    <w:top w:val="none" w:sz="0" w:space="0" w:color="auto"/>
                    <w:left w:val="none" w:sz="0" w:space="0" w:color="auto"/>
                    <w:bottom w:val="none" w:sz="0" w:space="0" w:color="auto"/>
                    <w:right w:val="none" w:sz="0" w:space="0" w:color="auto"/>
                  </w:divBdr>
                  <w:divsChild>
                    <w:div w:id="132869269">
                      <w:marLeft w:val="0"/>
                      <w:marRight w:val="0"/>
                      <w:marTop w:val="0"/>
                      <w:marBottom w:val="0"/>
                      <w:divBdr>
                        <w:top w:val="none" w:sz="0" w:space="0" w:color="auto"/>
                        <w:left w:val="none" w:sz="0" w:space="0" w:color="auto"/>
                        <w:bottom w:val="none" w:sz="0" w:space="0" w:color="auto"/>
                        <w:right w:val="none" w:sz="0" w:space="0" w:color="auto"/>
                      </w:divBdr>
                    </w:div>
                  </w:divsChild>
                </w:div>
                <w:div w:id="1308167114">
                  <w:marLeft w:val="0"/>
                  <w:marRight w:val="0"/>
                  <w:marTop w:val="0"/>
                  <w:marBottom w:val="0"/>
                  <w:divBdr>
                    <w:top w:val="none" w:sz="0" w:space="0" w:color="auto"/>
                    <w:left w:val="none" w:sz="0" w:space="0" w:color="auto"/>
                    <w:bottom w:val="none" w:sz="0" w:space="0" w:color="auto"/>
                    <w:right w:val="none" w:sz="0" w:space="0" w:color="auto"/>
                  </w:divBdr>
                  <w:divsChild>
                    <w:div w:id="1029526296">
                      <w:marLeft w:val="0"/>
                      <w:marRight w:val="0"/>
                      <w:marTop w:val="0"/>
                      <w:marBottom w:val="0"/>
                      <w:divBdr>
                        <w:top w:val="none" w:sz="0" w:space="0" w:color="auto"/>
                        <w:left w:val="none" w:sz="0" w:space="0" w:color="auto"/>
                        <w:bottom w:val="none" w:sz="0" w:space="0" w:color="auto"/>
                        <w:right w:val="none" w:sz="0" w:space="0" w:color="auto"/>
                      </w:divBdr>
                    </w:div>
                  </w:divsChild>
                </w:div>
                <w:div w:id="1498962540">
                  <w:marLeft w:val="0"/>
                  <w:marRight w:val="0"/>
                  <w:marTop w:val="0"/>
                  <w:marBottom w:val="0"/>
                  <w:divBdr>
                    <w:top w:val="none" w:sz="0" w:space="0" w:color="auto"/>
                    <w:left w:val="none" w:sz="0" w:space="0" w:color="auto"/>
                    <w:bottom w:val="none" w:sz="0" w:space="0" w:color="auto"/>
                    <w:right w:val="none" w:sz="0" w:space="0" w:color="auto"/>
                  </w:divBdr>
                  <w:divsChild>
                    <w:div w:id="1653362956">
                      <w:marLeft w:val="0"/>
                      <w:marRight w:val="0"/>
                      <w:marTop w:val="0"/>
                      <w:marBottom w:val="0"/>
                      <w:divBdr>
                        <w:top w:val="none" w:sz="0" w:space="0" w:color="auto"/>
                        <w:left w:val="none" w:sz="0" w:space="0" w:color="auto"/>
                        <w:bottom w:val="none" w:sz="0" w:space="0" w:color="auto"/>
                        <w:right w:val="none" w:sz="0" w:space="0" w:color="auto"/>
                      </w:divBdr>
                    </w:div>
                  </w:divsChild>
                </w:div>
                <w:div w:id="407268532">
                  <w:marLeft w:val="0"/>
                  <w:marRight w:val="0"/>
                  <w:marTop w:val="0"/>
                  <w:marBottom w:val="0"/>
                  <w:divBdr>
                    <w:top w:val="none" w:sz="0" w:space="0" w:color="auto"/>
                    <w:left w:val="none" w:sz="0" w:space="0" w:color="auto"/>
                    <w:bottom w:val="none" w:sz="0" w:space="0" w:color="auto"/>
                    <w:right w:val="none" w:sz="0" w:space="0" w:color="auto"/>
                  </w:divBdr>
                  <w:divsChild>
                    <w:div w:id="213204443">
                      <w:marLeft w:val="0"/>
                      <w:marRight w:val="0"/>
                      <w:marTop w:val="0"/>
                      <w:marBottom w:val="0"/>
                      <w:divBdr>
                        <w:top w:val="none" w:sz="0" w:space="0" w:color="auto"/>
                        <w:left w:val="none" w:sz="0" w:space="0" w:color="auto"/>
                        <w:bottom w:val="none" w:sz="0" w:space="0" w:color="auto"/>
                        <w:right w:val="none" w:sz="0" w:space="0" w:color="auto"/>
                      </w:divBdr>
                    </w:div>
                    <w:div w:id="296029235">
                      <w:marLeft w:val="0"/>
                      <w:marRight w:val="0"/>
                      <w:marTop w:val="0"/>
                      <w:marBottom w:val="0"/>
                      <w:divBdr>
                        <w:top w:val="none" w:sz="0" w:space="0" w:color="auto"/>
                        <w:left w:val="none" w:sz="0" w:space="0" w:color="auto"/>
                        <w:bottom w:val="none" w:sz="0" w:space="0" w:color="auto"/>
                        <w:right w:val="none" w:sz="0" w:space="0" w:color="auto"/>
                      </w:divBdr>
                    </w:div>
                  </w:divsChild>
                </w:div>
                <w:div w:id="303463357">
                  <w:marLeft w:val="0"/>
                  <w:marRight w:val="0"/>
                  <w:marTop w:val="0"/>
                  <w:marBottom w:val="0"/>
                  <w:divBdr>
                    <w:top w:val="none" w:sz="0" w:space="0" w:color="auto"/>
                    <w:left w:val="none" w:sz="0" w:space="0" w:color="auto"/>
                    <w:bottom w:val="none" w:sz="0" w:space="0" w:color="auto"/>
                    <w:right w:val="none" w:sz="0" w:space="0" w:color="auto"/>
                  </w:divBdr>
                  <w:divsChild>
                    <w:div w:id="1452624571">
                      <w:marLeft w:val="0"/>
                      <w:marRight w:val="0"/>
                      <w:marTop w:val="0"/>
                      <w:marBottom w:val="0"/>
                      <w:divBdr>
                        <w:top w:val="none" w:sz="0" w:space="0" w:color="auto"/>
                        <w:left w:val="none" w:sz="0" w:space="0" w:color="auto"/>
                        <w:bottom w:val="none" w:sz="0" w:space="0" w:color="auto"/>
                        <w:right w:val="none" w:sz="0" w:space="0" w:color="auto"/>
                      </w:divBdr>
                    </w:div>
                  </w:divsChild>
                </w:div>
                <w:div w:id="869562884">
                  <w:marLeft w:val="0"/>
                  <w:marRight w:val="0"/>
                  <w:marTop w:val="0"/>
                  <w:marBottom w:val="0"/>
                  <w:divBdr>
                    <w:top w:val="none" w:sz="0" w:space="0" w:color="auto"/>
                    <w:left w:val="none" w:sz="0" w:space="0" w:color="auto"/>
                    <w:bottom w:val="none" w:sz="0" w:space="0" w:color="auto"/>
                    <w:right w:val="none" w:sz="0" w:space="0" w:color="auto"/>
                  </w:divBdr>
                  <w:divsChild>
                    <w:div w:id="841241914">
                      <w:marLeft w:val="0"/>
                      <w:marRight w:val="0"/>
                      <w:marTop w:val="0"/>
                      <w:marBottom w:val="0"/>
                      <w:divBdr>
                        <w:top w:val="none" w:sz="0" w:space="0" w:color="auto"/>
                        <w:left w:val="none" w:sz="0" w:space="0" w:color="auto"/>
                        <w:bottom w:val="none" w:sz="0" w:space="0" w:color="auto"/>
                        <w:right w:val="none" w:sz="0" w:space="0" w:color="auto"/>
                      </w:divBdr>
                    </w:div>
                    <w:div w:id="588738769">
                      <w:marLeft w:val="0"/>
                      <w:marRight w:val="0"/>
                      <w:marTop w:val="0"/>
                      <w:marBottom w:val="0"/>
                      <w:divBdr>
                        <w:top w:val="none" w:sz="0" w:space="0" w:color="auto"/>
                        <w:left w:val="none" w:sz="0" w:space="0" w:color="auto"/>
                        <w:bottom w:val="none" w:sz="0" w:space="0" w:color="auto"/>
                        <w:right w:val="none" w:sz="0" w:space="0" w:color="auto"/>
                      </w:divBdr>
                    </w:div>
                  </w:divsChild>
                </w:div>
                <w:div w:id="733895153">
                  <w:marLeft w:val="0"/>
                  <w:marRight w:val="0"/>
                  <w:marTop w:val="0"/>
                  <w:marBottom w:val="0"/>
                  <w:divBdr>
                    <w:top w:val="none" w:sz="0" w:space="0" w:color="auto"/>
                    <w:left w:val="none" w:sz="0" w:space="0" w:color="auto"/>
                    <w:bottom w:val="none" w:sz="0" w:space="0" w:color="auto"/>
                    <w:right w:val="none" w:sz="0" w:space="0" w:color="auto"/>
                  </w:divBdr>
                  <w:divsChild>
                    <w:div w:id="149517675">
                      <w:marLeft w:val="0"/>
                      <w:marRight w:val="0"/>
                      <w:marTop w:val="0"/>
                      <w:marBottom w:val="0"/>
                      <w:divBdr>
                        <w:top w:val="none" w:sz="0" w:space="0" w:color="auto"/>
                        <w:left w:val="none" w:sz="0" w:space="0" w:color="auto"/>
                        <w:bottom w:val="none" w:sz="0" w:space="0" w:color="auto"/>
                        <w:right w:val="none" w:sz="0" w:space="0" w:color="auto"/>
                      </w:divBdr>
                    </w:div>
                  </w:divsChild>
                </w:div>
                <w:div w:id="4720931">
                  <w:marLeft w:val="0"/>
                  <w:marRight w:val="0"/>
                  <w:marTop w:val="0"/>
                  <w:marBottom w:val="0"/>
                  <w:divBdr>
                    <w:top w:val="none" w:sz="0" w:space="0" w:color="auto"/>
                    <w:left w:val="none" w:sz="0" w:space="0" w:color="auto"/>
                    <w:bottom w:val="none" w:sz="0" w:space="0" w:color="auto"/>
                    <w:right w:val="none" w:sz="0" w:space="0" w:color="auto"/>
                  </w:divBdr>
                  <w:divsChild>
                    <w:div w:id="165097542">
                      <w:marLeft w:val="0"/>
                      <w:marRight w:val="0"/>
                      <w:marTop w:val="0"/>
                      <w:marBottom w:val="0"/>
                      <w:divBdr>
                        <w:top w:val="none" w:sz="0" w:space="0" w:color="auto"/>
                        <w:left w:val="none" w:sz="0" w:space="0" w:color="auto"/>
                        <w:bottom w:val="none" w:sz="0" w:space="0" w:color="auto"/>
                        <w:right w:val="none" w:sz="0" w:space="0" w:color="auto"/>
                      </w:divBdr>
                    </w:div>
                  </w:divsChild>
                </w:div>
                <w:div w:id="592402737">
                  <w:marLeft w:val="0"/>
                  <w:marRight w:val="0"/>
                  <w:marTop w:val="0"/>
                  <w:marBottom w:val="0"/>
                  <w:divBdr>
                    <w:top w:val="none" w:sz="0" w:space="0" w:color="auto"/>
                    <w:left w:val="none" w:sz="0" w:space="0" w:color="auto"/>
                    <w:bottom w:val="none" w:sz="0" w:space="0" w:color="auto"/>
                    <w:right w:val="none" w:sz="0" w:space="0" w:color="auto"/>
                  </w:divBdr>
                  <w:divsChild>
                    <w:div w:id="34598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225">
          <w:marLeft w:val="0"/>
          <w:marRight w:val="0"/>
          <w:marTop w:val="0"/>
          <w:marBottom w:val="0"/>
          <w:divBdr>
            <w:top w:val="none" w:sz="0" w:space="0" w:color="auto"/>
            <w:left w:val="none" w:sz="0" w:space="0" w:color="auto"/>
            <w:bottom w:val="none" w:sz="0" w:space="0" w:color="auto"/>
            <w:right w:val="none" w:sz="0" w:space="0" w:color="auto"/>
          </w:divBdr>
        </w:div>
        <w:div w:id="533618123">
          <w:marLeft w:val="0"/>
          <w:marRight w:val="0"/>
          <w:marTop w:val="0"/>
          <w:marBottom w:val="0"/>
          <w:divBdr>
            <w:top w:val="none" w:sz="0" w:space="0" w:color="auto"/>
            <w:left w:val="none" w:sz="0" w:space="0" w:color="auto"/>
            <w:bottom w:val="none" w:sz="0" w:space="0" w:color="auto"/>
            <w:right w:val="none" w:sz="0" w:space="0" w:color="auto"/>
          </w:divBdr>
        </w:div>
        <w:div w:id="1281495325">
          <w:marLeft w:val="0"/>
          <w:marRight w:val="0"/>
          <w:marTop w:val="0"/>
          <w:marBottom w:val="0"/>
          <w:divBdr>
            <w:top w:val="none" w:sz="0" w:space="0" w:color="auto"/>
            <w:left w:val="none" w:sz="0" w:space="0" w:color="auto"/>
            <w:bottom w:val="none" w:sz="0" w:space="0" w:color="auto"/>
            <w:right w:val="none" w:sz="0" w:space="0" w:color="auto"/>
          </w:divBdr>
        </w:div>
        <w:div w:id="2071872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doi.org/10.1007/978-94-009-5652-0_6" TargetMode="External"/><Relationship Id="rId26" Type="http://schemas.openxmlformats.org/officeDocument/2006/relationships/hyperlink" Target="https://doi.org/10.1080/13658816.2024.2347322" TargetMode="External"/><Relationship Id="rId3" Type="http://schemas.openxmlformats.org/officeDocument/2006/relationships/customXml" Target="../customXml/item3.xml"/><Relationship Id="rId21" Type="http://schemas.openxmlformats.org/officeDocument/2006/relationships/hyperlink" Target="https://doi.org/10.3390/socsci8050147" TargetMode="External"/><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doi.org/10.3390/rs8100863" TargetMode="External"/><Relationship Id="rId25" Type="http://schemas.openxmlformats.org/officeDocument/2006/relationships/hyperlink" Target="https://www.petkovstudio.com/bg/wp-content/uploads/2017/03/The-Death-and-Life-of-Great-American-Cities_Jane-Jacobs-Complete-book.pdf" TargetMode="External"/><Relationship Id="rId33" Type="http://schemas.openxmlformats.org/officeDocument/2006/relationships/hyperlink" Target="https://doi.org/10.1111/1745-9133.12585"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doi.org/10.4324/9781439817803-12" TargetMode="External"/><Relationship Id="rId29" Type="http://schemas.openxmlformats.org/officeDocument/2006/relationships/hyperlink" Target="https://doi.org/10.1016/S0272-4944(05)80173-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057/palgrave.cpcs.8140113" TargetMode="External"/><Relationship Id="rId32" Type="http://schemas.openxmlformats.org/officeDocument/2006/relationships/hyperlink" Target="https://doi.org/10.1016/j.landurbplan.2012.03.010"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research.fs.usda.gov/treesearch/42374" TargetMode="External"/><Relationship Id="rId28" Type="http://schemas.openxmlformats.org/officeDocument/2006/relationships/hyperlink" Target="https://www.london.gov.uk/programmes-strategies/mayors-office-policing-and-crime-mopac/keep-date-mopac-work/mopac-publications/mopac-annual-report-23-24"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1177/0022427810365906" TargetMode="External"/><Relationship Id="rId31" Type="http://schemas.openxmlformats.org/officeDocument/2006/relationships/hyperlink" Target="https://www.taylorfrancis.com/chapters/edit/10.4324/9781439817803-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students.aiu.edu/submissions/profiles/resources/onlineBook/a2S7e3_crime%20prevention%20environmental%20design%20architecture.pdf" TargetMode="External"/><Relationship Id="rId27" Type="http://schemas.openxmlformats.org/officeDocument/2006/relationships/hyperlink" Target="https://doi.org/10.4324/9780429398056" TargetMode="External"/><Relationship Id="rId30" Type="http://schemas.openxmlformats.org/officeDocument/2006/relationships/hyperlink" Target="https://doi.org/10.1057/palgrave.sj.8340037"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05EC6A873D5C45A5A6346A6FDC1C5B" ma:contentTypeVersion="18" ma:contentTypeDescription="Create a new document." ma:contentTypeScope="" ma:versionID="50ec3125cd2210c5ce713c92c85bd9fb">
  <xsd:schema xmlns:xsd="http://www.w3.org/2001/XMLSchema" xmlns:xs="http://www.w3.org/2001/XMLSchema" xmlns:p="http://schemas.microsoft.com/office/2006/metadata/properties" xmlns:ns3="87ecc899-abf5-4945-8dd9-4e4d0b1a8193" xmlns:ns4="5c64277e-91b1-45ca-8ce8-6f5adf7f4f13" targetNamespace="http://schemas.microsoft.com/office/2006/metadata/properties" ma:root="true" ma:fieldsID="df78462b89a539179ef99f329e1c7d0e" ns3:_="" ns4:_="">
    <xsd:import namespace="87ecc899-abf5-4945-8dd9-4e4d0b1a8193"/>
    <xsd:import namespace="5c64277e-91b1-45ca-8ce8-6f5adf7f4f1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ecc899-abf5-4945-8dd9-4e4d0b1a81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64277e-91b1-45ca-8ce8-6f5adf7f4f1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7ecc899-abf5-4945-8dd9-4e4d0b1a819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AAC289-B659-46DE-9D08-AC7C94F41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ecc899-abf5-4945-8dd9-4e4d0b1a8193"/>
    <ds:schemaRef ds:uri="5c64277e-91b1-45ca-8ce8-6f5adf7f4f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5099DD-2D21-466E-8772-18820D3CE6FE}">
  <ds:schemaRefs>
    <ds:schemaRef ds:uri="http://schemas.microsoft.com/office/2006/metadata/properties"/>
    <ds:schemaRef ds:uri="http://schemas.microsoft.com/office/infopath/2007/PartnerControls"/>
    <ds:schemaRef ds:uri="87ecc899-abf5-4945-8dd9-4e4d0b1a8193"/>
  </ds:schemaRefs>
</ds:datastoreItem>
</file>

<file path=customXml/itemProps3.xml><?xml version="1.0" encoding="utf-8"?>
<ds:datastoreItem xmlns:ds="http://schemas.openxmlformats.org/officeDocument/2006/customXml" ds:itemID="{7CD30854-923A-BE4B-B891-C6F3D6149C65}">
  <ds:schemaRefs>
    <ds:schemaRef ds:uri="http://schemas.openxmlformats.org/officeDocument/2006/bibliography"/>
  </ds:schemaRefs>
</ds:datastoreItem>
</file>

<file path=customXml/itemProps4.xml><?xml version="1.0" encoding="utf-8"?>
<ds:datastoreItem xmlns:ds="http://schemas.openxmlformats.org/officeDocument/2006/customXml" ds:itemID="{23F204CB-A79C-43D1-8A30-FADC0AEF08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1861</TotalTime>
  <Pages>23</Pages>
  <Words>6775</Words>
  <Characters>38620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Loyola</dc:creator>
  <cp:keywords/>
  <dc:description/>
  <cp:lastModifiedBy>Huaiyu Tian [cklq0813]</cp:lastModifiedBy>
  <cp:revision>23</cp:revision>
  <dcterms:created xsi:type="dcterms:W3CDTF">2024-01-14T12:53:00Z</dcterms:created>
  <dcterms:modified xsi:type="dcterms:W3CDTF">2025-08-21T12:39:00Z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0x010100B505EC6A873D5C45A5A6346A6FDC1C5B</vt:lpwstr>
  </property>
</Properties>
</file>