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7DE9CA" w14:textId="77777777" w:rsidR="001245DD" w:rsidRDefault="00000000">
      <w:pPr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4EB6" wp14:editId="6C016A6A">
                <wp:simplePos x="0" y="0"/>
                <wp:positionH relativeFrom="column">
                  <wp:posOffset>4001770</wp:posOffset>
                </wp:positionH>
                <wp:positionV relativeFrom="paragraph">
                  <wp:posOffset>8255</wp:posOffset>
                </wp:positionV>
                <wp:extent cx="1543050" cy="494030"/>
                <wp:effectExtent l="0" t="0" r="19050" b="2032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494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dash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23C8B062" w14:textId="77777777" w:rsidR="001245DD" w:rsidRDefault="00000000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分标编号：（发布公告后填写此处）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153D4EB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15.1pt;margin-top:.65pt;width:121.5pt;height:38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S/B2QEAANADAAAOAAAAZHJzL2Uyb0RvYy54bWysU02P0zAQvSPxHyzfabLdLrBV05WglAsC&#10;pGV/gGuPE0v+ksfbpP+esdvtdoEDQuTgjDPj5zdvXlZ3k7NsDwlN8B2/mrWcgZdBGd93/OHH9s17&#10;zjALr4QNHjp+AOR369evVmNcwjwMwSpIjEA8LsfY8SHnuGwalAM4gbMQwVNSh+REpm3qG5XESOjO&#10;NvO2fduMIamYggRE+ro5Jvm64msNMn/TGiEz23Hiluua6rora7NeiWWfRByMPNEQ/8DCCePp0jPU&#10;RmTBHpP5DcoZmQIGnWcyuCZobSTUHqibq/aXbu4HEaH2QuJgPMuE/w9Wft3fx++J5elDmGiARZAx&#10;4hLpY+ln0smVNzFllCcJD2fZYMpMlkM3i+v2hlKScovbRXtddW2eT8eE+TMEx0rQ8URjqWqJ/RfM&#10;dCOVPpWUyzBYo7bG2rpJ/e6jTWwvaITb+hSSdORFmfVsJCrzd20hIshK2opMoYuq4+j7euGLI3iJ&#10;3NbnT8iF2UbgcGSgKDq6xpkMqfpnAKE+ecXyIZLFPRmdFzIOFGcW6L8oUa3Mwti/qaTurC/dQ/Xw&#10;SaXnwZQoT7uJQEu4C+pAQ3yMyfQDCVzH2JQM2aZqdbJ48eXlnuLLH3H9EwAA//8DAFBLAwQUAAYA&#10;CAAAACEA8HxGROAAAAAIAQAADwAAAGRycy9kb3ducmV2LnhtbEyPQUvDQBCF74L/YRnBi9jdNtDW&#10;mE0JQosIYq0K7W2bHZNgdjZkt2367x1P9vj4Hm++yRaDa8UR+9B40jAeKRBIpbcNVRo+P5b3cxAh&#10;GrKm9YQazhhgkV9fZSa1/kTveNzESvAIhdRoqGPsUilDWaMzYeQ7JGbfvncmcuwraXtz4nHXyolS&#10;U+lMQ3yhNh0+1Vj+bA5OQxHcaq1CsVxVXy+vd835+U3utlrf3gzFI4iIQ/wvw58+q0POTnt/IBtE&#10;q2GaqAlXGSQgmM9nCee9htnDGGSeycsH8l8AAAD//wMAUEsBAi0AFAAGAAgAAAAhALaDOJL+AAAA&#10;4QEAABMAAAAAAAAAAAAAAAAAAAAAAFtDb250ZW50X1R5cGVzXS54bWxQSwECLQAUAAYACAAAACEA&#10;OP0h/9YAAACUAQAACwAAAAAAAAAAAAAAAAAvAQAAX3JlbHMvLnJlbHNQSwECLQAUAAYACAAAACEA&#10;n0UvwdkBAADQAwAADgAAAAAAAAAAAAAAAAAuAgAAZHJzL2Uyb0RvYy54bWxQSwECLQAUAAYACAAA&#10;ACEA8HxGROAAAAAIAQAADwAAAAAAAAAAAAAAAAAzBAAAZHJzL2Rvd25yZXYueG1sUEsFBgAAAAAE&#10;AAQA8wAAAEAFAAAAAA==&#10;" strokeweight="1pt">
                <v:stroke dashstyle="dash"/>
                <v:textbox>
                  <w:txbxContent>
                    <w:p w14:paraId="23C8B062" w14:textId="77777777" w:rsidR="001245DD" w:rsidRDefault="00000000">
                      <w:pPr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分标编号：（发布公告后填写此处）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方正黑体_GBK" w:eastAsia="方正黑体_GBK" w:hAnsi="方正黑体_GBK" w:cs="方正黑体_GBK" w:hint="eastAsia"/>
          <w:sz w:val="32"/>
          <w:szCs w:val="32"/>
        </w:rPr>
        <w:t>附件1</w:t>
      </w:r>
    </w:p>
    <w:p w14:paraId="7F7EB98A" w14:textId="77777777" w:rsidR="001245DD" w:rsidRDefault="00000000">
      <w:pPr>
        <w:spacing w:beforeLines="50" w:before="156" w:afterLines="50" w:after="156"/>
        <w:jc w:val="center"/>
        <w:rPr>
          <w:rFonts w:ascii="方正小标宋_GBK" w:eastAsia="方正小标宋_GBK" w:hAnsi="方正小标宋_GBK" w:cs="方正小标宋_GBK"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采购项目前期准备报告</w:t>
      </w:r>
    </w:p>
    <w:p w14:paraId="3BA0F2D9" w14:textId="77777777" w:rsidR="001245DD" w:rsidRDefault="00000000">
      <w:pPr>
        <w:spacing w:line="500" w:lineRule="exact"/>
        <w:ind w:leftChars="-14" w:left="7" w:hangingChars="15" w:hanging="36"/>
        <w:rPr>
          <w:rFonts w:ascii="Arial" w:hAnsi="Arial" w:cs="Arial"/>
          <w:b/>
          <w:sz w:val="24"/>
        </w:rPr>
      </w:pPr>
      <w:r>
        <w:rPr>
          <w:rFonts w:ascii="Arial" w:hAnsi="Arial" w:cs="Arial" w:hint="eastAsia"/>
          <w:b/>
          <w:sz w:val="24"/>
        </w:rPr>
        <w:t>业务研究室名称：</w:t>
      </w:r>
      <w:r>
        <w:rPr>
          <w:rFonts w:cs="Arial" w:hint="eastAsia"/>
          <w:sz w:val="24"/>
        </w:rPr>
        <w:t>智能计算平台研究室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03"/>
        <w:gridCol w:w="6601"/>
      </w:tblGrid>
      <w:tr w:rsidR="001245DD" w14:paraId="21108A09" w14:textId="77777777">
        <w:trPr>
          <w:trHeight w:val="680"/>
          <w:jc w:val="center"/>
        </w:trPr>
        <w:tc>
          <w:tcPr>
            <w:tcW w:w="1903" w:type="dxa"/>
            <w:vAlign w:val="center"/>
          </w:tcPr>
          <w:p w14:paraId="2891314C" w14:textId="77777777" w:rsidR="001245DD" w:rsidRDefault="00000000">
            <w:pPr>
              <w:snapToGrid w:val="0"/>
              <w:spacing w:line="500" w:lineRule="exact"/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 w:hint="eastAsia"/>
                <w:b/>
                <w:kern w:val="0"/>
                <w:sz w:val="24"/>
              </w:rPr>
              <w:t>采购项目名称</w:t>
            </w:r>
          </w:p>
        </w:tc>
        <w:tc>
          <w:tcPr>
            <w:tcW w:w="6601" w:type="dxa"/>
            <w:vAlign w:val="center"/>
          </w:tcPr>
          <w:p w14:paraId="651CE881" w14:textId="51B4BA1F" w:rsidR="001245DD" w:rsidRDefault="008857E2">
            <w:pPr>
              <w:adjustRightInd w:val="0"/>
              <w:snapToGrid w:val="0"/>
              <w:spacing w:line="500" w:lineRule="exact"/>
              <w:jc w:val="center"/>
            </w:pPr>
            <w:r>
              <w:rPr>
                <w:rFonts w:cs="Arial" w:hint="eastAsia"/>
                <w:kern w:val="0"/>
                <w:sz w:val="24"/>
                <w:u w:val="single"/>
              </w:rPr>
              <w:t>可编程逻辑控制模块</w:t>
            </w:r>
          </w:p>
        </w:tc>
      </w:tr>
      <w:tr w:rsidR="001245DD" w14:paraId="04B7A487" w14:textId="77777777">
        <w:trPr>
          <w:trHeight w:val="3371"/>
          <w:jc w:val="center"/>
        </w:trPr>
        <w:tc>
          <w:tcPr>
            <w:tcW w:w="1903" w:type="dxa"/>
            <w:vAlign w:val="center"/>
          </w:tcPr>
          <w:p w14:paraId="128C47B3" w14:textId="77777777" w:rsidR="001245DD" w:rsidRDefault="00000000">
            <w:pPr>
              <w:snapToGrid w:val="0"/>
              <w:spacing w:line="500" w:lineRule="exact"/>
              <w:jc w:val="center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 w:hint="eastAsia"/>
                <w:b/>
                <w:kern w:val="0"/>
                <w:sz w:val="24"/>
              </w:rPr>
              <w:t>采购项目简介</w:t>
            </w:r>
          </w:p>
        </w:tc>
        <w:tc>
          <w:tcPr>
            <w:tcW w:w="6601" w:type="dxa"/>
          </w:tcPr>
          <w:p w14:paraId="2AA75BFF" w14:textId="40D34366" w:rsidR="001245DD" w:rsidRDefault="00000000">
            <w:pPr>
              <w:adjustRightInd w:val="0"/>
              <w:snapToGrid w:val="0"/>
              <w:spacing w:line="460" w:lineRule="exact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kern w:val="0"/>
                <w:sz w:val="24"/>
              </w:rPr>
              <w:t xml:space="preserve">    1.</w:t>
            </w:r>
            <w:r>
              <w:rPr>
                <w:rFonts w:cs="Arial" w:hint="eastAsia"/>
                <w:kern w:val="0"/>
                <w:sz w:val="24"/>
              </w:rPr>
              <w:t>主合同名称</w:t>
            </w:r>
            <w:r>
              <w:rPr>
                <w:rFonts w:cs="Arial" w:hint="eastAsia"/>
                <w:kern w:val="0"/>
                <w:sz w:val="24"/>
              </w:rPr>
              <w:t>:</w:t>
            </w:r>
            <w:r>
              <w:rPr>
                <w:rFonts w:cs="Arial" w:hint="eastAsia"/>
                <w:kern w:val="0"/>
                <w:sz w:val="24"/>
                <w:u w:val="single"/>
              </w:rPr>
              <w:t xml:space="preserve"> </w:t>
            </w:r>
            <w:r w:rsidR="00A52603" w:rsidRPr="00A52603">
              <w:rPr>
                <w:rFonts w:cs="Arial" w:hint="eastAsia"/>
                <w:sz w:val="24"/>
                <w:u w:val="single"/>
              </w:rPr>
              <w:t>电力人工智能大小模型边云协同进化关键技术研究</w:t>
            </w:r>
            <w:r>
              <w:rPr>
                <w:rFonts w:cs="Arial"/>
                <w:sz w:val="24"/>
                <w:u w:val="single"/>
              </w:rPr>
              <w:t xml:space="preserve">   </w:t>
            </w:r>
          </w:p>
          <w:p w14:paraId="7181016D" w14:textId="77777777" w:rsidR="001245DD" w:rsidRDefault="00000000">
            <w:pPr>
              <w:adjustRightInd w:val="0"/>
              <w:snapToGrid w:val="0"/>
              <w:spacing w:line="460" w:lineRule="exact"/>
              <w:rPr>
                <w:rFonts w:cs="Arial"/>
                <w:iCs/>
                <w:kern w:val="0"/>
                <w:sz w:val="24"/>
                <w:u w:val="single"/>
              </w:rPr>
            </w:pPr>
            <w:r>
              <w:rPr>
                <w:rFonts w:cs="Arial" w:hint="eastAsia"/>
                <w:kern w:val="0"/>
                <w:sz w:val="24"/>
              </w:rPr>
              <w:t xml:space="preserve">    2.</w:t>
            </w:r>
            <w:r>
              <w:rPr>
                <w:rFonts w:cs="Arial" w:hint="eastAsia"/>
                <w:kern w:val="0"/>
                <w:sz w:val="24"/>
              </w:rPr>
              <w:t>结题时间</w:t>
            </w:r>
            <w:r>
              <w:rPr>
                <w:rFonts w:cs="Arial" w:hint="eastAsia"/>
                <w:kern w:val="0"/>
                <w:sz w:val="24"/>
              </w:rPr>
              <w:t>(</w:t>
            </w:r>
            <w:r>
              <w:rPr>
                <w:rFonts w:cs="Arial" w:hint="eastAsia"/>
                <w:kern w:val="0"/>
                <w:sz w:val="24"/>
              </w:rPr>
              <w:t>采购周期必须合理，结题时间必须晚于定标时间</w:t>
            </w:r>
            <w:r>
              <w:rPr>
                <w:rFonts w:cs="Arial" w:hint="eastAsia"/>
                <w:kern w:val="0"/>
                <w:sz w:val="24"/>
              </w:rPr>
              <w:t>1</w:t>
            </w:r>
            <w:r>
              <w:rPr>
                <w:rFonts w:cs="Arial" w:hint="eastAsia"/>
                <w:kern w:val="0"/>
                <w:sz w:val="24"/>
              </w:rPr>
              <w:t>个月以上</w:t>
            </w:r>
            <w:r>
              <w:rPr>
                <w:rFonts w:cs="Arial" w:hint="eastAsia"/>
                <w:kern w:val="0"/>
                <w:sz w:val="24"/>
              </w:rPr>
              <w:t>)</w:t>
            </w:r>
            <w:r>
              <w:rPr>
                <w:rFonts w:cs="Arial" w:hint="eastAsia"/>
                <w:iCs/>
                <w:kern w:val="0"/>
                <w:sz w:val="24"/>
              </w:rPr>
              <w:t>:</w:t>
            </w:r>
            <w:r>
              <w:rPr>
                <w:rFonts w:cs="Arial" w:hint="eastAsia"/>
                <w:iCs/>
                <w:kern w:val="0"/>
                <w:sz w:val="24"/>
                <w:u w:val="single"/>
              </w:rPr>
              <w:t xml:space="preserve">   2025</w:t>
            </w:r>
            <w:r>
              <w:rPr>
                <w:rFonts w:cs="Arial" w:hint="eastAsia"/>
                <w:iCs/>
                <w:kern w:val="0"/>
                <w:sz w:val="24"/>
                <w:u w:val="single"/>
              </w:rPr>
              <w:t>年</w:t>
            </w:r>
            <w:r>
              <w:rPr>
                <w:rFonts w:cs="Arial" w:hint="eastAsia"/>
                <w:iCs/>
                <w:kern w:val="0"/>
                <w:sz w:val="24"/>
                <w:u w:val="single"/>
              </w:rPr>
              <w:t>12</w:t>
            </w:r>
            <w:r>
              <w:rPr>
                <w:rFonts w:cs="Arial" w:hint="eastAsia"/>
                <w:iCs/>
                <w:kern w:val="0"/>
                <w:sz w:val="24"/>
                <w:u w:val="single"/>
              </w:rPr>
              <w:t>月</w:t>
            </w:r>
            <w:r>
              <w:rPr>
                <w:rFonts w:cs="Arial"/>
                <w:iCs/>
                <w:kern w:val="0"/>
                <w:sz w:val="24"/>
                <w:u w:val="single"/>
              </w:rPr>
              <w:t xml:space="preserve">    </w:t>
            </w:r>
          </w:p>
          <w:p w14:paraId="7D20B0D9" w14:textId="1B26792A" w:rsidR="001245DD" w:rsidRDefault="00000000">
            <w:pPr>
              <w:adjustRightInd w:val="0"/>
              <w:snapToGrid w:val="0"/>
              <w:spacing w:line="460" w:lineRule="exact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bCs/>
                <w:kern w:val="0"/>
                <w:sz w:val="24"/>
              </w:rPr>
              <w:t xml:space="preserve">    3.</w:t>
            </w:r>
            <w:r>
              <w:rPr>
                <w:rFonts w:cs="Arial" w:hint="eastAsia"/>
                <w:bCs/>
                <w:kern w:val="0"/>
                <w:sz w:val="24"/>
              </w:rPr>
              <w:t>预算金额：</w:t>
            </w:r>
            <w:r>
              <w:rPr>
                <w:rFonts w:cs="Arial" w:hint="eastAsia"/>
                <w:kern w:val="0"/>
                <w:sz w:val="24"/>
              </w:rPr>
              <w:t>人民币</w:t>
            </w:r>
            <w:r>
              <w:rPr>
                <w:rFonts w:cs="Arial" w:hint="eastAsia"/>
                <w:kern w:val="0"/>
                <w:sz w:val="24"/>
                <w:u w:val="single"/>
              </w:rPr>
              <w:t xml:space="preserve"> </w:t>
            </w:r>
            <w:r w:rsidR="008857E2">
              <w:rPr>
                <w:rFonts w:cs="Arial"/>
                <w:kern w:val="0"/>
                <w:sz w:val="24"/>
                <w:u w:val="single"/>
              </w:rPr>
              <w:t>20</w:t>
            </w:r>
            <w:r>
              <w:rPr>
                <w:rFonts w:cs="Arial" w:hint="eastAsia"/>
                <w:kern w:val="0"/>
                <w:sz w:val="24"/>
              </w:rPr>
              <w:t>万元</w:t>
            </w:r>
          </w:p>
          <w:p w14:paraId="6A2D7794" w14:textId="77777777" w:rsidR="001245DD" w:rsidRDefault="00000000">
            <w:pPr>
              <w:adjustRightInd w:val="0"/>
              <w:snapToGrid w:val="0"/>
              <w:spacing w:line="4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4.</w:t>
            </w:r>
            <w:r>
              <w:rPr>
                <w:rFonts w:cs="Arial" w:hint="eastAsia"/>
                <w:kern w:val="0"/>
                <w:sz w:val="24"/>
              </w:rPr>
              <w:t>采购内容、标的情况：</w:t>
            </w:r>
          </w:p>
          <w:p w14:paraId="7BD064CA" w14:textId="4580F8E3" w:rsidR="001245DD" w:rsidRDefault="00557B9F" w:rsidP="00557B9F">
            <w:pPr>
              <w:adjustRightInd w:val="0"/>
              <w:snapToGrid w:val="0"/>
              <w:spacing w:afterLines="100" w:after="312" w:line="460" w:lineRule="exact"/>
              <w:ind w:firstLine="482"/>
              <w:rPr>
                <w:rFonts w:cs="Arial"/>
                <w:i/>
                <w:kern w:val="0"/>
                <w:sz w:val="24"/>
                <w:u w:val="single"/>
              </w:rPr>
            </w:pPr>
            <w:r w:rsidRPr="00557B9F">
              <w:rPr>
                <w:rFonts w:cs="Arial" w:hint="eastAsia"/>
                <w:kern w:val="0"/>
                <w:sz w:val="24"/>
                <w:u w:val="single"/>
              </w:rPr>
              <w:t>本次采购</w:t>
            </w:r>
            <w:r w:rsidR="008857E2">
              <w:rPr>
                <w:rFonts w:cs="Arial" w:hint="eastAsia"/>
                <w:kern w:val="0"/>
                <w:sz w:val="24"/>
                <w:u w:val="single"/>
              </w:rPr>
              <w:t>可编程逻辑控制模块</w:t>
            </w:r>
            <w:r w:rsidR="008857E2">
              <w:rPr>
                <w:rFonts w:cs="Arial"/>
                <w:kern w:val="0"/>
                <w:sz w:val="24"/>
                <w:u w:val="single"/>
              </w:rPr>
              <w:t>1</w:t>
            </w:r>
            <w:r>
              <w:rPr>
                <w:rFonts w:cs="Arial" w:hint="eastAsia"/>
                <w:kern w:val="0"/>
                <w:sz w:val="24"/>
                <w:u w:val="single"/>
              </w:rPr>
              <w:t>套</w:t>
            </w:r>
            <w:r w:rsidRPr="00557B9F">
              <w:rPr>
                <w:rFonts w:cs="Arial" w:hint="eastAsia"/>
                <w:kern w:val="0"/>
                <w:sz w:val="24"/>
                <w:u w:val="single"/>
              </w:rPr>
              <w:t>：</w:t>
            </w:r>
            <w:r w:rsidR="008857E2" w:rsidRPr="008857E2">
              <w:rPr>
                <w:rFonts w:cs="Arial" w:hint="eastAsia"/>
                <w:kern w:val="0"/>
                <w:sz w:val="24"/>
                <w:u w:val="single"/>
              </w:rPr>
              <w:t>计算单元数量≥</w:t>
            </w:r>
            <w:r w:rsidR="008857E2" w:rsidRPr="008857E2">
              <w:rPr>
                <w:rFonts w:cs="Arial" w:hint="eastAsia"/>
                <w:kern w:val="0"/>
                <w:sz w:val="24"/>
                <w:u w:val="single"/>
              </w:rPr>
              <w:t>6900</w:t>
            </w:r>
            <w:r w:rsidR="008857E2" w:rsidRPr="008857E2">
              <w:rPr>
                <w:rFonts w:cs="Arial" w:hint="eastAsia"/>
                <w:kern w:val="0"/>
                <w:sz w:val="24"/>
                <w:u w:val="single"/>
              </w:rPr>
              <w:t>，计算单元主频≥</w:t>
            </w:r>
            <w:r w:rsidR="008857E2" w:rsidRPr="008857E2">
              <w:rPr>
                <w:rFonts w:cs="Arial" w:hint="eastAsia"/>
                <w:kern w:val="0"/>
                <w:sz w:val="24"/>
                <w:u w:val="single"/>
              </w:rPr>
              <w:t>1.3GHz</w:t>
            </w:r>
            <w:r w:rsidR="008857E2" w:rsidRPr="008857E2">
              <w:rPr>
                <w:rFonts w:cs="Arial" w:hint="eastAsia"/>
                <w:kern w:val="0"/>
                <w:sz w:val="24"/>
                <w:u w:val="single"/>
              </w:rPr>
              <w:t>，计算能力≥</w:t>
            </w:r>
            <w:r w:rsidR="008857E2" w:rsidRPr="008857E2">
              <w:rPr>
                <w:rFonts w:cs="Arial" w:hint="eastAsia"/>
                <w:kern w:val="0"/>
                <w:sz w:val="24"/>
                <w:u w:val="single"/>
              </w:rPr>
              <w:t>300TFLOPS FP16</w:t>
            </w:r>
            <w:r w:rsidR="008857E2" w:rsidRPr="008857E2">
              <w:rPr>
                <w:rFonts w:cs="Arial" w:hint="eastAsia"/>
                <w:kern w:val="0"/>
                <w:sz w:val="24"/>
                <w:u w:val="single"/>
              </w:rPr>
              <w:t>；内存容量≥</w:t>
            </w:r>
            <w:r w:rsidR="008857E2" w:rsidRPr="008857E2">
              <w:rPr>
                <w:rFonts w:cs="Arial" w:hint="eastAsia"/>
                <w:kern w:val="0"/>
                <w:sz w:val="24"/>
                <w:u w:val="single"/>
              </w:rPr>
              <w:t>80G</w:t>
            </w:r>
            <w:r w:rsidR="008857E2" w:rsidRPr="008857E2">
              <w:rPr>
                <w:rFonts w:cs="Arial" w:hint="eastAsia"/>
                <w:kern w:val="0"/>
                <w:sz w:val="24"/>
                <w:u w:val="single"/>
              </w:rPr>
              <w:t>，内存带宽≥</w:t>
            </w:r>
            <w:r w:rsidR="008857E2" w:rsidRPr="008857E2">
              <w:rPr>
                <w:rFonts w:cs="Arial" w:hint="eastAsia"/>
                <w:kern w:val="0"/>
                <w:sz w:val="24"/>
                <w:u w:val="single"/>
              </w:rPr>
              <w:t>1600GB/s</w:t>
            </w:r>
            <w:r w:rsidR="008857E2" w:rsidRPr="008857E2">
              <w:rPr>
                <w:rFonts w:cs="Arial" w:hint="eastAsia"/>
                <w:kern w:val="0"/>
                <w:sz w:val="24"/>
                <w:u w:val="single"/>
              </w:rPr>
              <w:t>；</w:t>
            </w:r>
            <w:r w:rsidR="008857E2" w:rsidRPr="008857E2">
              <w:rPr>
                <w:rFonts w:cs="Arial" w:hint="eastAsia"/>
                <w:kern w:val="0"/>
                <w:sz w:val="24"/>
                <w:u w:val="single"/>
              </w:rPr>
              <w:t>PCIE</w:t>
            </w:r>
            <w:r w:rsidR="008857E2" w:rsidRPr="008857E2">
              <w:rPr>
                <w:rFonts w:cs="Arial" w:hint="eastAsia"/>
                <w:kern w:val="0"/>
                <w:sz w:val="24"/>
                <w:u w:val="single"/>
              </w:rPr>
              <w:t>架构，支持</w:t>
            </w:r>
            <w:r w:rsidR="008857E2" w:rsidRPr="008857E2">
              <w:rPr>
                <w:rFonts w:cs="Arial" w:hint="eastAsia"/>
                <w:kern w:val="0"/>
                <w:sz w:val="24"/>
                <w:u w:val="single"/>
              </w:rPr>
              <w:t>PCIE4.0</w:t>
            </w:r>
            <w:r w:rsidR="008857E2" w:rsidRPr="008857E2">
              <w:rPr>
                <w:rFonts w:cs="Arial" w:hint="eastAsia"/>
                <w:kern w:val="0"/>
                <w:sz w:val="24"/>
                <w:u w:val="single"/>
              </w:rPr>
              <w:t>接口；提供模块间算力扩展口，扩展口通信速度≥</w:t>
            </w:r>
            <w:r w:rsidR="008857E2" w:rsidRPr="008857E2">
              <w:rPr>
                <w:rFonts w:cs="Arial" w:hint="eastAsia"/>
                <w:kern w:val="0"/>
                <w:sz w:val="24"/>
                <w:u w:val="single"/>
              </w:rPr>
              <w:t>300GB/s</w:t>
            </w:r>
            <w:r w:rsidR="008857E2" w:rsidRPr="008857E2">
              <w:rPr>
                <w:rFonts w:cs="Arial" w:hint="eastAsia"/>
                <w:kern w:val="0"/>
                <w:sz w:val="24"/>
                <w:u w:val="single"/>
              </w:rPr>
              <w:t>。</w:t>
            </w:r>
          </w:p>
        </w:tc>
      </w:tr>
      <w:tr w:rsidR="001245DD" w14:paraId="31CB3050" w14:textId="77777777">
        <w:trPr>
          <w:trHeight w:val="3521"/>
          <w:jc w:val="center"/>
        </w:trPr>
        <w:tc>
          <w:tcPr>
            <w:tcW w:w="1903" w:type="dxa"/>
            <w:vAlign w:val="center"/>
          </w:tcPr>
          <w:p w14:paraId="142F8E5C" w14:textId="77777777" w:rsidR="001245DD" w:rsidRDefault="00000000">
            <w:pPr>
              <w:snapToGrid w:val="0"/>
              <w:spacing w:line="500" w:lineRule="exact"/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 w:hint="eastAsia"/>
                <w:b/>
                <w:kern w:val="0"/>
                <w:sz w:val="24"/>
              </w:rPr>
              <w:t>采购项目合理性、必要性分析</w:t>
            </w:r>
          </w:p>
        </w:tc>
        <w:tc>
          <w:tcPr>
            <w:tcW w:w="6601" w:type="dxa"/>
            <w:vAlign w:val="center"/>
          </w:tcPr>
          <w:p w14:paraId="4C2E9306" w14:textId="69A5B7F8" w:rsidR="001245DD" w:rsidRPr="00557B9F" w:rsidRDefault="00557B9F" w:rsidP="00557B9F">
            <w:pPr>
              <w:adjustRightInd w:val="0"/>
              <w:snapToGrid w:val="0"/>
              <w:spacing w:afterLines="100" w:after="312" w:line="460" w:lineRule="exact"/>
              <w:ind w:firstLineChars="200" w:firstLine="480"/>
              <w:rPr>
                <w:sz w:val="24"/>
              </w:rPr>
            </w:pPr>
            <w:r w:rsidRPr="00557B9F">
              <w:rPr>
                <w:rFonts w:hint="eastAsia"/>
                <w:sz w:val="24"/>
              </w:rPr>
              <w:t>主项目为</w:t>
            </w:r>
            <w:r w:rsidR="008857E2">
              <w:rPr>
                <w:rFonts w:hint="eastAsia"/>
                <w:sz w:val="24"/>
              </w:rPr>
              <w:t>院自筹</w:t>
            </w:r>
            <w:r w:rsidRPr="00557B9F">
              <w:rPr>
                <w:rFonts w:hint="eastAsia"/>
                <w:sz w:val="24"/>
              </w:rPr>
              <w:t>项目《</w:t>
            </w:r>
            <w:r w:rsidR="008857E2" w:rsidRPr="008857E2">
              <w:rPr>
                <w:rFonts w:hint="eastAsia"/>
                <w:sz w:val="24"/>
              </w:rPr>
              <w:t>电力人工智能大小模型边云协同进化关键技术研究</w:t>
            </w:r>
            <w:r w:rsidRPr="00557B9F">
              <w:rPr>
                <w:rFonts w:hint="eastAsia"/>
                <w:sz w:val="24"/>
              </w:rPr>
              <w:t>》，研究内容是</w:t>
            </w:r>
            <w:r w:rsidR="008857E2">
              <w:rPr>
                <w:rFonts w:hint="eastAsia"/>
                <w:sz w:val="24"/>
              </w:rPr>
              <w:t>构建变电主设备状态诊断多模态大模型</w:t>
            </w:r>
            <w:r w:rsidRPr="00557B9F">
              <w:rPr>
                <w:rFonts w:hint="eastAsia"/>
                <w:sz w:val="24"/>
              </w:rPr>
              <w:t>、</w:t>
            </w:r>
            <w:r w:rsidR="008857E2">
              <w:rPr>
                <w:rFonts w:hint="eastAsia"/>
                <w:sz w:val="24"/>
              </w:rPr>
              <w:t>研究云侧大模型增量进化、研究端云协同优化机制、构建大小模型云边协同进化原型系统及应用</w:t>
            </w:r>
            <w:r w:rsidR="00BF20BA" w:rsidRPr="00BF20BA">
              <w:rPr>
                <w:rFonts w:hint="eastAsia"/>
                <w:sz w:val="24"/>
              </w:rPr>
              <w:t>。本次采购</w:t>
            </w:r>
            <w:r w:rsidR="008857E2">
              <w:rPr>
                <w:sz w:val="24"/>
              </w:rPr>
              <w:t>1</w:t>
            </w:r>
            <w:r w:rsidR="00D81B92" w:rsidRPr="00D81B92">
              <w:rPr>
                <w:rFonts w:hint="eastAsia"/>
                <w:sz w:val="24"/>
              </w:rPr>
              <w:t>套</w:t>
            </w:r>
            <w:r w:rsidR="008857E2">
              <w:rPr>
                <w:rFonts w:hint="eastAsia"/>
                <w:sz w:val="24"/>
              </w:rPr>
              <w:t>可编程逻辑控制模块</w:t>
            </w:r>
            <w:r w:rsidR="00BF20BA" w:rsidRPr="00BF20BA">
              <w:rPr>
                <w:rFonts w:hint="eastAsia"/>
                <w:sz w:val="24"/>
              </w:rPr>
              <w:t>，用于</w:t>
            </w:r>
            <w:r w:rsidR="00D429D0">
              <w:rPr>
                <w:rFonts w:hint="eastAsia"/>
                <w:sz w:val="24"/>
              </w:rPr>
              <w:t>构建</w:t>
            </w:r>
            <w:r w:rsidR="00D429D0" w:rsidRPr="00D429D0">
              <w:rPr>
                <w:rFonts w:hint="eastAsia"/>
                <w:sz w:val="24"/>
              </w:rPr>
              <w:t>大小模型云边协同进化原型系统</w:t>
            </w:r>
            <w:r w:rsidR="00D429D0">
              <w:rPr>
                <w:rFonts w:hint="eastAsia"/>
                <w:sz w:val="24"/>
              </w:rPr>
              <w:t>中的云端计算资源</w:t>
            </w:r>
            <w:r w:rsidR="00BF20BA" w:rsidRPr="00BF20BA">
              <w:rPr>
                <w:rFonts w:hint="eastAsia"/>
                <w:sz w:val="24"/>
              </w:rPr>
              <w:t>。</w:t>
            </w:r>
          </w:p>
        </w:tc>
      </w:tr>
      <w:tr w:rsidR="001245DD" w14:paraId="2076EC94" w14:textId="77777777">
        <w:trPr>
          <w:trHeight w:val="2591"/>
          <w:jc w:val="center"/>
        </w:trPr>
        <w:tc>
          <w:tcPr>
            <w:tcW w:w="1903" w:type="dxa"/>
            <w:vAlign w:val="center"/>
          </w:tcPr>
          <w:p w14:paraId="5B092C73" w14:textId="77777777" w:rsidR="001245DD" w:rsidRDefault="00000000">
            <w:pPr>
              <w:snapToGrid w:val="0"/>
              <w:spacing w:line="500" w:lineRule="exact"/>
              <w:jc w:val="center"/>
              <w:rPr>
                <w:rFonts w:cs="Arial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lastRenderedPageBreak/>
              <w:t>技术规范书、商务规则文件审核</w:t>
            </w:r>
          </w:p>
        </w:tc>
        <w:tc>
          <w:tcPr>
            <w:tcW w:w="6601" w:type="dxa"/>
            <w:vAlign w:val="center"/>
          </w:tcPr>
          <w:p w14:paraId="09FB2B3F" w14:textId="77777777" w:rsidR="001245DD" w:rsidRDefault="0000000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本项目技术规范书、商务规则文件编制符合公司和院相关规定要求，无倾向性和排它性。</w:t>
            </w:r>
          </w:p>
          <w:p w14:paraId="03B6BFD8" w14:textId="77777777" w:rsidR="001245DD" w:rsidRDefault="00000000">
            <w:pPr>
              <w:snapToGrid w:val="0"/>
              <w:spacing w:beforeLines="50" w:before="156" w:afterLines="50" w:after="156"/>
              <w:ind w:firstLine="482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b/>
                <w:sz w:val="24"/>
              </w:rPr>
              <w:t>采购项目负责人：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  <w:p w14:paraId="14EA7E8A" w14:textId="77777777" w:rsidR="001245DD" w:rsidRDefault="0000000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已完成技术规范书形式审核，内容完整、无漏项。</w:t>
            </w:r>
          </w:p>
          <w:p w14:paraId="03052909" w14:textId="77777777" w:rsidR="001245DD" w:rsidRDefault="00000000">
            <w:pPr>
              <w:tabs>
                <w:tab w:val="right" w:pos="5641"/>
              </w:tabs>
              <w:snapToGrid w:val="0"/>
              <w:spacing w:beforeLines="50" w:before="156" w:afterLines="50" w:after="156"/>
              <w:rPr>
                <w:rFonts w:cs="Arial"/>
                <w:b/>
                <w:sz w:val="24"/>
              </w:rPr>
            </w:pPr>
            <w:r>
              <w:rPr>
                <w:rFonts w:cs="Arial" w:hint="eastAsia"/>
                <w:b/>
                <w:sz w:val="24"/>
              </w:rPr>
              <w:t xml:space="preserve">    </w:t>
            </w:r>
            <w:r>
              <w:rPr>
                <w:rFonts w:cs="Arial" w:hint="eastAsia"/>
                <w:b/>
                <w:sz w:val="24"/>
              </w:rPr>
              <w:t>室综合管理员：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  <w:p w14:paraId="7803FAE2" w14:textId="77777777" w:rsidR="001245DD" w:rsidRDefault="0000000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已结合业务研究室商务需求，完成商务规则文件形式审核，内容全面、选择合理。</w:t>
            </w:r>
          </w:p>
          <w:p w14:paraId="4BBCAE48" w14:textId="77777777" w:rsidR="001245DD" w:rsidRDefault="00000000">
            <w:pPr>
              <w:snapToGrid w:val="0"/>
              <w:spacing w:beforeLines="50" w:before="156" w:afterLines="50" w:after="156"/>
              <w:ind w:firstLine="482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b/>
                <w:sz w:val="24"/>
              </w:rPr>
              <w:t>采购办公室采购专责</w:t>
            </w:r>
            <w:r>
              <w:rPr>
                <w:rFonts w:cs="Arial" w:hint="eastAsia"/>
                <w:b/>
                <w:sz w:val="24"/>
              </w:rPr>
              <w:t xml:space="preserve">: 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</w:tc>
      </w:tr>
      <w:tr w:rsidR="001245DD" w14:paraId="1A22A875" w14:textId="77777777">
        <w:trPr>
          <w:trHeight w:val="3274"/>
          <w:jc w:val="center"/>
        </w:trPr>
        <w:tc>
          <w:tcPr>
            <w:tcW w:w="1903" w:type="dxa"/>
            <w:vAlign w:val="center"/>
          </w:tcPr>
          <w:p w14:paraId="0D5EBD3D" w14:textId="77777777" w:rsidR="001245DD" w:rsidRDefault="00000000">
            <w:pPr>
              <w:snapToGrid w:val="0"/>
              <w:spacing w:line="500" w:lineRule="exact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技术规范书、商务规则文件审核</w:t>
            </w:r>
          </w:p>
        </w:tc>
        <w:tc>
          <w:tcPr>
            <w:tcW w:w="6601" w:type="dxa"/>
            <w:vAlign w:val="center"/>
          </w:tcPr>
          <w:p w14:paraId="068E8DFA" w14:textId="77777777" w:rsidR="001245DD" w:rsidRDefault="0000000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已逐项完成对技术规范书、商务规则文件的相关内容实质性审核及修改完善，确认内容详实完备、清晰可行、同意报请业务分管领导审核。</w:t>
            </w:r>
          </w:p>
          <w:p w14:paraId="25E967DE" w14:textId="77777777" w:rsidR="001245DD" w:rsidRDefault="00000000">
            <w:pPr>
              <w:snapToGrid w:val="0"/>
              <w:spacing w:beforeLines="50" w:before="156" w:afterLines="50" w:after="156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b/>
                <w:sz w:val="24"/>
              </w:rPr>
              <w:t xml:space="preserve">    </w:t>
            </w:r>
            <w:r>
              <w:rPr>
                <w:rFonts w:cs="Arial" w:hint="eastAsia"/>
                <w:b/>
                <w:sz w:val="24"/>
              </w:rPr>
              <w:t>室主任：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  <w:p w14:paraId="06428465" w14:textId="77777777" w:rsidR="001245DD" w:rsidRDefault="00000000">
            <w:pPr>
              <w:snapToGrid w:val="0"/>
              <w:spacing w:beforeLines="100" w:before="312"/>
              <w:rPr>
                <w:rFonts w:cs="Arial"/>
                <w:sz w:val="24"/>
              </w:rPr>
            </w:pPr>
            <w:r>
              <w:rPr>
                <w:rFonts w:cs="Arial" w:hint="eastAsia"/>
                <w:b/>
                <w:sz w:val="24"/>
              </w:rPr>
              <w:t xml:space="preserve">    </w:t>
            </w:r>
            <w:r>
              <w:rPr>
                <w:rFonts w:cs="Arial" w:hint="eastAsia"/>
                <w:sz w:val="24"/>
              </w:rPr>
              <w:t>已完成技术规范书实质性审核，同意提报技术委员会审核。</w:t>
            </w:r>
          </w:p>
          <w:p w14:paraId="40DDDAE0" w14:textId="77777777" w:rsidR="001245DD" w:rsidRDefault="00000000">
            <w:pPr>
              <w:snapToGrid w:val="0"/>
              <w:spacing w:beforeLines="50" w:before="156" w:afterLines="50" w:after="156"/>
              <w:ind w:firstLine="482"/>
              <w:rPr>
                <w:rFonts w:cs="Arial"/>
                <w:b/>
                <w:bCs/>
                <w:sz w:val="24"/>
                <w:u w:val="single"/>
              </w:rPr>
            </w:pPr>
            <w:r>
              <w:rPr>
                <w:rFonts w:cs="Arial" w:hint="eastAsia"/>
                <w:b/>
                <w:sz w:val="24"/>
              </w:rPr>
              <w:t>业务分管领导：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</w:tc>
      </w:tr>
      <w:tr w:rsidR="001245DD" w14:paraId="78AF89A7" w14:textId="77777777">
        <w:trPr>
          <w:trHeight w:val="3000"/>
          <w:jc w:val="center"/>
        </w:trPr>
        <w:tc>
          <w:tcPr>
            <w:tcW w:w="1903" w:type="dxa"/>
            <w:vAlign w:val="center"/>
          </w:tcPr>
          <w:p w14:paraId="3EA54541" w14:textId="77777777" w:rsidR="001245DD" w:rsidRDefault="00000000">
            <w:pPr>
              <w:snapToGrid w:val="0"/>
              <w:spacing w:line="500" w:lineRule="exact"/>
              <w:jc w:val="center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 w:hint="eastAsia"/>
                <w:b/>
                <w:kern w:val="0"/>
                <w:sz w:val="24"/>
              </w:rPr>
              <w:t>完整采购文件复查及技术委员会审核</w:t>
            </w:r>
          </w:p>
        </w:tc>
        <w:tc>
          <w:tcPr>
            <w:tcW w:w="6601" w:type="dxa"/>
            <w:vAlign w:val="center"/>
          </w:tcPr>
          <w:p w14:paraId="655EA3A8" w14:textId="77777777" w:rsidR="001245DD" w:rsidRDefault="0000000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已完成本项目完整采购文件复查，建议提报技术委员会审核。</w:t>
            </w:r>
          </w:p>
          <w:p w14:paraId="7AB94416" w14:textId="77777777" w:rsidR="001245DD" w:rsidRDefault="00000000">
            <w:pPr>
              <w:snapToGrid w:val="0"/>
              <w:spacing w:beforeLines="50" w:before="156" w:afterLines="50" w:after="156"/>
              <w:ind w:firstLine="482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b/>
                <w:sz w:val="24"/>
              </w:rPr>
              <w:t>采购办公室主任：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  <w:p w14:paraId="3075FAF3" w14:textId="77777777" w:rsidR="001245DD" w:rsidRDefault="0000000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已完成本项目完整采购文件的审核论证，相关内容准确合理、完备适用，同意提报领导小组审议。</w:t>
            </w:r>
          </w:p>
          <w:p w14:paraId="392918F7" w14:textId="77777777" w:rsidR="001245DD" w:rsidRDefault="00000000">
            <w:pPr>
              <w:snapToGrid w:val="0"/>
              <w:spacing w:beforeLines="50" w:before="156" w:afterLines="50" w:after="156"/>
              <w:ind w:firstLine="482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b/>
                <w:bCs/>
                <w:sz w:val="24"/>
              </w:rPr>
              <w:t>技术委员会主任：</w:t>
            </w:r>
            <w:r>
              <w:rPr>
                <w:rFonts w:cs="Arial" w:hint="eastAsia"/>
                <w:sz w:val="24"/>
                <w:u w:val="single"/>
              </w:rPr>
              <w:t xml:space="preserve">       </w:t>
            </w:r>
            <w:r>
              <w:rPr>
                <w:rFonts w:cs="Arial"/>
                <w:sz w:val="24"/>
                <w:u w:val="single"/>
              </w:rPr>
              <w:t xml:space="preserve">        </w:t>
            </w:r>
            <w:r>
              <w:rPr>
                <w:rFonts w:cs="Arial" w:hint="eastAsia"/>
                <w:sz w:val="24"/>
                <w:u w:val="single"/>
              </w:rPr>
              <w:t xml:space="preserve">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</w:tc>
      </w:tr>
      <w:tr w:rsidR="001245DD" w14:paraId="2D54739C" w14:textId="77777777">
        <w:trPr>
          <w:trHeight w:val="1561"/>
          <w:jc w:val="center"/>
        </w:trPr>
        <w:tc>
          <w:tcPr>
            <w:tcW w:w="1903" w:type="dxa"/>
            <w:vAlign w:val="center"/>
          </w:tcPr>
          <w:p w14:paraId="0140C847" w14:textId="77777777" w:rsidR="001245DD" w:rsidRDefault="00000000">
            <w:pPr>
              <w:snapToGrid w:val="0"/>
              <w:spacing w:line="500" w:lineRule="exact"/>
              <w:ind w:firstLineChars="82" w:firstLine="198"/>
              <w:jc w:val="center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 w:hint="eastAsia"/>
                <w:b/>
                <w:kern w:val="0"/>
                <w:sz w:val="24"/>
              </w:rPr>
              <w:t>附件</w:t>
            </w:r>
          </w:p>
        </w:tc>
        <w:tc>
          <w:tcPr>
            <w:tcW w:w="6601" w:type="dxa"/>
            <w:vAlign w:val="center"/>
          </w:tcPr>
          <w:p w14:paraId="2D5001F8" w14:textId="77777777" w:rsidR="001245DD" w:rsidRDefault="00000000">
            <w:pPr>
              <w:snapToGrid w:val="0"/>
              <w:spacing w:line="3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1.</w:t>
            </w:r>
            <w:r>
              <w:rPr>
                <w:rFonts w:cs="Arial" w:hint="eastAsia"/>
                <w:kern w:val="0"/>
                <w:sz w:val="24"/>
              </w:rPr>
              <w:t>技术委员会评审报告</w:t>
            </w:r>
          </w:p>
          <w:p w14:paraId="71684715" w14:textId="77777777" w:rsidR="001245DD" w:rsidRDefault="00000000">
            <w:pPr>
              <w:snapToGrid w:val="0"/>
              <w:spacing w:line="3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2.</w:t>
            </w:r>
            <w:r>
              <w:rPr>
                <w:rFonts w:cs="Arial" w:hint="eastAsia"/>
                <w:kern w:val="0"/>
                <w:sz w:val="24"/>
              </w:rPr>
              <w:t>领导</w:t>
            </w:r>
            <w:r>
              <w:rPr>
                <w:rFonts w:cs="Arial"/>
                <w:kern w:val="0"/>
                <w:sz w:val="24"/>
              </w:rPr>
              <w:t>小组会议纪要</w:t>
            </w:r>
          </w:p>
          <w:p w14:paraId="487BDA9D" w14:textId="77777777" w:rsidR="001245DD" w:rsidRDefault="00000000">
            <w:pPr>
              <w:snapToGrid w:val="0"/>
              <w:spacing w:line="3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3</w:t>
            </w:r>
            <w:r>
              <w:rPr>
                <w:rFonts w:cs="Arial" w:hint="eastAsia"/>
                <w:kern w:val="0"/>
                <w:sz w:val="24"/>
              </w:rPr>
              <w:t>.</w:t>
            </w:r>
            <w:r>
              <w:rPr>
                <w:rFonts w:cs="Arial" w:hint="eastAsia"/>
                <w:kern w:val="0"/>
                <w:sz w:val="24"/>
              </w:rPr>
              <w:t>技术规范书</w:t>
            </w:r>
          </w:p>
          <w:p w14:paraId="527EA382" w14:textId="77777777" w:rsidR="001245DD" w:rsidRDefault="00000000">
            <w:pPr>
              <w:snapToGrid w:val="0"/>
              <w:spacing w:line="3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4</w:t>
            </w:r>
            <w:r>
              <w:rPr>
                <w:rFonts w:cs="Arial" w:hint="eastAsia"/>
                <w:kern w:val="0"/>
                <w:sz w:val="24"/>
              </w:rPr>
              <w:t>.</w:t>
            </w:r>
            <w:r>
              <w:rPr>
                <w:rFonts w:cs="Arial" w:hint="eastAsia"/>
                <w:kern w:val="0"/>
                <w:sz w:val="24"/>
              </w:rPr>
              <w:t>商务规则文件</w:t>
            </w:r>
          </w:p>
          <w:p w14:paraId="5F539056" w14:textId="77777777" w:rsidR="001245DD" w:rsidRDefault="00000000">
            <w:pPr>
              <w:snapToGrid w:val="0"/>
              <w:spacing w:line="360" w:lineRule="exact"/>
              <w:ind w:firstLine="480"/>
              <w:rPr>
                <w:rFonts w:cs="仿宋_GB2312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5</w:t>
            </w:r>
            <w:r>
              <w:rPr>
                <w:rFonts w:cs="Arial" w:hint="eastAsia"/>
                <w:kern w:val="0"/>
                <w:sz w:val="24"/>
              </w:rPr>
              <w:t>.</w:t>
            </w:r>
            <w:r>
              <w:rPr>
                <w:rFonts w:cs="仿宋_GB2312" w:hint="eastAsia"/>
                <w:kern w:val="0"/>
                <w:sz w:val="24"/>
              </w:rPr>
              <w:t>最高限价设置及编制说明（若有）</w:t>
            </w:r>
          </w:p>
          <w:p w14:paraId="23D5127A" w14:textId="77777777" w:rsidR="001245DD" w:rsidRDefault="00000000">
            <w:pPr>
              <w:snapToGrid w:val="0"/>
              <w:spacing w:line="360" w:lineRule="exact"/>
              <w:ind w:firstLine="480"/>
              <w:rPr>
                <w:rFonts w:cs="仿宋_GB2312"/>
                <w:kern w:val="0"/>
                <w:sz w:val="24"/>
              </w:rPr>
            </w:pPr>
            <w:r>
              <w:rPr>
                <w:rFonts w:cs="仿宋_GB2312" w:hint="eastAsia"/>
                <w:kern w:val="0"/>
                <w:sz w:val="24"/>
              </w:rPr>
              <w:t>6.</w:t>
            </w:r>
            <w:r>
              <w:rPr>
                <w:rFonts w:cs="仿宋_GB2312" w:hint="eastAsia"/>
                <w:kern w:val="0"/>
                <w:sz w:val="24"/>
              </w:rPr>
              <w:t>批次提议可转单一来源采购的项目清单（若有）</w:t>
            </w:r>
          </w:p>
          <w:p w14:paraId="4032A6FD" w14:textId="77777777" w:rsidR="001245DD" w:rsidRDefault="00000000">
            <w:pPr>
              <w:snapToGrid w:val="0"/>
              <w:spacing w:line="3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7.</w:t>
            </w:r>
            <w:r>
              <w:rPr>
                <w:rFonts w:cs="Arial" w:hint="eastAsia"/>
                <w:kern w:val="0"/>
                <w:sz w:val="24"/>
              </w:rPr>
              <w:t>依托项目或主合同关键页内容</w:t>
            </w:r>
          </w:p>
          <w:p w14:paraId="723D1B7D" w14:textId="77777777" w:rsidR="001245DD" w:rsidRDefault="00000000">
            <w:pPr>
              <w:snapToGrid w:val="0"/>
              <w:spacing w:line="360" w:lineRule="exact"/>
              <w:ind w:firstLine="480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kern w:val="0"/>
                <w:sz w:val="24"/>
              </w:rPr>
              <w:t>8.</w:t>
            </w:r>
            <w:r>
              <w:rPr>
                <w:rFonts w:cs="Arial" w:hint="eastAsia"/>
                <w:kern w:val="0"/>
                <w:sz w:val="24"/>
              </w:rPr>
              <w:t>服务类外委须附项目费用清单</w:t>
            </w:r>
            <w:r>
              <w:rPr>
                <w:rFonts w:cs="仿宋_GB2312" w:hint="eastAsia"/>
                <w:kern w:val="0"/>
                <w:sz w:val="24"/>
              </w:rPr>
              <w:t>（若有）</w:t>
            </w:r>
          </w:p>
        </w:tc>
      </w:tr>
    </w:tbl>
    <w:p w14:paraId="1BE4026A" w14:textId="77777777" w:rsidR="001245DD" w:rsidRDefault="00000000">
      <w:pPr>
        <w:ind w:leftChars="-100" w:left="-210" w:firstLineChars="200" w:firstLine="482"/>
        <w:rPr>
          <w:sz w:val="24"/>
        </w:rPr>
      </w:pPr>
      <w:r>
        <w:rPr>
          <w:rFonts w:hint="eastAsia"/>
          <w:b/>
          <w:bCs/>
          <w:sz w:val="24"/>
        </w:rPr>
        <w:t>注</w:t>
      </w:r>
      <w:r>
        <w:rPr>
          <w:b/>
          <w:bCs/>
          <w:sz w:val="24"/>
        </w:rPr>
        <w:t>：</w:t>
      </w:r>
      <w:r>
        <w:rPr>
          <w:rFonts w:hint="eastAsia"/>
          <w:sz w:val="24"/>
        </w:rPr>
        <w:t>技术</w:t>
      </w:r>
      <w:r>
        <w:rPr>
          <w:sz w:val="24"/>
        </w:rPr>
        <w:t>委员会主任</w:t>
      </w:r>
      <w:r>
        <w:rPr>
          <w:rFonts w:hint="eastAsia"/>
          <w:sz w:val="24"/>
        </w:rPr>
        <w:t>同时</w:t>
      </w:r>
      <w:r>
        <w:rPr>
          <w:sz w:val="24"/>
        </w:rPr>
        <w:t>为</w:t>
      </w:r>
      <w:r>
        <w:rPr>
          <w:rFonts w:hint="eastAsia"/>
          <w:sz w:val="24"/>
        </w:rPr>
        <w:t>业务分管领导</w:t>
      </w:r>
      <w:r>
        <w:rPr>
          <w:sz w:val="24"/>
        </w:rPr>
        <w:t>时，</w:t>
      </w:r>
      <w:r>
        <w:rPr>
          <w:rFonts w:hint="eastAsia"/>
          <w:sz w:val="24"/>
        </w:rPr>
        <w:t>技术</w:t>
      </w:r>
      <w:r>
        <w:rPr>
          <w:sz w:val="24"/>
        </w:rPr>
        <w:t>规范书</w:t>
      </w:r>
      <w:r>
        <w:rPr>
          <w:rFonts w:hint="eastAsia"/>
          <w:sz w:val="24"/>
        </w:rPr>
        <w:t>栏</w:t>
      </w:r>
      <w:r>
        <w:rPr>
          <w:sz w:val="24"/>
        </w:rPr>
        <w:t>业务分管领导签字项</w:t>
      </w:r>
      <w:r>
        <w:rPr>
          <w:rFonts w:hint="eastAsia"/>
          <w:sz w:val="24"/>
        </w:rPr>
        <w:t>可</w:t>
      </w:r>
      <w:r>
        <w:rPr>
          <w:sz w:val="24"/>
        </w:rPr>
        <w:t>不重复签字</w:t>
      </w:r>
      <w:r>
        <w:rPr>
          <w:rFonts w:hint="eastAsia"/>
          <w:sz w:val="24"/>
        </w:rPr>
        <w:t>。</w:t>
      </w:r>
    </w:p>
    <w:sectPr w:rsidR="001245D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E538B0" w14:textId="77777777" w:rsidR="00B732EE" w:rsidRDefault="00B732EE" w:rsidP="00557B9F">
      <w:r>
        <w:separator/>
      </w:r>
    </w:p>
  </w:endnote>
  <w:endnote w:type="continuationSeparator" w:id="0">
    <w:p w14:paraId="0BA5A7E1" w14:textId="77777777" w:rsidR="00B732EE" w:rsidRDefault="00B732EE" w:rsidP="00557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黑体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C5AD0B" w14:textId="77777777" w:rsidR="00B732EE" w:rsidRDefault="00B732EE" w:rsidP="00557B9F">
      <w:r>
        <w:separator/>
      </w:r>
    </w:p>
  </w:footnote>
  <w:footnote w:type="continuationSeparator" w:id="0">
    <w:p w14:paraId="74F4B811" w14:textId="77777777" w:rsidR="00B732EE" w:rsidRDefault="00B732EE" w:rsidP="00557B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372780D"/>
    <w:rsid w:val="00000519"/>
    <w:rsid w:val="000119DB"/>
    <w:rsid w:val="000A1DEC"/>
    <w:rsid w:val="000A4535"/>
    <w:rsid w:val="000C0B22"/>
    <w:rsid w:val="000C6C4C"/>
    <w:rsid w:val="000C7852"/>
    <w:rsid w:val="000E414D"/>
    <w:rsid w:val="000F2124"/>
    <w:rsid w:val="000F2E09"/>
    <w:rsid w:val="001056FE"/>
    <w:rsid w:val="00114B9F"/>
    <w:rsid w:val="00116C5F"/>
    <w:rsid w:val="00116C87"/>
    <w:rsid w:val="001245DD"/>
    <w:rsid w:val="001A4799"/>
    <w:rsid w:val="001F31FE"/>
    <w:rsid w:val="00250EF8"/>
    <w:rsid w:val="00257D47"/>
    <w:rsid w:val="00264C9B"/>
    <w:rsid w:val="00292500"/>
    <w:rsid w:val="0029378A"/>
    <w:rsid w:val="002C3126"/>
    <w:rsid w:val="002E3369"/>
    <w:rsid w:val="002F6C15"/>
    <w:rsid w:val="0030528E"/>
    <w:rsid w:val="003104AC"/>
    <w:rsid w:val="003336E4"/>
    <w:rsid w:val="00334E00"/>
    <w:rsid w:val="00343416"/>
    <w:rsid w:val="00381C4F"/>
    <w:rsid w:val="003B1AE2"/>
    <w:rsid w:val="003C2588"/>
    <w:rsid w:val="003D1694"/>
    <w:rsid w:val="00400A89"/>
    <w:rsid w:val="00425F5C"/>
    <w:rsid w:val="00443665"/>
    <w:rsid w:val="00481917"/>
    <w:rsid w:val="00487A7E"/>
    <w:rsid w:val="004C3489"/>
    <w:rsid w:val="00502FE4"/>
    <w:rsid w:val="00512EA9"/>
    <w:rsid w:val="0052094B"/>
    <w:rsid w:val="00557B9F"/>
    <w:rsid w:val="005611A5"/>
    <w:rsid w:val="00573BE9"/>
    <w:rsid w:val="00577D12"/>
    <w:rsid w:val="00590174"/>
    <w:rsid w:val="00606EF1"/>
    <w:rsid w:val="0063071D"/>
    <w:rsid w:val="0063495E"/>
    <w:rsid w:val="006622D6"/>
    <w:rsid w:val="00683B42"/>
    <w:rsid w:val="006979E2"/>
    <w:rsid w:val="006A1DF6"/>
    <w:rsid w:val="006B0FE9"/>
    <w:rsid w:val="006F5635"/>
    <w:rsid w:val="00724695"/>
    <w:rsid w:val="00724A3E"/>
    <w:rsid w:val="007257F4"/>
    <w:rsid w:val="007262AF"/>
    <w:rsid w:val="00741D9A"/>
    <w:rsid w:val="007C7EE0"/>
    <w:rsid w:val="007D561C"/>
    <w:rsid w:val="007E2DF4"/>
    <w:rsid w:val="007E4F26"/>
    <w:rsid w:val="007E7964"/>
    <w:rsid w:val="00813E44"/>
    <w:rsid w:val="00820C72"/>
    <w:rsid w:val="00834545"/>
    <w:rsid w:val="00853111"/>
    <w:rsid w:val="00862574"/>
    <w:rsid w:val="00870B18"/>
    <w:rsid w:val="008857E2"/>
    <w:rsid w:val="008A68E6"/>
    <w:rsid w:val="008B3E4A"/>
    <w:rsid w:val="008E61A8"/>
    <w:rsid w:val="00920C4F"/>
    <w:rsid w:val="00995803"/>
    <w:rsid w:val="009D3022"/>
    <w:rsid w:val="009F730C"/>
    <w:rsid w:val="00A153BD"/>
    <w:rsid w:val="00A36E97"/>
    <w:rsid w:val="00A40587"/>
    <w:rsid w:val="00A43560"/>
    <w:rsid w:val="00A52603"/>
    <w:rsid w:val="00A717C8"/>
    <w:rsid w:val="00A72234"/>
    <w:rsid w:val="00A9403D"/>
    <w:rsid w:val="00AC55C9"/>
    <w:rsid w:val="00B22E8B"/>
    <w:rsid w:val="00B25F6B"/>
    <w:rsid w:val="00B262E8"/>
    <w:rsid w:val="00B732EE"/>
    <w:rsid w:val="00BA52DD"/>
    <w:rsid w:val="00BC4091"/>
    <w:rsid w:val="00BE1EC3"/>
    <w:rsid w:val="00BF20BA"/>
    <w:rsid w:val="00C25CD4"/>
    <w:rsid w:val="00C364F2"/>
    <w:rsid w:val="00CC0701"/>
    <w:rsid w:val="00D04EC9"/>
    <w:rsid w:val="00D059AB"/>
    <w:rsid w:val="00D161D1"/>
    <w:rsid w:val="00D25657"/>
    <w:rsid w:val="00D3184E"/>
    <w:rsid w:val="00D4196B"/>
    <w:rsid w:val="00D429D0"/>
    <w:rsid w:val="00D81B92"/>
    <w:rsid w:val="00DA6906"/>
    <w:rsid w:val="00E3438A"/>
    <w:rsid w:val="00E97FE4"/>
    <w:rsid w:val="00EC16E2"/>
    <w:rsid w:val="00EE3A49"/>
    <w:rsid w:val="00EF19EF"/>
    <w:rsid w:val="00F10C19"/>
    <w:rsid w:val="00F369E5"/>
    <w:rsid w:val="00F54340"/>
    <w:rsid w:val="00F80CEF"/>
    <w:rsid w:val="00F966C0"/>
    <w:rsid w:val="00FA26E9"/>
    <w:rsid w:val="00FA69CC"/>
    <w:rsid w:val="00FB62AD"/>
    <w:rsid w:val="00FD00F5"/>
    <w:rsid w:val="00FE329E"/>
    <w:rsid w:val="012D7B60"/>
    <w:rsid w:val="0372780D"/>
    <w:rsid w:val="038C5066"/>
    <w:rsid w:val="06D814F0"/>
    <w:rsid w:val="092A74D9"/>
    <w:rsid w:val="094F2463"/>
    <w:rsid w:val="0A96591A"/>
    <w:rsid w:val="0B8C35C6"/>
    <w:rsid w:val="0F463777"/>
    <w:rsid w:val="15284AA2"/>
    <w:rsid w:val="15C65572"/>
    <w:rsid w:val="167D30C8"/>
    <w:rsid w:val="174E13D9"/>
    <w:rsid w:val="18CD4496"/>
    <w:rsid w:val="19A52402"/>
    <w:rsid w:val="1A771B3F"/>
    <w:rsid w:val="1A7C781C"/>
    <w:rsid w:val="1AF95EE7"/>
    <w:rsid w:val="1C7A1BE1"/>
    <w:rsid w:val="207D68CF"/>
    <w:rsid w:val="214079AC"/>
    <w:rsid w:val="28041A55"/>
    <w:rsid w:val="28291747"/>
    <w:rsid w:val="28731A71"/>
    <w:rsid w:val="295C71D3"/>
    <w:rsid w:val="29952BDC"/>
    <w:rsid w:val="2C7D4C36"/>
    <w:rsid w:val="303C415F"/>
    <w:rsid w:val="30856587"/>
    <w:rsid w:val="34BF0160"/>
    <w:rsid w:val="34EA3C77"/>
    <w:rsid w:val="378A2AE9"/>
    <w:rsid w:val="3A4841DA"/>
    <w:rsid w:val="3B1C6F1B"/>
    <w:rsid w:val="3D807B66"/>
    <w:rsid w:val="3F464898"/>
    <w:rsid w:val="3F920E8A"/>
    <w:rsid w:val="42010D17"/>
    <w:rsid w:val="44250FAF"/>
    <w:rsid w:val="454251FE"/>
    <w:rsid w:val="46715C4B"/>
    <w:rsid w:val="470D047E"/>
    <w:rsid w:val="4AB91D0B"/>
    <w:rsid w:val="4C1D76CA"/>
    <w:rsid w:val="51B427CC"/>
    <w:rsid w:val="53171D80"/>
    <w:rsid w:val="531C6FD2"/>
    <w:rsid w:val="582319CC"/>
    <w:rsid w:val="587B601B"/>
    <w:rsid w:val="589A39E1"/>
    <w:rsid w:val="613623F2"/>
    <w:rsid w:val="62701C36"/>
    <w:rsid w:val="643A10FB"/>
    <w:rsid w:val="666E73B9"/>
    <w:rsid w:val="67130F48"/>
    <w:rsid w:val="67224782"/>
    <w:rsid w:val="68CF3DBE"/>
    <w:rsid w:val="6BA53DF2"/>
    <w:rsid w:val="6C224A45"/>
    <w:rsid w:val="6ED55992"/>
    <w:rsid w:val="70DF5CAC"/>
    <w:rsid w:val="73CE65DA"/>
    <w:rsid w:val="745355B3"/>
    <w:rsid w:val="74F31897"/>
    <w:rsid w:val="75610C55"/>
    <w:rsid w:val="79F243DD"/>
    <w:rsid w:val="7B95779E"/>
    <w:rsid w:val="7DF5145B"/>
    <w:rsid w:val="7EA8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88ED38"/>
  <w15:docId w15:val="{CFEA6C15-42F7-450C-9859-042322E2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annotation text"/>
    <w:basedOn w:val="a"/>
    <w:link w:val="a5"/>
    <w:qFormat/>
    <w:pPr>
      <w:jc w:val="left"/>
    </w:p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4"/>
    <w:next w:val="a4"/>
    <w:link w:val="ab"/>
    <w:unhideWhenUsed/>
    <w:qFormat/>
    <w:rPr>
      <w:b/>
      <w:bCs/>
    </w:rPr>
  </w:style>
  <w:style w:type="character" w:styleId="ac">
    <w:name w:val="annotation reference"/>
    <w:basedOn w:val="a1"/>
    <w:qFormat/>
    <w:rPr>
      <w:sz w:val="21"/>
      <w:szCs w:val="21"/>
    </w:rPr>
  </w:style>
  <w:style w:type="character" w:customStyle="1" w:styleId="a9">
    <w:name w:val="页眉 字符"/>
    <w:basedOn w:val="a1"/>
    <w:link w:val="a8"/>
    <w:qFormat/>
    <w:rPr>
      <w:rFonts w:asciiTheme="minorHAnsi" w:hAnsiTheme="minorHAnsi" w:cstheme="minorBidi"/>
      <w:kern w:val="2"/>
      <w:sz w:val="18"/>
      <w:szCs w:val="18"/>
    </w:rPr>
  </w:style>
  <w:style w:type="character" w:customStyle="1" w:styleId="a7">
    <w:name w:val="页脚 字符"/>
    <w:basedOn w:val="a1"/>
    <w:link w:val="a6"/>
    <w:qFormat/>
    <w:rPr>
      <w:rFonts w:asciiTheme="minorHAnsi" w:hAnsiTheme="minorHAnsi" w:cstheme="minorBidi"/>
      <w:kern w:val="2"/>
      <w:sz w:val="18"/>
      <w:szCs w:val="18"/>
    </w:rPr>
  </w:style>
  <w:style w:type="character" w:customStyle="1" w:styleId="a5">
    <w:name w:val="批注文字 字符"/>
    <w:basedOn w:val="a1"/>
    <w:link w:val="a4"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b">
    <w:name w:val="批注主题 字符"/>
    <w:basedOn w:val="a5"/>
    <w:link w:val="aa"/>
    <w:semiHidden/>
    <w:qFormat/>
    <w:rPr>
      <w:rFonts w:asciiTheme="minorHAnsi" w:eastAsiaTheme="minorEastAsia" w:hAnsiTheme="minorHAnsi" w:cstheme="minorBidi"/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186</Words>
  <Characters>1065</Characters>
  <Application>Microsoft Office Word</Application>
  <DocSecurity>0</DocSecurity>
  <Lines>8</Lines>
  <Paragraphs>2</Paragraphs>
  <ScaleCrop>false</ScaleCrop>
  <Company>神州网信技术有限公司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houxiangmin</dc:creator>
  <cp:lastModifiedBy>Jason Wang</cp:lastModifiedBy>
  <cp:revision>74</cp:revision>
  <cp:lastPrinted>2023-03-20T06:45:00Z</cp:lastPrinted>
  <dcterms:created xsi:type="dcterms:W3CDTF">2019-07-02T04:10:00Z</dcterms:created>
  <dcterms:modified xsi:type="dcterms:W3CDTF">2025-04-29T05:40:00Z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BE01F539AA144866875585ACD492F7F7</vt:lpwstr>
  </property>
  <property fmtid="{D5CDD505-2E9C-101B-9397-08002B2CF9AE}" pid="4" name="KSOTemplateDocerSaveRecord">
    <vt:lpwstr>eyJoZGlkIjoiNDlkNTFjY2JhYWJmZmU5OWM1MTI4NjdhZjA1NGExNWQiLCJ1c2VySWQiOiI0NTAyNzkxNzMifQ==</vt:lpwstr>
  </property>
</Properties>
</file>