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9A80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460" w:lineRule="atLeast"/>
        <w:ind w:left="0" w:right="0"/>
        <w:jc w:val="center"/>
        <w:rPr>
          <w:rFonts w:ascii="sans-serif" w:hAnsi="sans-serif" w:eastAsia="sans-serif" w:cs="sans-serif"/>
          <w:b/>
          <w:bCs/>
          <w:color w:val="151B2C"/>
          <w:sz w:val="42"/>
          <w:szCs w:val="42"/>
        </w:rPr>
      </w:pPr>
      <w:r>
        <w:rPr>
          <w:rFonts w:hint="default" w:ascii="sans-serif" w:hAnsi="sans-serif" w:eastAsia="sans-serif" w:cs="sans-serif"/>
          <w:b/>
          <w:bCs/>
          <w:i w:val="0"/>
          <w:iCs w:val="0"/>
          <w:caps w:val="0"/>
          <w:color w:val="151B2C"/>
          <w:spacing w:val="0"/>
          <w:sz w:val="42"/>
          <w:szCs w:val="42"/>
          <w:bdr w:val="none" w:color="auto" w:sz="0" w:space="0"/>
          <w:shd w:val="clear" w:fill="FFFFFF"/>
        </w:rPr>
        <w:t>三星堆首次发现陨铁器</w:t>
      </w:r>
    </w:p>
    <w:p w14:paraId="186467DA">
      <w:pPr>
        <w:keepNext w:val="0"/>
        <w:keepLines w:val="0"/>
        <w:widowControl/>
        <w:suppressLineNumbers w:val="0"/>
        <w:pBdr>
          <w:top w:val="none" w:color="auto" w:sz="0" w:space="0"/>
          <w:left w:val="none" w:color="auto" w:sz="0" w:space="0"/>
          <w:bottom w:val="single" w:color="E0E0E0" w:sz="4" w:space="10"/>
          <w:right w:val="none" w:color="auto" w:sz="0" w:space="0"/>
        </w:pBdr>
        <w:shd w:val="clear" w:fill="FFFFFF"/>
        <w:spacing w:before="0" w:beforeAutospacing="0" w:after="200" w:afterAutospacing="0"/>
        <w:ind w:left="0" w:right="0" w:firstLine="0"/>
        <w:jc w:val="center"/>
        <w:rPr>
          <w:rFonts w:ascii="微软雅黑" w:hAnsi="微软雅黑" w:eastAsia="微软雅黑" w:cs="微软雅黑"/>
          <w:i w:val="0"/>
          <w:iCs w:val="0"/>
          <w:caps w:val="0"/>
          <w:color w:val="515151"/>
          <w:spacing w:val="0"/>
          <w:sz w:val="24"/>
          <w:szCs w:val="24"/>
        </w:rPr>
      </w:pPr>
      <w:r>
        <w:rPr>
          <w:rFonts w:hint="eastAsia" w:ascii="微软雅黑" w:hAnsi="微软雅黑" w:eastAsia="微软雅黑" w:cs="微软雅黑"/>
          <w:i w:val="0"/>
          <w:iCs w:val="0"/>
          <w:caps w:val="0"/>
          <w:color w:val="515151"/>
          <w:spacing w:val="0"/>
          <w:kern w:val="0"/>
          <w:sz w:val="24"/>
          <w:szCs w:val="24"/>
          <w:bdr w:val="none" w:color="auto" w:sz="0" w:space="0"/>
          <w:shd w:val="clear" w:fill="FFFFFF"/>
          <w:lang w:val="en-US" w:eastAsia="zh-CN" w:bidi="ar"/>
        </w:rPr>
        <w:t>发布时间：2026-05-11 来源：新华网 作者：童芳</w:t>
      </w:r>
    </w:p>
    <w:p w14:paraId="0A5E5C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四川大学考古文博学院与四川省文物考古研究院近日在国际学术期刊《亚洲考古研究》上合作发表的论文披露，三星堆7号祭祀坑发现陨铁器。</w:t>
      </w:r>
    </w:p>
    <w:p w14:paraId="779046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该文由三星堆7号祭祀坑考古发掘领队、四川大学考古文博学院教授黎海超及四川省文物考古研究院冉宏林研究员等学者共同完成。据黎海超介绍，2021年，考古队员在三星堆7号祭祀坑进行考古发掘时，在东壁南侧发现一个垂直立于坑底的形似长条状的工具或兵器，器身长约20.05厘米，宽5.27至7.90厘米，看上去像长条形的斧钺类器物，但锈蚀严重，器形已难分辨。考虑到器物保存较差，发掘团队将器物连同周边土体整体切割，转运至实验室进行后续保护和研究。</w:t>
      </w:r>
    </w:p>
    <w:p w14:paraId="29E0CC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经过实验室分析，研究团队确认这件“神秘器物”是陨铁制品，是迄今在中国西南地区发现的最早陨铁文物，也是目前中国青铜时代已知同类文物中体积最大的一件。</w:t>
      </w:r>
    </w:p>
    <w:p w14:paraId="12A4A2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“铁器的应用标志着人类生产力的重大变革，这是三星堆首次发现陨铁器，虽然不是人工冶铁制品，但也体现着我国西南地区先民对铁这种物质的认识和利用。”黎海超说。</w:t>
      </w:r>
    </w:p>
    <w:p w14:paraId="4F3CC52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截至目前，中国发现的陨铁文物大多集中于北方的北京、河南、河北等地，南方地区此前仅有湖北叶家山墓地有所发现。与中原地区常见的青铜—陨铁复合器不同，三星堆新发现的陨铁器为纯陨铁制品，体现出独特的冶金传统。由于器物保存较差，功能难以判断。但陨铁器具有较高硬度，是否与三星堆青铜器上的铸后切割、加工现象有关，值得进一步研究。</w:t>
      </w:r>
    </w:p>
    <w:p w14:paraId="780D10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400" w:lineRule="atLeast"/>
        <w:ind w:left="0" w:right="0" w:firstLine="42"/>
        <w:jc w:val="both"/>
        <w:rPr>
          <w:rFonts w:hint="eastAsia" w:ascii="微软雅黑" w:hAnsi="微软雅黑" w:eastAsia="微软雅黑" w:cs="微软雅黑"/>
          <w:i w:val="0"/>
          <w:iCs w:val="0"/>
          <w:caps w:val="0"/>
          <w:color w:val="333333"/>
          <w:spacing w:val="0"/>
          <w:sz w:val="30"/>
          <w:szCs w:val="30"/>
        </w:rPr>
      </w:pPr>
      <w:r>
        <w:rPr>
          <w:rFonts w:hint="eastAsia" w:ascii="微软雅黑" w:hAnsi="微软雅黑" w:eastAsia="微软雅黑" w:cs="微软雅黑"/>
          <w:i w:val="0"/>
          <w:iCs w:val="0"/>
          <w:caps w:val="0"/>
          <w:color w:val="333333"/>
          <w:spacing w:val="0"/>
          <w:kern w:val="0"/>
          <w:sz w:val="30"/>
          <w:szCs w:val="30"/>
          <w:bdr w:val="none" w:color="auto" w:sz="0" w:space="0"/>
          <w:shd w:val="clear" w:fill="FFFFFF"/>
          <w:lang w:val="en-US" w:eastAsia="zh-CN" w:bidi="ar"/>
        </w:rPr>
        <w:t>　　本次发现和研究填补了区域冶金史的重要缺环，为理解早期陨铁器利用的跨区域差异提供了新的实物依据。文物目前所属陨石群类型尚未确定，后续研究将厘清陨铁来源，并进一步探索其功能与礼仪属性。</w:t>
      </w:r>
    </w:p>
    <w:p w14:paraId="54DA0D2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B45273"/>
    <w:rsid w:val="18B45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690</Words>
  <Characters>712</Characters>
  <Lines>0</Lines>
  <Paragraphs>0</Paragraphs>
  <TotalTime>0</TotalTime>
  <ScaleCrop>false</ScaleCrop>
  <LinksUpToDate>false</LinksUpToDate>
  <CharactersWithSpaces>726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2026-09-14T07:52:00Z</dcterms:created>
  <dc:creator>田保兴</dc:creator>
  <cp:lastModifiedBy>田保兴</cp:lastModifiedBy>
  <dcterms:modified xsi:type="dcterms:W3CDTF">2026-09-14T07:52:21Z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69EAB96C57164B33BBF5F2A98E24D7FC_11</vt:lpwstr>
  </property>
  <property fmtid="{D5CDD505-2E9C-101B-9397-08002B2CF9AE}" pid="4" name="KSOTemplateDocerSaveRecord">
    <vt:lpwstr>eyJoZGlkIjoiZjRkYjA4OGViMzJiYmZlMzc5MjljYjI0Y2ZjZjkyYjUiLCJ1c2VySWQiOiI4NjMxNzc3NTQifQ==</vt:lpwstr>
  </property>
</Properties>
</file>