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杉桥门店月营业额表</w:t>
      </w:r>
    </w:p>
    <w:p>
      <w:r>
        <w:t>Sales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门店</w:t>
            </w:r>
          </w:p>
        </w:tc>
        <w:tc>
          <w:tcPr>
            <w:tcW w:type="dxa" w:w="2880"/>
          </w:tcPr>
          <w:p>
            <w:r>
              <w:t>统计月份</w:t>
            </w:r>
          </w:p>
        </w:tc>
        <w:tc>
          <w:tcPr>
            <w:tcW w:type="dxa" w:w="2880"/>
          </w:tcPr>
          <w:p>
            <w:r>
              <w:t>营业额（千元）</w:t>
            </w:r>
          </w:p>
        </w:tc>
      </w:tr>
      <w:tr>
        <w:tc>
          <w:tcPr>
            <w:tcW w:type="dxa" w:w="2880"/>
          </w:tcPr>
          <w:p>
            <w:r>
              <w:t>杉桥门店</w:t>
            </w:r>
          </w:p>
        </w:tc>
        <w:tc>
          <w:tcPr>
            <w:tcW w:type="dxa" w:w="2880"/>
          </w:tcPr>
          <w:p>
            <w:r>
              <w:t>2026-09</w:t>
            </w:r>
          </w:p>
        </w:tc>
        <w:tc>
          <w:tcPr>
            <w:tcW w:type="dxa" w:w="2880"/>
          </w:tcPr>
          <w:p>
            <w:r>
              <w:t>312</w:t>
            </w:r>
          </w:p>
        </w:tc>
      </w:tr>
      <w:tr>
        <w:tc>
          <w:tcPr>
            <w:tcW w:type="dxa" w:w="2880"/>
          </w:tcPr>
          <w:p>
            <w:r>
              <w:t>杉桥门店</w:t>
            </w:r>
          </w:p>
        </w:tc>
        <w:tc>
          <w:tcPr>
            <w:tcW w:type="dxa" w:w="2880"/>
          </w:tcPr>
          <w:p>
            <w:r>
              <w:t>2026-10</w:t>
            </w:r>
          </w:p>
        </w:tc>
        <w:tc>
          <w:tcPr>
            <w:tcW w:type="dxa" w:w="2880"/>
          </w:tcPr>
          <w:p>
            <w:r>
              <w:t>298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