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68A22" w14:textId="5AB0CBA9" w:rsidR="0047656D" w:rsidRPr="00BE1447" w:rsidRDefault="0047656D" w:rsidP="0047656D">
      <w:pPr>
        <w:ind w:left="360" w:hanging="360"/>
        <w:jc w:val="center"/>
        <w:rPr>
          <w:rFonts w:ascii="Times New Roman" w:eastAsia="SimSun" w:hAnsi="Times New Roman" w:cs="Times New Roman"/>
          <w:sz w:val="30"/>
          <w:szCs w:val="30"/>
        </w:rPr>
      </w:pPr>
      <w:r w:rsidRPr="00BE1447">
        <w:rPr>
          <w:rFonts w:ascii="Times New Roman" w:eastAsia="SimSun" w:hAnsi="Times New Roman" w:cs="Times New Roman"/>
          <w:sz w:val="30"/>
          <w:szCs w:val="30"/>
        </w:rPr>
        <w:t>0712-0720</w:t>
      </w:r>
      <w:r w:rsidRPr="00BE1447">
        <w:rPr>
          <w:rFonts w:ascii="Times New Roman" w:eastAsia="SimSun" w:hAnsi="Times New Roman" w:cs="Times New Roman"/>
          <w:sz w:val="30"/>
          <w:szCs w:val="30"/>
        </w:rPr>
        <w:t>的主要修改点</w:t>
      </w:r>
    </w:p>
    <w:p w14:paraId="07E351EB" w14:textId="1583BE04" w:rsidR="0047656D" w:rsidRPr="00BE1447" w:rsidRDefault="00BE1447" w:rsidP="0047656D">
      <w:pPr>
        <w:ind w:left="360" w:hanging="360"/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 w:hint="eastAsia"/>
          <w:sz w:val="24"/>
        </w:rPr>
        <w:t>一、</w:t>
      </w:r>
      <w:r w:rsidR="0047656D" w:rsidRPr="00BE1447">
        <w:rPr>
          <w:rFonts w:ascii="Times New Roman" w:eastAsia="SimSun" w:hAnsi="Times New Roman" w:cs="Times New Roman"/>
          <w:sz w:val="24"/>
        </w:rPr>
        <w:t>论文内容方面：</w:t>
      </w:r>
    </w:p>
    <w:p w14:paraId="2B04FC1A" w14:textId="46DE8DDA" w:rsidR="007C737C" w:rsidRPr="00BE1447" w:rsidRDefault="0047656D" w:rsidP="0047656D">
      <w:pPr>
        <w:pStyle w:val="a9"/>
        <w:numPr>
          <w:ilvl w:val="0"/>
          <w:numId w:val="1"/>
        </w:numPr>
        <w:rPr>
          <w:rFonts w:ascii="Times New Roman" w:eastAsia="SimSun" w:hAnsi="Times New Roman" w:cs="Times New Roman"/>
          <w:sz w:val="24"/>
        </w:rPr>
      </w:pPr>
      <w:r w:rsidRPr="00BE1447">
        <w:rPr>
          <w:rFonts w:ascii="Times New Roman" w:eastAsia="SimSun" w:hAnsi="Times New Roman" w:cs="Times New Roman"/>
          <w:sz w:val="24"/>
        </w:rPr>
        <w:t>详细补充了</w:t>
      </w:r>
      <w:r w:rsidRPr="00BE1447">
        <w:rPr>
          <w:rFonts w:ascii="Times New Roman" w:eastAsia="SimSun" w:hAnsi="Times New Roman" w:cs="Times New Roman"/>
          <w:b/>
          <w:bCs/>
          <w:sz w:val="24"/>
        </w:rPr>
        <w:t>错误类型分类</w:t>
      </w:r>
      <w:r w:rsidRPr="00BE1447">
        <w:rPr>
          <w:rFonts w:ascii="Times New Roman" w:eastAsia="SimSun" w:hAnsi="Times New Roman" w:cs="Times New Roman"/>
          <w:sz w:val="24"/>
        </w:rPr>
        <w:t>和</w:t>
      </w:r>
      <w:r w:rsidRPr="00BE1447">
        <w:rPr>
          <w:rFonts w:ascii="Times New Roman" w:eastAsia="SimSun" w:hAnsi="Times New Roman" w:cs="Times New Roman"/>
          <w:b/>
          <w:bCs/>
          <w:sz w:val="24"/>
        </w:rPr>
        <w:t>错误注入</w:t>
      </w:r>
      <w:r w:rsidRPr="00BE1447">
        <w:rPr>
          <w:rFonts w:ascii="Times New Roman" w:eastAsia="SimSun" w:hAnsi="Times New Roman" w:cs="Times New Roman"/>
          <w:sz w:val="24"/>
        </w:rPr>
        <w:t>的逻辑，以及</w:t>
      </w:r>
      <w:r w:rsidRPr="00BE1447">
        <w:rPr>
          <w:rFonts w:ascii="Times New Roman" w:eastAsia="SimSun" w:hAnsi="Times New Roman" w:cs="Times New Roman"/>
          <w:b/>
          <w:bCs/>
          <w:sz w:val="24"/>
        </w:rPr>
        <w:t>预实验</w:t>
      </w:r>
      <w:r w:rsidRPr="00BE1447">
        <w:rPr>
          <w:rFonts w:ascii="Times New Roman" w:eastAsia="SimSun" w:hAnsi="Times New Roman" w:cs="Times New Roman"/>
          <w:sz w:val="24"/>
        </w:rPr>
        <w:t>和</w:t>
      </w:r>
      <w:r w:rsidRPr="00BE1447">
        <w:rPr>
          <w:rFonts w:ascii="Times New Roman" w:eastAsia="SimSun" w:hAnsi="Times New Roman" w:cs="Times New Roman"/>
          <w:b/>
          <w:bCs/>
          <w:sz w:val="24"/>
        </w:rPr>
        <w:t>聚类指标</w:t>
      </w:r>
      <w:r w:rsidRPr="00BE1447">
        <w:rPr>
          <w:rFonts w:ascii="Times New Roman" w:eastAsia="SimSun" w:hAnsi="Times New Roman" w:cs="Times New Roman"/>
          <w:sz w:val="24"/>
        </w:rPr>
        <w:t>的选取，让实验的每一步都有依可循。</w:t>
      </w:r>
    </w:p>
    <w:p w14:paraId="3B384A8C" w14:textId="2E21DE46" w:rsidR="0047656D" w:rsidRDefault="0047656D" w:rsidP="0047656D">
      <w:pPr>
        <w:pStyle w:val="a9"/>
        <w:numPr>
          <w:ilvl w:val="0"/>
          <w:numId w:val="1"/>
        </w:numPr>
        <w:rPr>
          <w:rFonts w:ascii="Times New Roman" w:eastAsia="SimSun" w:hAnsi="Times New Roman" w:cs="Times New Roman"/>
          <w:sz w:val="24"/>
        </w:rPr>
      </w:pPr>
      <w:r w:rsidRPr="00BE1447">
        <w:rPr>
          <w:rFonts w:ascii="Times New Roman" w:eastAsia="SimSun" w:hAnsi="Times New Roman" w:cs="Times New Roman"/>
          <w:sz w:val="24"/>
        </w:rPr>
        <w:t>补充了整个实验的</w:t>
      </w:r>
      <w:r w:rsidRPr="00BE1447">
        <w:rPr>
          <w:rFonts w:ascii="Times New Roman" w:eastAsia="SimSun" w:hAnsi="Times New Roman" w:cs="Times New Roman"/>
          <w:b/>
          <w:bCs/>
          <w:sz w:val="24"/>
        </w:rPr>
        <w:t>完整流程图</w:t>
      </w:r>
      <w:r w:rsidRPr="00BE1447">
        <w:rPr>
          <w:rFonts w:ascii="Times New Roman" w:eastAsia="SimSun" w:hAnsi="Times New Roman" w:cs="Times New Roman"/>
          <w:sz w:val="24"/>
        </w:rPr>
        <w:t>（最新版）</w:t>
      </w:r>
      <w:r w:rsidR="00BE1447">
        <w:rPr>
          <w:rFonts w:ascii="Times New Roman" w:eastAsia="SimSun" w:hAnsi="Times New Roman" w:cs="Times New Roman" w:hint="eastAsia"/>
          <w:sz w:val="24"/>
        </w:rPr>
        <w:t>，以及附带了在第</w:t>
      </w:r>
      <w:r w:rsidR="00BE1447">
        <w:rPr>
          <w:rFonts w:ascii="Times New Roman" w:eastAsia="SimSun" w:hAnsi="Times New Roman" w:cs="Times New Roman" w:hint="eastAsia"/>
          <w:sz w:val="24"/>
        </w:rPr>
        <w:t>5.4</w:t>
      </w:r>
      <w:r w:rsidR="00BE1447">
        <w:rPr>
          <w:rFonts w:ascii="Times New Roman" w:eastAsia="SimSun" w:hAnsi="Times New Roman" w:cs="Times New Roman" w:hint="eastAsia"/>
          <w:sz w:val="24"/>
        </w:rPr>
        <w:t>节重新表述的完整实验设计，可以回答做了哪些实验，为什么要做这些实验的问题。</w:t>
      </w:r>
    </w:p>
    <w:p w14:paraId="4488F6C8" w14:textId="10011324" w:rsidR="00BE1447" w:rsidRDefault="00BE1447" w:rsidP="0047656D">
      <w:pPr>
        <w:pStyle w:val="a9"/>
        <w:numPr>
          <w:ilvl w:val="0"/>
          <w:numId w:val="1"/>
        </w:num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 w:hint="eastAsia"/>
          <w:sz w:val="24"/>
        </w:rPr>
        <w:t>重新整理了所有的</w:t>
      </w:r>
      <w:r w:rsidRPr="00BE1447">
        <w:rPr>
          <w:rFonts w:ascii="Times New Roman" w:eastAsia="SimSun" w:hAnsi="Times New Roman" w:cs="Times New Roman" w:hint="eastAsia"/>
          <w:b/>
          <w:bCs/>
          <w:sz w:val="24"/>
        </w:rPr>
        <w:t>实验结论</w:t>
      </w:r>
      <w:r>
        <w:rPr>
          <w:rFonts w:ascii="Times New Roman" w:eastAsia="SimSun" w:hAnsi="Times New Roman" w:cs="Times New Roman" w:hint="eastAsia"/>
          <w:sz w:val="24"/>
        </w:rPr>
        <w:t>，删除和合并了重复或者相似度极高的结论，并把部分的实验结论做成</w:t>
      </w:r>
      <w:r w:rsidRPr="00BE1447">
        <w:rPr>
          <w:rFonts w:ascii="Times New Roman" w:eastAsia="SimSun" w:hAnsi="Times New Roman" w:cs="Times New Roman" w:hint="eastAsia"/>
          <w:b/>
          <w:bCs/>
          <w:sz w:val="24"/>
        </w:rPr>
        <w:t>表格</w:t>
      </w:r>
      <w:r>
        <w:rPr>
          <w:rFonts w:ascii="Times New Roman" w:eastAsia="SimSun" w:hAnsi="Times New Roman" w:cs="Times New Roman" w:hint="eastAsia"/>
          <w:sz w:val="24"/>
        </w:rPr>
        <w:t>，同时附上数据和图表支撑，可以直接看到得出了哪些重要结论。</w:t>
      </w:r>
    </w:p>
    <w:p w14:paraId="73D2D701" w14:textId="5AE4611A" w:rsidR="0047656D" w:rsidRPr="00BE1447" w:rsidRDefault="00BE1447" w:rsidP="0047656D">
      <w:pPr>
        <w:pStyle w:val="a9"/>
        <w:numPr>
          <w:ilvl w:val="0"/>
          <w:numId w:val="1"/>
        </w:numPr>
        <w:rPr>
          <w:rFonts w:ascii="Times New Roman" w:eastAsia="SimSun" w:hAnsi="Times New Roman" w:cs="Times New Roman" w:hint="eastAsia"/>
          <w:sz w:val="24"/>
        </w:rPr>
      </w:pPr>
      <w:r>
        <w:rPr>
          <w:rFonts w:ascii="Times New Roman" w:eastAsia="SimSun" w:hAnsi="Times New Roman" w:cs="Times New Roman" w:hint="eastAsia"/>
          <w:sz w:val="24"/>
        </w:rPr>
        <w:t>重新梳理了第</w:t>
      </w:r>
      <w:r>
        <w:rPr>
          <w:rFonts w:ascii="Times New Roman" w:eastAsia="SimSun" w:hAnsi="Times New Roman" w:cs="Times New Roman" w:hint="eastAsia"/>
          <w:sz w:val="24"/>
        </w:rPr>
        <w:t>5</w:t>
      </w:r>
      <w:r>
        <w:rPr>
          <w:rFonts w:ascii="Times New Roman" w:eastAsia="SimSun" w:hAnsi="Times New Roman" w:cs="Times New Roman" w:hint="eastAsia"/>
          <w:sz w:val="24"/>
        </w:rPr>
        <w:t>章和第</w:t>
      </w:r>
      <w:r>
        <w:rPr>
          <w:rFonts w:ascii="Times New Roman" w:eastAsia="SimSun" w:hAnsi="Times New Roman" w:cs="Times New Roman" w:hint="eastAsia"/>
          <w:sz w:val="24"/>
        </w:rPr>
        <w:t>6</w:t>
      </w:r>
      <w:r>
        <w:rPr>
          <w:rFonts w:ascii="Times New Roman" w:eastAsia="SimSun" w:hAnsi="Times New Roman" w:cs="Times New Roman" w:hint="eastAsia"/>
          <w:sz w:val="24"/>
        </w:rPr>
        <w:t>章的结构，现在第</w:t>
      </w:r>
      <w:r>
        <w:rPr>
          <w:rFonts w:ascii="Times New Roman" w:eastAsia="SimSun" w:hAnsi="Times New Roman" w:cs="Times New Roman" w:hint="eastAsia"/>
          <w:sz w:val="24"/>
        </w:rPr>
        <w:t>5</w:t>
      </w:r>
      <w:r>
        <w:rPr>
          <w:rFonts w:ascii="Times New Roman" w:eastAsia="SimSun" w:hAnsi="Times New Roman" w:cs="Times New Roman" w:hint="eastAsia"/>
          <w:sz w:val="24"/>
        </w:rPr>
        <w:t>章是实验准备与实验设计，第</w:t>
      </w:r>
      <w:r>
        <w:rPr>
          <w:rFonts w:ascii="Times New Roman" w:eastAsia="SimSun" w:hAnsi="Times New Roman" w:cs="Times New Roman" w:hint="eastAsia"/>
          <w:sz w:val="24"/>
        </w:rPr>
        <w:t>6</w:t>
      </w:r>
      <w:r>
        <w:rPr>
          <w:rFonts w:ascii="Times New Roman" w:eastAsia="SimSun" w:hAnsi="Times New Roman" w:cs="Times New Roman" w:hint="eastAsia"/>
          <w:sz w:val="24"/>
        </w:rPr>
        <w:t>章是从不同的角度进行实验结果的分析和结论的总结，整体条理和结构更加清晰明了。</w:t>
      </w:r>
    </w:p>
    <w:p w14:paraId="70FDD2E7" w14:textId="5F5B9D93" w:rsidR="0047656D" w:rsidRPr="00BE1447" w:rsidRDefault="00BE1447" w:rsidP="0047656D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 w:hint="eastAsia"/>
          <w:sz w:val="24"/>
        </w:rPr>
        <w:t>二、</w:t>
      </w:r>
      <w:r w:rsidR="0047656D" w:rsidRPr="00BE1447">
        <w:rPr>
          <w:rFonts w:ascii="Times New Roman" w:eastAsia="SimSun" w:hAnsi="Times New Roman" w:cs="Times New Roman"/>
          <w:sz w:val="24"/>
        </w:rPr>
        <w:t>代码仓库方面：</w:t>
      </w:r>
    </w:p>
    <w:p w14:paraId="25C89F66" w14:textId="02D1184B" w:rsidR="0047656D" w:rsidRPr="00BE1447" w:rsidRDefault="0047656D" w:rsidP="0047656D">
      <w:pPr>
        <w:pStyle w:val="a9"/>
        <w:numPr>
          <w:ilvl w:val="0"/>
          <w:numId w:val="2"/>
        </w:numPr>
        <w:rPr>
          <w:rFonts w:ascii="Times New Roman" w:eastAsia="SimSun" w:hAnsi="Times New Roman" w:cs="Times New Roman"/>
          <w:sz w:val="24"/>
        </w:rPr>
      </w:pPr>
      <w:r w:rsidRPr="00BE1447">
        <w:rPr>
          <w:rFonts w:ascii="Times New Roman" w:eastAsia="SimSun" w:hAnsi="Times New Roman" w:cs="Times New Roman"/>
          <w:sz w:val="24"/>
        </w:rPr>
        <w:t>新建了一个</w:t>
      </w:r>
      <w:r w:rsidRPr="00BE1447">
        <w:rPr>
          <w:rFonts w:ascii="Times New Roman" w:eastAsia="SimSun" w:hAnsi="Times New Roman" w:cs="Times New Roman"/>
          <w:sz w:val="24"/>
        </w:rPr>
        <w:t>GitHub</w:t>
      </w:r>
      <w:r w:rsidRPr="00BE1447">
        <w:rPr>
          <w:rFonts w:ascii="Times New Roman" w:eastAsia="SimSun" w:hAnsi="Times New Roman" w:cs="Times New Roman"/>
          <w:sz w:val="24"/>
        </w:rPr>
        <w:t>仓库管理实验的代码，结构更加清晰和简洁，他人下载即可用，完成了统一的配置脚本，去掉了多余的和重复的文件。</w:t>
      </w:r>
      <w:r w:rsidRPr="00BE1447">
        <w:rPr>
          <w:rFonts w:ascii="Times New Roman" w:eastAsia="SimSun" w:hAnsi="Times New Roman" w:cs="Times New Roman"/>
          <w:sz w:val="24"/>
        </w:rPr>
        <w:t>https://github.com/tianchanghrbcn/AutoMLClustering</w:t>
      </w:r>
    </w:p>
    <w:p w14:paraId="4B981268" w14:textId="753F702A" w:rsidR="0047656D" w:rsidRPr="00BE1447" w:rsidRDefault="0047656D" w:rsidP="0047656D">
      <w:pPr>
        <w:pStyle w:val="a9"/>
        <w:numPr>
          <w:ilvl w:val="0"/>
          <w:numId w:val="2"/>
        </w:numPr>
        <w:rPr>
          <w:rFonts w:ascii="Times New Roman" w:eastAsia="SimSun" w:hAnsi="Times New Roman" w:cs="Times New Roman"/>
          <w:sz w:val="24"/>
        </w:rPr>
      </w:pPr>
      <w:r w:rsidRPr="00BE1447">
        <w:rPr>
          <w:rFonts w:ascii="Times New Roman" w:eastAsia="SimSun" w:hAnsi="Times New Roman" w:cs="Times New Roman"/>
          <w:sz w:val="24"/>
        </w:rPr>
        <w:t>加入了</w:t>
      </w:r>
      <w:r w:rsidRPr="00BE1447">
        <w:rPr>
          <w:rFonts w:ascii="Times New Roman" w:eastAsia="SimSun" w:hAnsi="Times New Roman" w:cs="Times New Roman"/>
          <w:sz w:val="24"/>
        </w:rPr>
        <w:t>tax</w:t>
      </w:r>
      <w:r w:rsidRPr="00BE1447">
        <w:rPr>
          <w:rFonts w:ascii="Times New Roman" w:eastAsia="SimSun" w:hAnsi="Times New Roman" w:cs="Times New Roman"/>
          <w:sz w:val="24"/>
        </w:rPr>
        <w:t>数据集以便后续对所提出的模型方法做基准和对比测试。</w:t>
      </w:r>
    </w:p>
    <w:p w14:paraId="3E6C2189" w14:textId="132D2534" w:rsidR="0047656D" w:rsidRPr="00BE1447" w:rsidRDefault="0047656D" w:rsidP="0047656D">
      <w:pPr>
        <w:pStyle w:val="a9"/>
        <w:numPr>
          <w:ilvl w:val="0"/>
          <w:numId w:val="2"/>
        </w:numPr>
        <w:rPr>
          <w:rFonts w:ascii="Times New Roman" w:eastAsia="SimSun" w:hAnsi="Times New Roman" w:cs="Times New Roman"/>
          <w:sz w:val="24"/>
        </w:rPr>
      </w:pPr>
      <w:r w:rsidRPr="00BE1447">
        <w:rPr>
          <w:rFonts w:ascii="Times New Roman" w:eastAsia="SimSun" w:hAnsi="Times New Roman" w:cs="Times New Roman"/>
          <w:sz w:val="24"/>
        </w:rPr>
        <w:t>部分实现了上一个</w:t>
      </w:r>
      <w:r w:rsidRPr="00BE1447">
        <w:rPr>
          <w:rFonts w:ascii="Times New Roman" w:eastAsia="SimSun" w:hAnsi="Times New Roman" w:cs="Times New Roman"/>
          <w:sz w:val="24"/>
        </w:rPr>
        <w:t>Word</w:t>
      </w:r>
      <w:r w:rsidRPr="00BE1447">
        <w:rPr>
          <w:rFonts w:ascii="Times New Roman" w:eastAsia="SimSun" w:hAnsi="Times New Roman" w:cs="Times New Roman"/>
          <w:sz w:val="24"/>
        </w:rPr>
        <w:t>版本所提到的算法。</w:t>
      </w:r>
    </w:p>
    <w:p w14:paraId="54650C1B" w14:textId="21863AF5" w:rsidR="0047656D" w:rsidRPr="00BE1447" w:rsidRDefault="0047656D" w:rsidP="0047656D">
      <w:pPr>
        <w:rPr>
          <w:rFonts w:ascii="Times New Roman" w:eastAsia="SimSun" w:hAnsi="Times New Roman" w:cs="Times New Roman"/>
          <w:sz w:val="24"/>
        </w:rPr>
      </w:pPr>
      <w:r w:rsidRPr="00BE1447">
        <w:rPr>
          <w:rFonts w:ascii="Times New Roman" w:eastAsia="SimSun" w:hAnsi="Times New Roman" w:cs="Times New Roman"/>
          <w:sz w:val="24"/>
        </w:rPr>
        <w:t>PS</w:t>
      </w:r>
      <w:r w:rsidRPr="00BE1447">
        <w:rPr>
          <w:rFonts w:ascii="Times New Roman" w:eastAsia="SimSun" w:hAnsi="Times New Roman" w:cs="Times New Roman"/>
          <w:sz w:val="24"/>
        </w:rPr>
        <w:t>：</w:t>
      </w:r>
    </w:p>
    <w:p w14:paraId="02F5ED02" w14:textId="00F2E4EA" w:rsidR="0047656D" w:rsidRPr="00BE1447" w:rsidRDefault="0047656D" w:rsidP="0047656D">
      <w:pPr>
        <w:rPr>
          <w:rFonts w:ascii="Times New Roman" w:eastAsia="SimSun" w:hAnsi="Times New Roman" w:cs="Times New Roman"/>
          <w:sz w:val="24"/>
        </w:rPr>
      </w:pPr>
      <w:r w:rsidRPr="00BE1447">
        <w:rPr>
          <w:rFonts w:ascii="Times New Roman" w:eastAsia="SimSun" w:hAnsi="Times New Roman" w:cs="Times New Roman"/>
          <w:sz w:val="24"/>
        </w:rPr>
        <w:t>我目前</w:t>
      </w:r>
      <w:r w:rsidR="00D16A2E">
        <w:rPr>
          <w:rFonts w:ascii="Times New Roman" w:eastAsia="SimSun" w:hAnsi="Times New Roman" w:cs="Times New Roman" w:hint="eastAsia"/>
          <w:sz w:val="24"/>
        </w:rPr>
        <w:t>从不同的维度切入，</w:t>
      </w:r>
      <w:r w:rsidRPr="00BE1447">
        <w:rPr>
          <w:rFonts w:ascii="Times New Roman" w:eastAsia="SimSun" w:hAnsi="Times New Roman" w:cs="Times New Roman"/>
          <w:sz w:val="24"/>
        </w:rPr>
        <w:t>提出了适合我</w:t>
      </w:r>
      <w:r w:rsidR="000248D5">
        <w:rPr>
          <w:rFonts w:ascii="Times New Roman" w:eastAsia="SimSun" w:hAnsi="Times New Roman" w:cs="Times New Roman" w:hint="eastAsia"/>
          <w:sz w:val="24"/>
        </w:rPr>
        <w:t>当下</w:t>
      </w:r>
      <w:r w:rsidRPr="00BE1447">
        <w:rPr>
          <w:rFonts w:ascii="Times New Roman" w:eastAsia="SimSun" w:hAnsi="Times New Roman" w:cs="Times New Roman"/>
          <w:sz w:val="24"/>
        </w:rPr>
        <w:t>研究的三个标题，老师可以决定选择哪个更加合适（我选择的是</w:t>
      </w:r>
      <w:r w:rsidRPr="00BE1447">
        <w:rPr>
          <w:rFonts w:ascii="Times New Roman" w:eastAsia="SimSun" w:hAnsi="Times New Roman" w:cs="Times New Roman"/>
          <w:sz w:val="24"/>
        </w:rPr>
        <w:t>2</w:t>
      </w:r>
      <w:r w:rsidRPr="00BE1447">
        <w:rPr>
          <w:rFonts w:ascii="Times New Roman" w:eastAsia="SimSun" w:hAnsi="Times New Roman" w:cs="Times New Roman"/>
          <w:sz w:val="24"/>
        </w:rPr>
        <w:t>，但是</w:t>
      </w:r>
      <w:r w:rsidRPr="00BE1447">
        <w:rPr>
          <w:rFonts w:ascii="Times New Roman" w:eastAsia="SimSun" w:hAnsi="Times New Roman" w:cs="Times New Roman"/>
          <w:sz w:val="24"/>
        </w:rPr>
        <w:t>1</w:t>
      </w:r>
      <w:r w:rsidRPr="00BE1447">
        <w:rPr>
          <w:rFonts w:ascii="Times New Roman" w:eastAsia="SimSun" w:hAnsi="Times New Roman" w:cs="Times New Roman"/>
          <w:sz w:val="24"/>
        </w:rPr>
        <w:t>和</w:t>
      </w:r>
      <w:r w:rsidRPr="00BE1447">
        <w:rPr>
          <w:rFonts w:ascii="Times New Roman" w:eastAsia="SimSun" w:hAnsi="Times New Roman" w:cs="Times New Roman"/>
          <w:sz w:val="24"/>
        </w:rPr>
        <w:t>3</w:t>
      </w:r>
      <w:r w:rsidRPr="00BE1447">
        <w:rPr>
          <w:rFonts w:ascii="Times New Roman" w:eastAsia="SimSun" w:hAnsi="Times New Roman" w:cs="Times New Roman"/>
          <w:sz w:val="24"/>
        </w:rPr>
        <w:t>也有各自的优点）：</w:t>
      </w:r>
    </w:p>
    <w:p w14:paraId="31D07F6E" w14:textId="60BC3224" w:rsidR="0047656D" w:rsidRPr="00BE1447" w:rsidRDefault="0047656D" w:rsidP="0047656D">
      <w:pPr>
        <w:rPr>
          <w:rFonts w:ascii="Times New Roman" w:eastAsia="SimSun" w:hAnsi="Times New Roman" w:cs="Times New Roman"/>
          <w:sz w:val="24"/>
        </w:rPr>
      </w:pPr>
      <w:r w:rsidRPr="00BE1447">
        <w:rPr>
          <w:rFonts w:ascii="Times New Roman" w:eastAsia="SimSun" w:hAnsi="Times New Roman" w:cs="Times New Roman"/>
          <w:sz w:val="24"/>
        </w:rPr>
        <w:t>原标题：</w:t>
      </w:r>
      <w:r w:rsidRPr="00BE1447">
        <w:rPr>
          <w:rFonts w:ascii="Times New Roman" w:eastAsia="SimSun" w:hAnsi="Times New Roman" w:cs="Times New Roman"/>
          <w:sz w:val="24"/>
        </w:rPr>
        <w:t>数据清洗与下游聚类的自动化协同优化及其影响机理研究</w:t>
      </w:r>
    </w:p>
    <w:p w14:paraId="0FFB6AED" w14:textId="65162FDF" w:rsidR="0047656D" w:rsidRPr="00BE1447" w:rsidRDefault="0047656D" w:rsidP="0047656D">
      <w:pPr>
        <w:pStyle w:val="a9"/>
        <w:numPr>
          <w:ilvl w:val="0"/>
          <w:numId w:val="3"/>
        </w:numPr>
        <w:rPr>
          <w:rFonts w:ascii="Times New Roman" w:eastAsia="SimSun" w:hAnsi="Times New Roman" w:cs="Times New Roman"/>
          <w:b/>
          <w:bCs/>
          <w:sz w:val="24"/>
        </w:rPr>
      </w:pPr>
      <w:r w:rsidRPr="00BE1447">
        <w:rPr>
          <w:rFonts w:ascii="Times New Roman" w:eastAsia="SimSun" w:hAnsi="Times New Roman" w:cs="Times New Roman"/>
          <w:b/>
          <w:bCs/>
          <w:sz w:val="24"/>
        </w:rPr>
        <w:t>面向无监督</w:t>
      </w:r>
      <w:r w:rsidRPr="00BE1447">
        <w:rPr>
          <w:rFonts w:ascii="Times New Roman" w:eastAsia="SimSun" w:hAnsi="Times New Roman" w:cs="Times New Roman"/>
          <w:b/>
          <w:bCs/>
          <w:sz w:val="24"/>
        </w:rPr>
        <w:t> </w:t>
      </w:r>
      <w:proofErr w:type="spellStart"/>
      <w:r w:rsidRPr="00BE1447">
        <w:rPr>
          <w:rFonts w:ascii="Times New Roman" w:eastAsia="SimSun" w:hAnsi="Times New Roman" w:cs="Times New Roman"/>
          <w:b/>
          <w:bCs/>
          <w:sz w:val="24"/>
        </w:rPr>
        <w:t>AutoML</w:t>
      </w:r>
      <w:proofErr w:type="spellEnd"/>
      <w:r w:rsidRPr="00BE1447">
        <w:rPr>
          <w:rFonts w:ascii="Times New Roman" w:eastAsia="SimSun" w:hAnsi="Times New Roman" w:cs="Times New Roman"/>
          <w:b/>
          <w:bCs/>
          <w:sz w:val="24"/>
        </w:rPr>
        <w:t> </w:t>
      </w:r>
      <w:r w:rsidRPr="00BE1447">
        <w:rPr>
          <w:rFonts w:ascii="Times New Roman" w:eastAsia="SimSun" w:hAnsi="Times New Roman" w:cs="Times New Roman"/>
          <w:b/>
          <w:bCs/>
          <w:sz w:val="24"/>
        </w:rPr>
        <w:t>的清洗</w:t>
      </w:r>
      <w:r w:rsidRPr="00BE1447">
        <w:rPr>
          <w:rFonts w:ascii="Times New Roman" w:eastAsia="SimSun" w:hAnsi="Times New Roman" w:cs="Times New Roman"/>
          <w:b/>
          <w:bCs/>
          <w:sz w:val="24"/>
        </w:rPr>
        <w:noBreakHyphen/>
      </w:r>
      <w:r w:rsidRPr="00BE1447">
        <w:rPr>
          <w:rFonts w:ascii="Times New Roman" w:eastAsia="SimSun" w:hAnsi="Times New Roman" w:cs="Times New Roman"/>
          <w:b/>
          <w:bCs/>
          <w:sz w:val="24"/>
        </w:rPr>
        <w:t>聚类协同优化方法：原理、阈值与动态调参</w:t>
      </w:r>
    </w:p>
    <w:p w14:paraId="07A87B81" w14:textId="50432BAD" w:rsidR="0047656D" w:rsidRPr="00BE1447" w:rsidRDefault="0047656D" w:rsidP="0047656D">
      <w:pPr>
        <w:pStyle w:val="a9"/>
        <w:numPr>
          <w:ilvl w:val="0"/>
          <w:numId w:val="3"/>
        </w:numPr>
        <w:rPr>
          <w:rFonts w:ascii="Times New Roman" w:eastAsia="SimSun" w:hAnsi="Times New Roman" w:cs="Times New Roman"/>
          <w:b/>
          <w:bCs/>
          <w:sz w:val="24"/>
        </w:rPr>
      </w:pPr>
      <w:r w:rsidRPr="00BE1447">
        <w:rPr>
          <w:rFonts w:ascii="Times New Roman" w:eastAsia="SimSun" w:hAnsi="Times New Roman" w:cs="Times New Roman"/>
          <w:b/>
          <w:bCs/>
          <w:sz w:val="24"/>
        </w:rPr>
        <w:t>数据清洗驱动的聚类性能提升：过程机理分析与自适应搜索策略</w:t>
      </w:r>
    </w:p>
    <w:p w14:paraId="5438BB69" w14:textId="3DA1360A" w:rsidR="0047656D" w:rsidRPr="00BE1447" w:rsidRDefault="0047656D" w:rsidP="0047656D">
      <w:pPr>
        <w:pStyle w:val="a9"/>
        <w:numPr>
          <w:ilvl w:val="0"/>
          <w:numId w:val="3"/>
        </w:numPr>
        <w:rPr>
          <w:rFonts w:ascii="Times New Roman" w:eastAsia="SimSun" w:hAnsi="Times New Roman" w:cs="Times New Roman"/>
          <w:b/>
          <w:bCs/>
          <w:sz w:val="24"/>
        </w:rPr>
      </w:pPr>
      <w:r w:rsidRPr="00BE1447">
        <w:rPr>
          <w:rFonts w:ascii="Times New Roman" w:eastAsia="SimSun" w:hAnsi="Times New Roman" w:cs="Times New Roman"/>
          <w:b/>
          <w:bCs/>
          <w:sz w:val="24"/>
        </w:rPr>
        <w:t>从错误机理到参数漂移：可解释无监督</w:t>
      </w:r>
      <w:r w:rsidRPr="00BE1447">
        <w:rPr>
          <w:rFonts w:ascii="Times New Roman" w:eastAsia="SimSun" w:hAnsi="Times New Roman" w:cs="Times New Roman"/>
          <w:b/>
          <w:bCs/>
          <w:sz w:val="24"/>
        </w:rPr>
        <w:t> </w:t>
      </w:r>
      <w:proofErr w:type="spellStart"/>
      <w:r w:rsidRPr="00BE1447">
        <w:rPr>
          <w:rFonts w:ascii="Times New Roman" w:eastAsia="SimSun" w:hAnsi="Times New Roman" w:cs="Times New Roman"/>
          <w:b/>
          <w:bCs/>
          <w:sz w:val="24"/>
        </w:rPr>
        <w:t>AutoML</w:t>
      </w:r>
      <w:proofErr w:type="spellEnd"/>
      <w:r w:rsidRPr="00BE1447">
        <w:rPr>
          <w:rFonts w:ascii="Times New Roman" w:eastAsia="SimSun" w:hAnsi="Times New Roman" w:cs="Times New Roman"/>
          <w:b/>
          <w:bCs/>
          <w:sz w:val="24"/>
        </w:rPr>
        <w:t> </w:t>
      </w:r>
      <w:r w:rsidRPr="00BE1447">
        <w:rPr>
          <w:rFonts w:ascii="Times New Roman" w:eastAsia="SimSun" w:hAnsi="Times New Roman" w:cs="Times New Roman"/>
          <w:b/>
          <w:bCs/>
          <w:sz w:val="24"/>
        </w:rPr>
        <w:t>流水线的设计与实证</w:t>
      </w:r>
    </w:p>
    <w:sectPr w:rsidR="0047656D" w:rsidRPr="00BE1447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C22ED"/>
    <w:multiLevelType w:val="hybridMultilevel"/>
    <w:tmpl w:val="D5EC6F14"/>
    <w:lvl w:ilvl="0" w:tplc="2F40E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1085519"/>
    <w:multiLevelType w:val="hybridMultilevel"/>
    <w:tmpl w:val="00C49874"/>
    <w:lvl w:ilvl="0" w:tplc="5E183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CB11928"/>
    <w:multiLevelType w:val="hybridMultilevel"/>
    <w:tmpl w:val="BB486F00"/>
    <w:lvl w:ilvl="0" w:tplc="10805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28666701">
    <w:abstractNumId w:val="1"/>
  </w:num>
  <w:num w:numId="2" w16cid:durableId="1017122579">
    <w:abstractNumId w:val="2"/>
  </w:num>
  <w:num w:numId="3" w16cid:durableId="1096360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7C"/>
    <w:rsid w:val="000248D5"/>
    <w:rsid w:val="00051A81"/>
    <w:rsid w:val="0047656D"/>
    <w:rsid w:val="007C737C"/>
    <w:rsid w:val="00BE1447"/>
    <w:rsid w:val="00D1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9CC49"/>
  <w15:chartTrackingRefBased/>
  <w15:docId w15:val="{598B34AB-7078-45DE-8C53-559447A7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C737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7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73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737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737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737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737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737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737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737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C73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C73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C737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C737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C737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C737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C737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C737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C737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C7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73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C73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7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C737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737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737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73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C737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C73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7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Chang</dc:creator>
  <cp:keywords/>
  <dc:description/>
  <cp:lastModifiedBy>Tian Chang</cp:lastModifiedBy>
  <cp:revision>4</cp:revision>
  <dcterms:created xsi:type="dcterms:W3CDTF">2025-07-20T13:24:00Z</dcterms:created>
  <dcterms:modified xsi:type="dcterms:W3CDTF">2025-07-20T13:40:00Z</dcterms:modified>
</cp:coreProperties>
</file>