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1987" w14:textId="4A9E68DD" w:rsidR="00F7067B" w:rsidRDefault="005D6214" w:rsidP="005D6214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2024</w:t>
      </w:r>
      <w:r>
        <w:rPr>
          <w:rFonts w:ascii="Times New Roman" w:eastAsia="SimSun" w:hAnsi="Times New Roman" w:cs="Times New Roman" w:hint="eastAsia"/>
          <w:sz w:val="24"/>
        </w:rPr>
        <w:t>年</w:t>
      </w:r>
      <w:r>
        <w:rPr>
          <w:rFonts w:ascii="Times New Roman" w:eastAsia="SimSun" w:hAnsi="Times New Roman" w:cs="Times New Roman" w:hint="eastAsia"/>
          <w:sz w:val="24"/>
        </w:rPr>
        <w:t>7</w:t>
      </w:r>
      <w:r>
        <w:rPr>
          <w:rFonts w:ascii="Times New Roman" w:eastAsia="SimSun" w:hAnsi="Times New Roman" w:cs="Times New Roman" w:hint="eastAsia"/>
          <w:sz w:val="24"/>
        </w:rPr>
        <w:t>月</w:t>
      </w:r>
      <w:r>
        <w:rPr>
          <w:rFonts w:ascii="Times New Roman" w:eastAsia="SimSun" w:hAnsi="Times New Roman" w:cs="Times New Roman" w:hint="eastAsia"/>
          <w:sz w:val="24"/>
        </w:rPr>
        <w:t>2</w:t>
      </w:r>
      <w:r w:rsidR="00B00935">
        <w:rPr>
          <w:rFonts w:ascii="Times New Roman" w:eastAsia="SimSun" w:hAnsi="Times New Roman" w:cs="Times New Roman" w:hint="eastAsia"/>
          <w:sz w:val="24"/>
        </w:rPr>
        <w:t>3</w:t>
      </w:r>
      <w:r>
        <w:rPr>
          <w:rFonts w:ascii="Times New Roman" w:eastAsia="SimSun" w:hAnsi="Times New Roman" w:cs="Times New Roman" w:hint="eastAsia"/>
          <w:sz w:val="24"/>
        </w:rPr>
        <w:t>日</w:t>
      </w:r>
      <w:r w:rsidR="009459C4">
        <w:rPr>
          <w:rFonts w:ascii="Times New Roman" w:eastAsia="SimSun" w:hAnsi="Times New Roman" w:cs="Times New Roman" w:hint="eastAsia"/>
          <w:sz w:val="24"/>
        </w:rPr>
        <w:t xml:space="preserve"> </w:t>
      </w:r>
    </w:p>
    <w:p w14:paraId="00F16828" w14:textId="6CB6158F" w:rsidR="00EB7638" w:rsidRPr="005D6214" w:rsidRDefault="005D6214" w:rsidP="005D6214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5D6214">
        <w:rPr>
          <w:rFonts w:ascii="Times New Roman" w:eastAsia="SimSun" w:hAnsi="Times New Roman" w:cs="Times New Roman"/>
          <w:sz w:val="24"/>
        </w:rPr>
        <w:t>第一阶段任务：</w:t>
      </w:r>
    </w:p>
    <w:p w14:paraId="01323BB6" w14:textId="45CA6070" w:rsidR="005D6214" w:rsidRPr="005D6214" w:rsidRDefault="005D6214" w:rsidP="005D6214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5D6214">
        <w:rPr>
          <w:rFonts w:ascii="Times New Roman" w:eastAsia="SimSun" w:hAnsi="Times New Roman" w:cs="Times New Roman"/>
          <w:sz w:val="24"/>
        </w:rPr>
        <w:t>分析并总结现有</w:t>
      </w:r>
      <w:r w:rsidRPr="005D6214">
        <w:rPr>
          <w:rFonts w:ascii="Times New Roman" w:eastAsia="SimSun" w:hAnsi="Times New Roman" w:cs="Times New Roman"/>
          <w:sz w:val="24"/>
        </w:rPr>
        <w:t>ML</w:t>
      </w:r>
      <w:r w:rsidRPr="005D6214">
        <w:rPr>
          <w:rFonts w:ascii="Times New Roman" w:eastAsia="SimSun" w:hAnsi="Times New Roman" w:cs="Times New Roman"/>
          <w:sz w:val="24"/>
        </w:rPr>
        <w:t>修复模型的具体原理和机制，以及它们在下游</w:t>
      </w:r>
      <w:r w:rsidRPr="005D6214">
        <w:rPr>
          <w:rFonts w:ascii="Times New Roman" w:eastAsia="SimSun" w:hAnsi="Times New Roman" w:cs="Times New Roman"/>
          <w:sz w:val="24"/>
        </w:rPr>
        <w:t>ML</w:t>
      </w:r>
      <w:r w:rsidR="007D76CE">
        <w:rPr>
          <w:rFonts w:ascii="Times New Roman" w:eastAsia="SimSun" w:hAnsi="Times New Roman" w:cs="Times New Roman" w:hint="eastAsia"/>
          <w:sz w:val="24"/>
        </w:rPr>
        <w:t>聚类</w:t>
      </w:r>
      <w:r w:rsidRPr="005D6214">
        <w:rPr>
          <w:rFonts w:ascii="Times New Roman" w:eastAsia="SimSun" w:hAnsi="Times New Roman" w:cs="Times New Roman"/>
          <w:sz w:val="24"/>
        </w:rPr>
        <w:t>应用中的</w:t>
      </w:r>
      <w:r w:rsidR="00430C2D">
        <w:rPr>
          <w:rFonts w:ascii="Times New Roman" w:eastAsia="SimSun" w:hAnsi="Times New Roman" w:cs="Times New Roman" w:hint="eastAsia"/>
          <w:sz w:val="24"/>
        </w:rPr>
        <w:t>性能</w:t>
      </w:r>
      <w:r w:rsidRPr="005D6214">
        <w:rPr>
          <w:rFonts w:ascii="Times New Roman" w:eastAsia="SimSun" w:hAnsi="Times New Roman" w:cs="Times New Roman"/>
          <w:sz w:val="24"/>
        </w:rPr>
        <w:t>。</w:t>
      </w:r>
    </w:p>
    <w:tbl>
      <w:tblPr>
        <w:tblStyle w:val="ae"/>
        <w:tblpPr w:leftFromText="180" w:rightFromText="180" w:vertAnchor="page" w:horzAnchor="margin" w:tblpY="3871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4626"/>
      </w:tblGrid>
      <w:tr w:rsidR="009459C4" w:rsidRPr="005D6214" w14:paraId="04912C4D" w14:textId="77777777" w:rsidTr="009459C4">
        <w:tc>
          <w:tcPr>
            <w:tcW w:w="421" w:type="dxa"/>
          </w:tcPr>
          <w:p w14:paraId="6B8BC407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14:paraId="6BEC1E20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理论部分</w:t>
            </w:r>
          </w:p>
        </w:tc>
        <w:tc>
          <w:tcPr>
            <w:tcW w:w="4626" w:type="dxa"/>
          </w:tcPr>
          <w:p w14:paraId="5C4CACE1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实验部分</w:t>
            </w:r>
          </w:p>
        </w:tc>
      </w:tr>
      <w:tr w:rsidR="009459C4" w:rsidRPr="005D6214" w14:paraId="314FDDD1" w14:textId="77777777" w:rsidTr="009459C4">
        <w:trPr>
          <w:trHeight w:val="1499"/>
        </w:trPr>
        <w:tc>
          <w:tcPr>
            <w:tcW w:w="421" w:type="dxa"/>
          </w:tcPr>
          <w:p w14:paraId="505D436A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1</w:t>
            </w:r>
          </w:p>
        </w:tc>
        <w:tc>
          <w:tcPr>
            <w:tcW w:w="3969" w:type="dxa"/>
          </w:tcPr>
          <w:p w14:paraId="24F01140" w14:textId="6FC71EA9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分析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ML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清洗算法的相关参考文献，确定每种算法具体采取了哪种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ML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类型，以及具体的过程和原理是什么</w:t>
            </w:r>
            <w:r w:rsidR="00C0038A">
              <w:rPr>
                <w:rFonts w:ascii="Times New Roman" w:eastAsia="SimSun" w:hAnsi="Times New Roman" w:cs="Times New Roman" w:hint="eastAsia"/>
                <w:sz w:val="24"/>
              </w:rPr>
              <w:t>。</w:t>
            </w:r>
          </w:p>
        </w:tc>
        <w:tc>
          <w:tcPr>
            <w:tcW w:w="4626" w:type="dxa"/>
          </w:tcPr>
          <w:p w14:paraId="28D292A0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整理和补充实现这些算法的代码</w:t>
            </w:r>
          </w:p>
        </w:tc>
      </w:tr>
      <w:tr w:rsidR="009459C4" w:rsidRPr="005D6214" w14:paraId="59F5379C" w14:textId="77777777" w:rsidTr="009459C4">
        <w:trPr>
          <w:trHeight w:val="988"/>
        </w:trPr>
        <w:tc>
          <w:tcPr>
            <w:tcW w:w="421" w:type="dxa"/>
          </w:tcPr>
          <w:p w14:paraId="5FFD5EA9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2</w:t>
            </w:r>
          </w:p>
        </w:tc>
        <w:tc>
          <w:tcPr>
            <w:tcW w:w="3969" w:type="dxa"/>
          </w:tcPr>
          <w:p w14:paraId="16255B07" w14:textId="307486EE" w:rsidR="009459C4" w:rsidRPr="005D6214" w:rsidRDefault="00F9577A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对</w:t>
            </w:r>
            <w:r w:rsidR="00AC1FD5" w:rsidRPr="00AC1FD5">
              <w:rPr>
                <w:rFonts w:ascii="Times New Roman" w:eastAsia="SimSun" w:hAnsi="Times New Roman" w:cs="Times New Roman"/>
                <w:sz w:val="24"/>
              </w:rPr>
              <w:t>每种错误类型，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从理论角度</w:t>
            </w:r>
            <w:r w:rsidR="00AC1FD5" w:rsidRPr="00AC1FD5">
              <w:rPr>
                <w:rFonts w:ascii="Times New Roman" w:eastAsia="SimSun" w:hAnsi="Times New Roman" w:cs="Times New Roman"/>
                <w:sz w:val="24"/>
              </w:rPr>
              <w:t>分析它们在</w:t>
            </w:r>
            <w:r w:rsidR="00AC1FD5" w:rsidRPr="00AC1FD5">
              <w:rPr>
                <w:rFonts w:ascii="Times New Roman" w:eastAsia="SimSun" w:hAnsi="Times New Roman" w:cs="Times New Roman"/>
                <w:sz w:val="24"/>
              </w:rPr>
              <w:t>ML</w:t>
            </w:r>
            <w:r w:rsidR="00AC1FD5" w:rsidRPr="00AC1FD5">
              <w:rPr>
                <w:rFonts w:ascii="Times New Roman" w:eastAsia="SimSun" w:hAnsi="Times New Roman" w:cs="Times New Roman"/>
                <w:sz w:val="24"/>
              </w:rPr>
              <w:t>算法的哪个步骤中被引入或者被放大，并探讨可能的原因。</w:t>
            </w:r>
          </w:p>
        </w:tc>
        <w:tc>
          <w:tcPr>
            <w:tcW w:w="4626" w:type="dxa"/>
          </w:tcPr>
          <w:p w14:paraId="3221E905" w14:textId="203C5EA4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整理面向聚类任务相关的数据集</w:t>
            </w:r>
            <w:r w:rsidR="007D76CE">
              <w:rPr>
                <w:rFonts w:ascii="Times New Roman" w:eastAsia="SimSun" w:hAnsi="Times New Roman" w:cs="Times New Roman" w:hint="eastAsia"/>
                <w:sz w:val="24"/>
              </w:rPr>
              <w:t>，为实验做准备</w:t>
            </w:r>
          </w:p>
        </w:tc>
      </w:tr>
      <w:tr w:rsidR="009459C4" w:rsidRPr="005D6214" w14:paraId="37B2F92B" w14:textId="77777777" w:rsidTr="009459C4">
        <w:trPr>
          <w:trHeight w:val="1257"/>
        </w:trPr>
        <w:tc>
          <w:tcPr>
            <w:tcW w:w="421" w:type="dxa"/>
          </w:tcPr>
          <w:p w14:paraId="2F6350DC" w14:textId="77777777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3</w:t>
            </w:r>
          </w:p>
        </w:tc>
        <w:tc>
          <w:tcPr>
            <w:tcW w:w="3969" w:type="dxa"/>
          </w:tcPr>
          <w:p w14:paraId="1021E510" w14:textId="04A95D50" w:rsidR="009459C4" w:rsidRPr="005D6214" w:rsidRDefault="00C92785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针对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6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种不同的聚类算法，</w:t>
            </w:r>
            <w:r w:rsidR="009459C4" w:rsidRPr="005D6214">
              <w:rPr>
                <w:rFonts w:ascii="Times New Roman" w:eastAsia="SimSun" w:hAnsi="Times New Roman" w:cs="Times New Roman"/>
                <w:sz w:val="24"/>
              </w:rPr>
              <w:t>进一步从理论角度分析这些</w:t>
            </w:r>
            <w:r w:rsidR="009459C4" w:rsidRPr="005D6214">
              <w:rPr>
                <w:rFonts w:ascii="Times New Roman" w:eastAsia="SimSun" w:hAnsi="Times New Roman" w:cs="Times New Roman"/>
                <w:sz w:val="24"/>
              </w:rPr>
              <w:t>ML</w:t>
            </w:r>
            <w:r w:rsidR="009459C4" w:rsidRPr="005D6214">
              <w:rPr>
                <w:rFonts w:ascii="Times New Roman" w:eastAsia="SimSun" w:hAnsi="Times New Roman" w:cs="Times New Roman"/>
                <w:sz w:val="24"/>
              </w:rPr>
              <w:t>算法是如何作用和影响下游任务的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。</w:t>
            </w:r>
          </w:p>
        </w:tc>
        <w:tc>
          <w:tcPr>
            <w:tcW w:w="4626" w:type="dxa"/>
          </w:tcPr>
          <w:p w14:paraId="7F5D41D1" w14:textId="0534FE50" w:rsidR="009459C4" w:rsidRPr="005D6214" w:rsidRDefault="009459C4" w:rsidP="009459C4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D6214">
              <w:rPr>
                <w:rFonts w:ascii="Times New Roman" w:eastAsia="SimSun" w:hAnsi="Times New Roman" w:cs="Times New Roman"/>
                <w:sz w:val="24"/>
              </w:rPr>
              <w:t>针对这些数据集对相关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ML</w:t>
            </w:r>
            <w:r w:rsidR="00C80949">
              <w:rPr>
                <w:rFonts w:ascii="Times New Roman" w:eastAsia="SimSun" w:hAnsi="Times New Roman" w:cs="Times New Roman" w:hint="eastAsia"/>
                <w:sz w:val="24"/>
              </w:rPr>
              <w:t>清洗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算法进行评测，</w:t>
            </w:r>
            <w:r w:rsidR="00430C2D">
              <w:rPr>
                <w:rFonts w:ascii="Times New Roman" w:eastAsia="SimSun" w:hAnsi="Times New Roman" w:cs="Times New Roman" w:hint="eastAsia"/>
                <w:sz w:val="24"/>
              </w:rPr>
              <w:t>比较它们在</w:t>
            </w:r>
            <w:r w:rsidR="00520DB8">
              <w:rPr>
                <w:rFonts w:ascii="Times New Roman" w:eastAsia="SimSun" w:hAnsi="Times New Roman" w:cs="Times New Roman" w:hint="eastAsia"/>
                <w:sz w:val="24"/>
              </w:rPr>
              <w:t>不同聚类算法上的性能，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并于理论</w:t>
            </w:r>
            <w:r w:rsidR="00520DB8">
              <w:rPr>
                <w:rFonts w:ascii="Times New Roman" w:eastAsia="SimSun" w:hAnsi="Times New Roman" w:cs="Times New Roman" w:hint="eastAsia"/>
                <w:sz w:val="24"/>
              </w:rPr>
              <w:t>结果</w:t>
            </w:r>
            <w:r w:rsidRPr="005D6214">
              <w:rPr>
                <w:rFonts w:ascii="Times New Roman" w:eastAsia="SimSun" w:hAnsi="Times New Roman" w:cs="Times New Roman"/>
                <w:sz w:val="24"/>
              </w:rPr>
              <w:t>比较</w:t>
            </w:r>
          </w:p>
        </w:tc>
      </w:tr>
    </w:tbl>
    <w:p w14:paraId="28E7A1ED" w14:textId="508EB5D6" w:rsidR="00EE11E7" w:rsidRDefault="00EE11E7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30A67954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288EBDB4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1DA31ECF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0BD3418C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37FEB1A5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1788EA04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0F521DD5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6470C5F4" w14:textId="77777777" w:rsidR="001257D1" w:rsidRDefault="001257D1" w:rsidP="00E90E07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90313" w14:paraId="42762803" w14:textId="77777777" w:rsidTr="007E7C25">
        <w:tc>
          <w:tcPr>
            <w:tcW w:w="2689" w:type="dxa"/>
          </w:tcPr>
          <w:p w14:paraId="213AF9B3" w14:textId="52E62F92" w:rsidR="00E90313" w:rsidRDefault="00527DE8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lastRenderedPageBreak/>
              <w:t>清洗</w:t>
            </w:r>
            <w:r w:rsidR="00E90313">
              <w:rPr>
                <w:rFonts w:ascii="Times New Roman" w:eastAsia="SimSun" w:hAnsi="Times New Roman" w:cs="Times New Roman" w:hint="eastAsia"/>
                <w:sz w:val="24"/>
              </w:rPr>
              <w:t>算法列表</w:t>
            </w:r>
          </w:p>
        </w:tc>
        <w:tc>
          <w:tcPr>
            <w:tcW w:w="6327" w:type="dxa"/>
          </w:tcPr>
          <w:p w14:paraId="6E8A15E0" w14:textId="66A007A7" w:rsidR="00E90313" w:rsidRDefault="00E90313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文献</w:t>
            </w:r>
            <w:r w:rsidR="00CE05B4">
              <w:rPr>
                <w:rFonts w:ascii="Times New Roman" w:eastAsia="SimSun" w:hAnsi="Times New Roman" w:cs="Times New Roman" w:hint="eastAsia"/>
                <w:sz w:val="24"/>
              </w:rPr>
              <w:t>链接</w:t>
            </w:r>
          </w:p>
        </w:tc>
      </w:tr>
      <w:tr w:rsidR="00E90313" w14:paraId="25807FAF" w14:textId="77777777" w:rsidTr="007E7C25">
        <w:tc>
          <w:tcPr>
            <w:tcW w:w="2689" w:type="dxa"/>
          </w:tcPr>
          <w:p w14:paraId="49E9DBD2" w14:textId="7A8FEEF4" w:rsidR="00E90313" w:rsidRDefault="00F95148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Scare</w:t>
            </w:r>
          </w:p>
        </w:tc>
        <w:tc>
          <w:tcPr>
            <w:tcW w:w="6327" w:type="dxa"/>
          </w:tcPr>
          <w:p w14:paraId="2BA2F43D" w14:textId="225298C9" w:rsidR="00E90313" w:rsidRDefault="00CE05B4" w:rsidP="00E50FB5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CE05B4">
              <w:rPr>
                <w:rFonts w:ascii="Times New Roman" w:eastAsia="SimSun" w:hAnsi="Times New Roman" w:cs="Times New Roman"/>
                <w:sz w:val="24"/>
              </w:rPr>
              <w:t>https://dl.acm.org/doi/abs/10.1145/2463676.2463706</w:t>
            </w:r>
          </w:p>
        </w:tc>
      </w:tr>
      <w:tr w:rsidR="00E90313" w14:paraId="2FB8E8BC" w14:textId="77777777" w:rsidTr="007E7C25">
        <w:tc>
          <w:tcPr>
            <w:tcW w:w="2689" w:type="dxa"/>
          </w:tcPr>
          <w:p w14:paraId="4DAF26E7" w14:textId="1EF0147B" w:rsidR="00E90313" w:rsidRDefault="00F95148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Baran</w:t>
            </w:r>
          </w:p>
        </w:tc>
        <w:tc>
          <w:tcPr>
            <w:tcW w:w="6327" w:type="dxa"/>
          </w:tcPr>
          <w:p w14:paraId="53744CF3" w14:textId="2E67F40E" w:rsidR="00E90313" w:rsidRDefault="0032462F" w:rsidP="00D7715A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32462F">
              <w:rPr>
                <w:rFonts w:ascii="Times New Roman" w:eastAsia="SimSun" w:hAnsi="Times New Roman" w:cs="Times New Roman"/>
                <w:sz w:val="24"/>
              </w:rPr>
              <w:t>https://dl.acm.org/doi/abs/10.14778/3407790.3407801</w:t>
            </w:r>
          </w:p>
        </w:tc>
      </w:tr>
      <w:tr w:rsidR="00E90313" w14:paraId="4FE31381" w14:textId="77777777" w:rsidTr="007E7C25">
        <w:tc>
          <w:tcPr>
            <w:tcW w:w="2689" w:type="dxa"/>
          </w:tcPr>
          <w:p w14:paraId="63C541B2" w14:textId="705CD065" w:rsidR="00E90313" w:rsidRDefault="00F95148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Holoclean</w:t>
            </w:r>
          </w:p>
        </w:tc>
        <w:tc>
          <w:tcPr>
            <w:tcW w:w="6327" w:type="dxa"/>
          </w:tcPr>
          <w:p w14:paraId="21763BDB" w14:textId="117FE552" w:rsidR="00E90313" w:rsidRDefault="00E67E33" w:rsidP="002B636D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E67E33">
              <w:rPr>
                <w:rFonts w:ascii="Times New Roman" w:eastAsia="SimSun" w:hAnsi="Times New Roman" w:cs="Times New Roman"/>
                <w:sz w:val="24"/>
              </w:rPr>
              <w:t>https://arxiv.org/abs/1702.00820</w:t>
            </w:r>
          </w:p>
        </w:tc>
      </w:tr>
      <w:tr w:rsidR="00E90313" w14:paraId="2CE19CF0" w14:textId="77777777" w:rsidTr="007E7C25">
        <w:tc>
          <w:tcPr>
            <w:tcW w:w="2689" w:type="dxa"/>
          </w:tcPr>
          <w:p w14:paraId="557018A0" w14:textId="268C4D53" w:rsidR="00E90313" w:rsidRDefault="00F95148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Metadata</w:t>
            </w:r>
            <w:r w:rsidR="00A0529A">
              <w:rPr>
                <w:rFonts w:ascii="Times New Roman" w:eastAsia="SimSun" w:hAnsi="Times New Roman" w:cs="Times New Roman" w:hint="eastAsia"/>
                <w:sz w:val="24"/>
              </w:rPr>
              <w:t>-Driven</w:t>
            </w:r>
          </w:p>
        </w:tc>
        <w:tc>
          <w:tcPr>
            <w:tcW w:w="6327" w:type="dxa"/>
          </w:tcPr>
          <w:p w14:paraId="486D8705" w14:textId="6961382B" w:rsidR="00E90313" w:rsidRDefault="006B24DF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6B24DF">
              <w:rPr>
                <w:rFonts w:ascii="Times New Roman" w:eastAsia="SimSun" w:hAnsi="Times New Roman" w:cs="Times New Roman"/>
                <w:sz w:val="24"/>
              </w:rPr>
              <w:t>https://dl.acm.org/doi/abs/10.1145/3221269.3223028</w:t>
            </w:r>
          </w:p>
        </w:tc>
      </w:tr>
      <w:tr w:rsidR="00E90313" w14:paraId="41FC6DFF" w14:textId="77777777" w:rsidTr="007E7C25">
        <w:tc>
          <w:tcPr>
            <w:tcW w:w="2689" w:type="dxa"/>
          </w:tcPr>
          <w:p w14:paraId="664E8006" w14:textId="3927B5FE" w:rsidR="00E90313" w:rsidRDefault="00A0529A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RAHA</w:t>
            </w:r>
          </w:p>
        </w:tc>
        <w:tc>
          <w:tcPr>
            <w:tcW w:w="6327" w:type="dxa"/>
          </w:tcPr>
          <w:p w14:paraId="6C92420A" w14:textId="5FB0B32A" w:rsidR="00E90313" w:rsidRDefault="00C06524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C06524">
              <w:rPr>
                <w:rFonts w:ascii="Times New Roman" w:eastAsia="SimSun" w:hAnsi="Times New Roman" w:cs="Times New Roman"/>
                <w:sz w:val="24"/>
              </w:rPr>
              <w:t>https://dl.acm.org/doi/abs/10.1145/3299869.3324956</w:t>
            </w:r>
          </w:p>
        </w:tc>
      </w:tr>
      <w:tr w:rsidR="00E90313" w14:paraId="37D9B6A2" w14:textId="77777777" w:rsidTr="007E7C25">
        <w:tc>
          <w:tcPr>
            <w:tcW w:w="2689" w:type="dxa"/>
          </w:tcPr>
          <w:p w14:paraId="0C14ACED" w14:textId="1766BB98" w:rsidR="00E90313" w:rsidRDefault="00A0529A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ED2</w:t>
            </w:r>
          </w:p>
        </w:tc>
        <w:tc>
          <w:tcPr>
            <w:tcW w:w="6327" w:type="dxa"/>
          </w:tcPr>
          <w:p w14:paraId="103AB90C" w14:textId="1E34CEE5" w:rsidR="00E90313" w:rsidRDefault="00C349A7" w:rsidP="00F264B0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C349A7">
              <w:rPr>
                <w:rFonts w:ascii="Times New Roman" w:eastAsia="SimSun" w:hAnsi="Times New Roman" w:cs="Times New Roman"/>
                <w:sz w:val="24"/>
              </w:rPr>
              <w:t>https://dl.acm.org/doi/abs/10.1145/3357384.3358129</w:t>
            </w:r>
          </w:p>
        </w:tc>
      </w:tr>
      <w:tr w:rsidR="00E90313" w14:paraId="663E78A5" w14:textId="77777777" w:rsidTr="007E7C25">
        <w:tc>
          <w:tcPr>
            <w:tcW w:w="2689" w:type="dxa"/>
          </w:tcPr>
          <w:p w14:paraId="36404450" w14:textId="02F24800" w:rsidR="00E90313" w:rsidRDefault="00A0529A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Picket</w:t>
            </w:r>
          </w:p>
        </w:tc>
        <w:tc>
          <w:tcPr>
            <w:tcW w:w="6327" w:type="dxa"/>
          </w:tcPr>
          <w:p w14:paraId="5A897446" w14:textId="35B2A052" w:rsidR="00E90313" w:rsidRDefault="00295CC2" w:rsidP="00F264B0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295CC2">
              <w:rPr>
                <w:rFonts w:ascii="Times New Roman" w:eastAsia="SimSun" w:hAnsi="Times New Roman" w:cs="Times New Roman"/>
                <w:sz w:val="24"/>
              </w:rPr>
              <w:t>https://link.springer.com/article/10.1007/s00778-021-00699-w</w:t>
            </w:r>
          </w:p>
        </w:tc>
      </w:tr>
      <w:tr w:rsidR="00A0529A" w14:paraId="4413661D" w14:textId="77777777" w:rsidTr="007E7C25">
        <w:tc>
          <w:tcPr>
            <w:tcW w:w="2689" w:type="dxa"/>
          </w:tcPr>
          <w:p w14:paraId="4D46361C" w14:textId="01E354BC" w:rsidR="00A0529A" w:rsidRDefault="00A0529A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ActiveClean</w:t>
            </w:r>
          </w:p>
        </w:tc>
        <w:tc>
          <w:tcPr>
            <w:tcW w:w="6327" w:type="dxa"/>
          </w:tcPr>
          <w:p w14:paraId="1996AA63" w14:textId="4334D808" w:rsidR="00A0529A" w:rsidRDefault="005C4E38" w:rsidP="00127DB5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5C4E38">
              <w:rPr>
                <w:rFonts w:ascii="Times New Roman" w:eastAsia="SimSun" w:hAnsi="Times New Roman" w:cs="Times New Roman"/>
                <w:sz w:val="24"/>
              </w:rPr>
              <w:t>https://dl.acm.org/doi/abs/10.14778/2994509.2994514</w:t>
            </w:r>
          </w:p>
        </w:tc>
      </w:tr>
      <w:tr w:rsidR="00A0529A" w14:paraId="1FB7C92D" w14:textId="77777777" w:rsidTr="007E7C25">
        <w:tc>
          <w:tcPr>
            <w:tcW w:w="2689" w:type="dxa"/>
          </w:tcPr>
          <w:p w14:paraId="6A6BE283" w14:textId="15625DC4" w:rsidR="00A0529A" w:rsidRDefault="00561337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Boostclean</w:t>
            </w:r>
          </w:p>
        </w:tc>
        <w:tc>
          <w:tcPr>
            <w:tcW w:w="6327" w:type="dxa"/>
          </w:tcPr>
          <w:p w14:paraId="47DDB6BA" w14:textId="4390EB0C" w:rsidR="00A0529A" w:rsidRDefault="004C5D6F" w:rsidP="002F03BD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4C5D6F">
              <w:rPr>
                <w:rFonts w:ascii="Times New Roman" w:eastAsia="SimSun" w:hAnsi="Times New Roman" w:cs="Times New Roman"/>
                <w:sz w:val="24"/>
              </w:rPr>
              <w:t>https://arxiv.org/abs/1711.01299</w:t>
            </w:r>
          </w:p>
        </w:tc>
      </w:tr>
      <w:tr w:rsidR="00D91C6C" w14:paraId="44130A3E" w14:textId="77777777" w:rsidTr="007E7C25">
        <w:tc>
          <w:tcPr>
            <w:tcW w:w="2689" w:type="dxa"/>
          </w:tcPr>
          <w:p w14:paraId="4260833B" w14:textId="639E6A39" w:rsidR="00D91C6C" w:rsidRDefault="004722C0" w:rsidP="00E90E07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CPClean</w:t>
            </w:r>
          </w:p>
        </w:tc>
        <w:tc>
          <w:tcPr>
            <w:tcW w:w="6327" w:type="dxa"/>
          </w:tcPr>
          <w:p w14:paraId="0B973D30" w14:textId="664C7709" w:rsidR="00D91C6C" w:rsidRPr="004C5D6F" w:rsidRDefault="002631FA" w:rsidP="002A1D7D">
            <w:pPr>
              <w:spacing w:line="360" w:lineRule="auto"/>
              <w:rPr>
                <w:rFonts w:ascii="Times New Roman" w:eastAsia="SimSun" w:hAnsi="Times New Roman" w:cs="Times New Roman"/>
                <w:sz w:val="24"/>
              </w:rPr>
            </w:pPr>
            <w:r w:rsidRPr="002631FA">
              <w:rPr>
                <w:rFonts w:ascii="Times New Roman" w:eastAsia="SimSun" w:hAnsi="Times New Roman" w:cs="Times New Roman"/>
                <w:sz w:val="24"/>
              </w:rPr>
              <w:t>https://arxiv.org/abs/2005.05117</w:t>
            </w:r>
          </w:p>
        </w:tc>
      </w:tr>
    </w:tbl>
    <w:p w14:paraId="30A84B70" w14:textId="77777777" w:rsidR="001C214C" w:rsidRDefault="001C214C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5F42D3C7" w14:textId="772DBC93" w:rsidR="00013DCC" w:rsidRDefault="00CF1E09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聚类</w:t>
      </w:r>
      <w:r w:rsidR="001C214C">
        <w:rPr>
          <w:rFonts w:ascii="Times New Roman" w:eastAsia="SimSun" w:hAnsi="Times New Roman" w:cs="Times New Roman" w:hint="eastAsia"/>
          <w:sz w:val="24"/>
        </w:rPr>
        <w:t>算法</w:t>
      </w:r>
    </w:p>
    <w:p w14:paraId="1E0A5660" w14:textId="7DE542DB" w:rsidR="002F796F" w:rsidRPr="002F796F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Gaussian Mixture (GMM)</w:t>
      </w:r>
    </w:p>
    <w:p w14:paraId="0DA05F25" w14:textId="61163CBD" w:rsidR="002F796F" w:rsidRPr="002F796F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K-Means</w:t>
      </w:r>
    </w:p>
    <w:p w14:paraId="5C6EBFBE" w14:textId="4F8DCD6C" w:rsidR="002F796F" w:rsidRPr="002F796F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Affinity Propagation (AP)</w:t>
      </w:r>
    </w:p>
    <w:p w14:paraId="1FBEC9CC" w14:textId="4E556B03" w:rsidR="002F796F" w:rsidRPr="002F796F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Hierarchical Clustering (HC)</w:t>
      </w:r>
    </w:p>
    <w:p w14:paraId="75504E8E" w14:textId="232F1DF6" w:rsidR="002F796F" w:rsidRPr="002F796F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OPTICS</w:t>
      </w:r>
    </w:p>
    <w:p w14:paraId="6B136BFE" w14:textId="63BE7C16" w:rsidR="00E90313" w:rsidRPr="005D6214" w:rsidRDefault="002F796F" w:rsidP="002F796F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2F796F">
        <w:rPr>
          <w:rFonts w:ascii="Times New Roman" w:eastAsia="SimSun" w:hAnsi="Times New Roman" w:cs="Times New Roman" w:hint="eastAsia"/>
          <w:sz w:val="24"/>
        </w:rPr>
        <w:t>BIRCH</w:t>
      </w:r>
    </w:p>
    <w:sectPr w:rsidR="00E90313" w:rsidRPr="005D6214" w:rsidSect="005D62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F0642" w14:textId="77777777" w:rsidR="00755C9A" w:rsidRDefault="00755C9A" w:rsidP="0069174B">
      <w:pPr>
        <w:spacing w:after="0" w:line="240" w:lineRule="auto"/>
      </w:pPr>
      <w:r>
        <w:separator/>
      </w:r>
    </w:p>
  </w:endnote>
  <w:endnote w:type="continuationSeparator" w:id="0">
    <w:p w14:paraId="55BFD396" w14:textId="77777777" w:rsidR="00755C9A" w:rsidRDefault="00755C9A" w:rsidP="0069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53E2C" w14:textId="77777777" w:rsidR="00755C9A" w:rsidRDefault="00755C9A" w:rsidP="0069174B">
      <w:pPr>
        <w:spacing w:after="0" w:line="240" w:lineRule="auto"/>
      </w:pPr>
      <w:r>
        <w:separator/>
      </w:r>
    </w:p>
  </w:footnote>
  <w:footnote w:type="continuationSeparator" w:id="0">
    <w:p w14:paraId="0136EE2C" w14:textId="77777777" w:rsidR="00755C9A" w:rsidRDefault="00755C9A" w:rsidP="00691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8"/>
    <w:rsid w:val="00013DCC"/>
    <w:rsid w:val="001257D1"/>
    <w:rsid w:val="00127DB5"/>
    <w:rsid w:val="001C214C"/>
    <w:rsid w:val="002466DE"/>
    <w:rsid w:val="002631FA"/>
    <w:rsid w:val="00295CC2"/>
    <w:rsid w:val="002A1D7D"/>
    <w:rsid w:val="002B636D"/>
    <w:rsid w:val="002F03BD"/>
    <w:rsid w:val="002F796F"/>
    <w:rsid w:val="0032462F"/>
    <w:rsid w:val="00430C2D"/>
    <w:rsid w:val="004722C0"/>
    <w:rsid w:val="004C5D6F"/>
    <w:rsid w:val="00520DB8"/>
    <w:rsid w:val="00527DE8"/>
    <w:rsid w:val="00531241"/>
    <w:rsid w:val="00561337"/>
    <w:rsid w:val="005C4E38"/>
    <w:rsid w:val="005D6214"/>
    <w:rsid w:val="00602775"/>
    <w:rsid w:val="0069174B"/>
    <w:rsid w:val="006B24DF"/>
    <w:rsid w:val="007111F7"/>
    <w:rsid w:val="0073446C"/>
    <w:rsid w:val="00755C9A"/>
    <w:rsid w:val="007863DE"/>
    <w:rsid w:val="007D76CE"/>
    <w:rsid w:val="007E7C25"/>
    <w:rsid w:val="008F62C8"/>
    <w:rsid w:val="009459C4"/>
    <w:rsid w:val="00A0529A"/>
    <w:rsid w:val="00AC1FD5"/>
    <w:rsid w:val="00B00935"/>
    <w:rsid w:val="00BB0610"/>
    <w:rsid w:val="00BC1238"/>
    <w:rsid w:val="00C0038A"/>
    <w:rsid w:val="00C06524"/>
    <w:rsid w:val="00C24803"/>
    <w:rsid w:val="00C349A7"/>
    <w:rsid w:val="00C80949"/>
    <w:rsid w:val="00C82CBD"/>
    <w:rsid w:val="00C92785"/>
    <w:rsid w:val="00CE05B4"/>
    <w:rsid w:val="00CF1E09"/>
    <w:rsid w:val="00D7715A"/>
    <w:rsid w:val="00D91C6C"/>
    <w:rsid w:val="00E50FB5"/>
    <w:rsid w:val="00E67E33"/>
    <w:rsid w:val="00E90313"/>
    <w:rsid w:val="00E90E07"/>
    <w:rsid w:val="00EB7638"/>
    <w:rsid w:val="00EE11E7"/>
    <w:rsid w:val="00EE3818"/>
    <w:rsid w:val="00F264B0"/>
    <w:rsid w:val="00F7067B"/>
    <w:rsid w:val="00F95148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B9936"/>
  <w15:chartTrackingRefBased/>
  <w15:docId w15:val="{9FEEE30E-0DBB-46E3-8591-52A910CE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76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6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6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6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6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6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6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6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6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76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76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76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76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76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76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76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6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76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76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76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76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76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763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B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ate"/>
    <w:basedOn w:val="a"/>
    <w:next w:val="a"/>
    <w:link w:val="af0"/>
    <w:uiPriority w:val="99"/>
    <w:semiHidden/>
    <w:unhideWhenUsed/>
    <w:rsid w:val="00F7067B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F7067B"/>
  </w:style>
  <w:style w:type="paragraph" w:styleId="af1">
    <w:name w:val="header"/>
    <w:basedOn w:val="a"/>
    <w:link w:val="af2"/>
    <w:uiPriority w:val="99"/>
    <w:unhideWhenUsed/>
    <w:rsid w:val="0069174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9174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9174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91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BBDFAF92211744B917A3F6EACCF639" ma:contentTypeVersion="5" ma:contentTypeDescription="新建文档。" ma:contentTypeScope="" ma:versionID="7483011358b192bcc12a4f3f23760316">
  <xsd:schema xmlns:xsd="http://www.w3.org/2001/XMLSchema" xmlns:xs="http://www.w3.org/2001/XMLSchema" xmlns:p="http://schemas.microsoft.com/office/2006/metadata/properties" xmlns:ns3="10e1e2a4-44ab-4bb6-8cf3-9b213a9ec863" targetNamespace="http://schemas.microsoft.com/office/2006/metadata/properties" ma:root="true" ma:fieldsID="b32694f3a1cd491294b0ca8a7be50c07" ns3:_="">
    <xsd:import namespace="10e1e2a4-44ab-4bb6-8cf3-9b213a9ec8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1e2a4-44ab-4bb6-8cf3-9b213a9ec8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87C74-A663-4B4A-B23A-903243DA0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0832C-5ED5-4CD0-AE82-461518C39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1e2a4-44ab-4bb6-8cf3-9b213a9ec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28001-46C7-43F5-8163-51AF51577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82F4B-B4F4-404E-8D4C-1B33724938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4</cp:revision>
  <dcterms:created xsi:type="dcterms:W3CDTF">2024-07-22T14:42:00Z</dcterms:created>
  <dcterms:modified xsi:type="dcterms:W3CDTF">2024-07-23T13:32:00Z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0x010100EABBDFAF92211744B917A3F6EACCF639</vt:lpwstr>
  </property>
</Properties>
</file>