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0FCC7">
      <w:pPr>
        <w:spacing w:before="312" w:beforeLines="100" w:after="312" w:afterLines="100" w:line="360" w:lineRule="auto"/>
        <w:jc w:val="center"/>
        <w:outlineLvl w:val="0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2025年本科生转入计算机学院工作实施细则</w:t>
      </w:r>
    </w:p>
    <w:p w14:paraId="5A2E5966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根据《重庆大学全日制普通本科学生学籍管理办法（2021年修订）》和《重庆大学全日制普通本科学生转专业管理办法》有关规定，特制定2025年本科生转入计算机学院工作实施细则。</w:t>
      </w:r>
    </w:p>
    <w:p w14:paraId="3F28889A">
      <w:pPr>
        <w:spacing w:line="360" w:lineRule="auto"/>
        <w:ind w:firstLine="420" w:firstLineChars="175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一、计划接收转专业人数</w:t>
      </w:r>
    </w:p>
    <w:p w14:paraId="110D6107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根据师资力量、学生人数和学科发展等实际情况，2025年计算机学院三个专业拟接收2023级转入学生人数为：计算机科学与技术专业不超过10人，信息安全专业不超过5人，物联网工程专业不超过5人。</w:t>
      </w:r>
    </w:p>
    <w:p w14:paraId="494FFE4B">
      <w:pPr>
        <w:spacing w:line="360" w:lineRule="auto"/>
        <w:ind w:firstLine="420" w:firstLineChars="175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二、转入资格及要求</w:t>
      </w:r>
    </w:p>
    <w:p w14:paraId="1CDB584B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1.符合学校的转专业基本条件；</w:t>
      </w:r>
    </w:p>
    <w:p w14:paraId="25D6EEF1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2.在读期间无补考记录，绩点不低于3.2；</w:t>
      </w:r>
    </w:p>
    <w:p w14:paraId="41996825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3.仅接收2023级在校本科学生；</w:t>
      </w:r>
    </w:p>
    <w:p w14:paraId="353D300E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4.遵守学校规章制度，在校期间无违规违纪行为。</w:t>
      </w:r>
    </w:p>
    <w:p w14:paraId="0769500C">
      <w:pPr>
        <w:spacing w:line="360" w:lineRule="auto"/>
        <w:ind w:firstLine="420" w:firstLineChars="175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三、考核内容</w:t>
      </w:r>
    </w:p>
    <w:p w14:paraId="3D9D17CF">
      <w:pPr>
        <w:spacing w:line="360" w:lineRule="auto"/>
        <w:ind w:firstLine="420" w:firstLineChars="175"/>
        <w:rPr>
          <w:rFonts w:hint="eastAsia" w:ascii="仿宋" w:hAnsi="仿宋" w:eastAsia="仿宋"/>
          <w:color w:val="000000"/>
          <w:sz w:val="24"/>
        </w:rPr>
      </w:pPr>
      <w:r>
        <w:rPr>
          <w:rFonts w:hint="eastAsia" w:ascii="仿宋" w:hAnsi="仿宋" w:eastAsia="仿宋"/>
          <w:color w:val="000000"/>
          <w:sz w:val="24"/>
        </w:rPr>
        <w:t>申请转入计算机学院学生，需参加综合测试。</w:t>
      </w:r>
    </w:p>
    <w:p w14:paraId="581EF582">
      <w:pPr>
        <w:spacing w:line="360" w:lineRule="auto"/>
        <w:ind w:firstLine="420" w:firstLineChars="175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四、考核流程</w:t>
      </w:r>
    </w:p>
    <w:p w14:paraId="36BD5F35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采用学生自主报名申请，经过资格审查、综合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测试</w:t>
      </w:r>
      <w:r>
        <w:rPr>
          <w:rFonts w:hint="eastAsia" w:ascii="仿宋" w:hAnsi="仿宋" w:eastAsia="仿宋"/>
          <w:sz w:val="24"/>
          <w:szCs w:val="24"/>
        </w:rPr>
        <w:t>等阶段，最终确定转入名单。</w:t>
      </w:r>
    </w:p>
    <w:p w14:paraId="19FA4C13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1.资格审查：学生需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于2025年2月17日</w:t>
      </w:r>
      <w:r>
        <w:rPr>
          <w:rFonts w:hint="eastAsia" w:ascii="仿宋" w:hAnsi="仿宋" w:eastAsia="仿宋"/>
          <w:sz w:val="24"/>
          <w:szCs w:val="24"/>
        </w:rPr>
        <w:t>提交纸质材料到计算机学院，具体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安排</w:t>
      </w:r>
      <w:r>
        <w:rPr>
          <w:rFonts w:hint="eastAsia" w:ascii="仿宋" w:hAnsi="仿宋" w:eastAsia="仿宋"/>
          <w:sz w:val="24"/>
          <w:szCs w:val="24"/>
        </w:rPr>
        <w:t>请关注重庆大学计算机学院网站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通知</w:t>
      </w:r>
      <w:r>
        <w:rPr>
          <w:rFonts w:hint="eastAsia" w:ascii="仿宋" w:hAnsi="仿宋" w:eastAsia="仿宋"/>
          <w:sz w:val="24"/>
          <w:szCs w:val="24"/>
        </w:rPr>
        <w:t>。不符合本细则第二条要求的学生不接受其申请。</w:t>
      </w:r>
    </w:p>
    <w:p w14:paraId="324523E2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2.综合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测试</w:t>
      </w:r>
      <w:bookmarkStart w:id="0" w:name="_GoBack"/>
      <w:bookmarkEnd w:id="0"/>
      <w:r>
        <w:rPr>
          <w:rFonts w:hint="eastAsia" w:ascii="仿宋" w:hAnsi="仿宋" w:eastAsia="仿宋"/>
          <w:sz w:val="24"/>
          <w:szCs w:val="24"/>
        </w:rPr>
        <w:t>：通过资格审查的学生，须参加计算机学院组织的综合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测试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初步定在2025春开学第1周，具体安排</w:t>
      </w:r>
      <w:r>
        <w:rPr>
          <w:rFonts w:hint="eastAsia" w:ascii="仿宋" w:hAnsi="仿宋" w:eastAsia="仿宋"/>
          <w:sz w:val="24"/>
          <w:szCs w:val="24"/>
        </w:rPr>
        <w:t>请关注重庆大学计算机学院网站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通知</w:t>
      </w:r>
      <w:r>
        <w:rPr>
          <w:rFonts w:hint="eastAsia" w:ascii="仿宋" w:hAnsi="仿宋" w:eastAsia="仿宋"/>
          <w:sz w:val="24"/>
          <w:szCs w:val="24"/>
        </w:rPr>
        <w:t>。综合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测试</w:t>
      </w:r>
      <w:r>
        <w:rPr>
          <w:rFonts w:hint="eastAsia" w:ascii="仿宋" w:hAnsi="仿宋" w:eastAsia="仿宋"/>
          <w:sz w:val="24"/>
          <w:szCs w:val="24"/>
        </w:rPr>
        <w:t>成绩=程序设计笔试成绩+面试成绩。其中，笔试成绩总分60，采取闭卷方式，考试时长60分钟；面试成绩总分40分。</w:t>
      </w:r>
    </w:p>
    <w:p w14:paraId="217E6AAC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3.最终录取名单根据综合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测试</w:t>
      </w:r>
      <w:r>
        <w:rPr>
          <w:rFonts w:hint="eastAsia" w:ascii="仿宋" w:hAnsi="仿宋" w:eastAsia="仿宋"/>
          <w:sz w:val="24"/>
          <w:szCs w:val="24"/>
        </w:rPr>
        <w:t>成绩分专业排名确定。</w:t>
      </w:r>
    </w:p>
    <w:p w14:paraId="09CF0C99">
      <w:pPr>
        <w:spacing w:line="360" w:lineRule="auto"/>
        <w:ind w:firstLine="420" w:firstLineChars="175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4.联系电话：023-65106523，地点：虎溪校区信息技术科研楼B411。</w:t>
      </w:r>
    </w:p>
    <w:p w14:paraId="67230154">
      <w:pPr>
        <w:spacing w:line="360" w:lineRule="auto"/>
        <w:ind w:firstLine="420" w:firstLineChars="175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五、未尽事宜按学校相关文件和规定执行。</w:t>
      </w:r>
    </w:p>
    <w:p w14:paraId="44F6D2C0">
      <w:pPr>
        <w:spacing w:line="360" w:lineRule="auto"/>
        <w:rPr>
          <w:rFonts w:hint="eastAsia" w:ascii="仿宋" w:hAnsi="仿宋" w:eastAsia="仿宋"/>
          <w:sz w:val="24"/>
          <w:szCs w:val="24"/>
        </w:rPr>
      </w:pPr>
    </w:p>
    <w:p w14:paraId="4BFFE46B">
      <w:pPr>
        <w:spacing w:line="360" w:lineRule="auto"/>
        <w:ind w:firstLine="5880" w:firstLineChars="2450"/>
        <w:jc w:val="center"/>
        <w:rPr>
          <w:rFonts w:hint="eastAsia"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重庆大学计算机学院</w:t>
      </w:r>
    </w:p>
    <w:p w14:paraId="03B756F4">
      <w:pPr>
        <w:spacing w:line="360" w:lineRule="auto"/>
        <w:ind w:right="26" w:firstLine="5880" w:firstLineChars="2450"/>
        <w:jc w:val="center"/>
      </w:pPr>
      <w:r>
        <w:rPr>
          <w:rFonts w:hint="eastAsia" w:ascii="仿宋" w:hAnsi="仿宋" w:eastAsia="仿宋"/>
          <w:sz w:val="24"/>
          <w:szCs w:val="24"/>
        </w:rPr>
        <w:t>2024年12月</w:t>
      </w: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4E"/>
    <w:rsid w:val="003B402E"/>
    <w:rsid w:val="00463C4A"/>
    <w:rsid w:val="008F3B4E"/>
    <w:rsid w:val="027B0203"/>
    <w:rsid w:val="08730E67"/>
    <w:rsid w:val="0D7511DD"/>
    <w:rsid w:val="10C450CE"/>
    <w:rsid w:val="1E4E72A7"/>
    <w:rsid w:val="20797496"/>
    <w:rsid w:val="20880DD0"/>
    <w:rsid w:val="271B474C"/>
    <w:rsid w:val="2A44045E"/>
    <w:rsid w:val="323D1A1A"/>
    <w:rsid w:val="32AC0EAB"/>
    <w:rsid w:val="364041CF"/>
    <w:rsid w:val="398443D3"/>
    <w:rsid w:val="39E6508D"/>
    <w:rsid w:val="43A15B81"/>
    <w:rsid w:val="49591C7C"/>
    <w:rsid w:val="4DCF608D"/>
    <w:rsid w:val="4F672375"/>
    <w:rsid w:val="52AE6E33"/>
    <w:rsid w:val="574A04A7"/>
    <w:rsid w:val="57DB13B6"/>
    <w:rsid w:val="60A64064"/>
    <w:rsid w:val="61A66D2D"/>
    <w:rsid w:val="7089584F"/>
    <w:rsid w:val="78FE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586</Words>
  <Characters>636</Characters>
  <Lines>4</Lines>
  <Paragraphs>1</Paragraphs>
  <TotalTime>7</TotalTime>
  <ScaleCrop>false</ScaleCrop>
  <LinksUpToDate>false</LinksUpToDate>
  <CharactersWithSpaces>637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2024-12-24T01:54:00Z</dcterms:created>
  <dc:creator>Administrator</dc:creator>
  <cp:lastModifiedBy>蓝雨</cp:lastModifiedBy>
  <cp:lastPrinted>2024-12-24T02:11:49Z</cp:lastPrinted>
  <dcterms:modified xsi:type="dcterms:W3CDTF">2024-12-24T02:13:42Z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614D4BA48D26466190DB491914031F7D_12</vt:lpwstr>
  </property>
</Properties>
</file>