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2C3F" w:rsidRDefault="00593B21">
      <w:pPr>
        <w:spacing w:after="0" w:line="320" w:lineRule="auto"/>
        <w:ind w:left="0" w:firstLine="0"/>
        <w:jc w:val="center"/>
      </w:pPr>
      <w:r>
        <w:rPr>
          <w:sz w:val="36"/>
        </w:rPr>
        <w:t>202</w:t>
      </w:r>
      <w:r>
        <w:rPr>
          <w:rFonts w:hint="eastAsia"/>
          <w:sz w:val="36"/>
        </w:rPr>
        <w:t>5</w:t>
      </w:r>
      <w:r>
        <w:rPr>
          <w:sz w:val="36"/>
        </w:rPr>
        <w:t>年本科生转入理科试验班（数学物理类）工作实施细则</w:t>
      </w:r>
      <w:r>
        <w:rPr>
          <w:sz w:val="36"/>
        </w:rPr>
        <w:t xml:space="preserve"> </w:t>
      </w:r>
    </w:p>
    <w:p w:rsidR="00472C3F" w:rsidRDefault="00593B21">
      <w:pPr>
        <w:spacing w:after="195"/>
        <w:ind w:left="42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:rsidR="00472C3F" w:rsidRDefault="00593B21">
      <w:pPr>
        <w:spacing w:after="0" w:line="400" w:lineRule="exact"/>
        <w:ind w:left="0" w:firstLine="420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为尊重和鼓励学生个性和特长发展，促进学生成长和成才，拟开展</w:t>
      </w:r>
      <w:r>
        <w:rPr>
          <w:rFonts w:ascii="Times New Roman" w:eastAsia="新宋体" w:hAnsi="Times New Roman"/>
        </w:rPr>
        <w:t xml:space="preserve"> </w:t>
      </w:r>
      <w:r>
        <w:rPr>
          <w:rFonts w:ascii="Times New Roman" w:eastAsia="新宋体" w:hAnsi="Times New Roman" w:cs="Calibri"/>
        </w:rPr>
        <w:t>202</w:t>
      </w:r>
      <w:r>
        <w:rPr>
          <w:rFonts w:ascii="Times New Roman" w:eastAsia="新宋体" w:hAnsi="Times New Roman" w:cs="Calibri" w:hint="eastAsia"/>
        </w:rPr>
        <w:t>5</w:t>
      </w:r>
      <w:r>
        <w:rPr>
          <w:rFonts w:ascii="Times New Roman" w:eastAsia="新宋体" w:hAnsi="Times New Roman"/>
        </w:rPr>
        <w:t>年本科生转专业工作。根据《重庆大学全日制普通本科学生转专业管理办法》（重大校〔</w:t>
      </w:r>
      <w:r>
        <w:rPr>
          <w:rFonts w:ascii="Times New Roman" w:eastAsia="新宋体" w:hAnsi="Times New Roman" w:cs="Calibri"/>
        </w:rPr>
        <w:t>2021</w:t>
      </w:r>
      <w:r>
        <w:rPr>
          <w:rFonts w:ascii="Times New Roman" w:eastAsia="新宋体" w:hAnsi="Times New Roman"/>
        </w:rPr>
        <w:t>〕</w:t>
      </w:r>
      <w:r>
        <w:rPr>
          <w:rFonts w:ascii="Times New Roman" w:eastAsia="新宋体" w:hAnsi="Times New Roman" w:cs="Calibri"/>
        </w:rPr>
        <w:t xml:space="preserve">61 </w:t>
      </w:r>
      <w:r>
        <w:rPr>
          <w:rFonts w:ascii="Times New Roman" w:eastAsia="新宋体" w:hAnsi="Times New Roman"/>
        </w:rPr>
        <w:t>号）相关规定，成立数学物理类转专业工作组，制订本细则，现公布如下：</w:t>
      </w:r>
      <w:r>
        <w:rPr>
          <w:rFonts w:ascii="Times New Roman" w:eastAsia="新宋体" w:hAnsi="Times New Roman" w:cs="Calibri"/>
        </w:rPr>
        <w:t xml:space="preserve"> </w:t>
      </w:r>
    </w:p>
    <w:p w:rsidR="00472C3F" w:rsidRDefault="00593B21">
      <w:pPr>
        <w:numPr>
          <w:ilvl w:val="0"/>
          <w:numId w:val="1"/>
        </w:numPr>
        <w:spacing w:after="0" w:line="400" w:lineRule="exact"/>
        <w:ind w:left="567" w:hanging="567"/>
        <w:jc w:val="left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转专业接收人数</w:t>
      </w:r>
      <w:r>
        <w:rPr>
          <w:rFonts w:ascii="Times New Roman" w:eastAsia="新宋体" w:hAnsi="Times New Roman"/>
        </w:rPr>
        <w:t xml:space="preserve"> </w:t>
      </w:r>
    </w:p>
    <w:p w:rsidR="00472C3F" w:rsidRDefault="00593B21">
      <w:pPr>
        <w:spacing w:after="0" w:line="400" w:lineRule="exact"/>
        <w:ind w:left="0" w:firstLineChars="202" w:firstLine="424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根据学院师资力量、学生人数和学科发展等实际情况，经数学物理类转专业工作组研究决定，</w:t>
      </w:r>
      <w:r>
        <w:rPr>
          <w:rFonts w:ascii="Times New Roman" w:eastAsia="新宋体" w:hAnsi="Times New Roman" w:cs="Calibri"/>
        </w:rPr>
        <w:t>202</w:t>
      </w:r>
      <w:r>
        <w:rPr>
          <w:rFonts w:ascii="Times New Roman" w:eastAsia="新宋体" w:hAnsi="Times New Roman" w:cs="Calibri" w:hint="eastAsia"/>
        </w:rPr>
        <w:t>5</w:t>
      </w:r>
      <w:r>
        <w:rPr>
          <w:rFonts w:ascii="Times New Roman" w:eastAsia="新宋体" w:hAnsi="Times New Roman"/>
        </w:rPr>
        <w:t>年数学物理类可接收转入学生数为：</w:t>
      </w:r>
      <w:r>
        <w:rPr>
          <w:rFonts w:ascii="Times New Roman" w:eastAsia="新宋体" w:hAnsi="Times New Roman" w:cs="Calibri"/>
        </w:rPr>
        <w:t>1</w:t>
      </w:r>
      <w:r>
        <w:rPr>
          <w:rFonts w:ascii="Times New Roman" w:eastAsia="新宋体" w:hAnsi="Times New Roman" w:cs="Calibri" w:hint="eastAsia"/>
        </w:rPr>
        <w:t>9</w:t>
      </w:r>
      <w:r>
        <w:rPr>
          <w:rFonts w:ascii="Times New Roman" w:eastAsia="新宋体" w:hAnsi="Times New Roman" w:cs="Calibri"/>
        </w:rPr>
        <w:t xml:space="preserve"> </w:t>
      </w:r>
      <w:r>
        <w:rPr>
          <w:rFonts w:ascii="Times New Roman" w:eastAsia="新宋体" w:hAnsi="Times New Roman"/>
        </w:rPr>
        <w:t>人。</w:t>
      </w:r>
      <w:r>
        <w:rPr>
          <w:rFonts w:ascii="Times New Roman" w:eastAsia="新宋体" w:hAnsi="Times New Roman" w:cs="Calibri"/>
        </w:rPr>
        <w:t xml:space="preserve"> </w:t>
      </w:r>
    </w:p>
    <w:p w:rsidR="00472C3F" w:rsidRDefault="00593B21">
      <w:pPr>
        <w:spacing w:after="0" w:line="400" w:lineRule="exact"/>
        <w:ind w:left="0" w:firstLine="0"/>
        <w:jc w:val="left"/>
        <w:rPr>
          <w:rFonts w:ascii="Times New Roman" w:eastAsia="新宋体" w:hAnsi="Times New Roman"/>
        </w:rPr>
      </w:pPr>
      <w:r>
        <w:rPr>
          <w:rFonts w:ascii="Times New Roman" w:eastAsia="新宋体" w:hAnsi="Times New Roman" w:hint="eastAsia"/>
        </w:rPr>
        <w:t>二、</w:t>
      </w:r>
      <w:r>
        <w:rPr>
          <w:rFonts w:ascii="Times New Roman" w:eastAsia="新宋体" w:hAnsi="Times New Roman"/>
        </w:rPr>
        <w:t>转入资格及要求</w:t>
      </w:r>
      <w:r>
        <w:rPr>
          <w:rFonts w:ascii="Times New Roman" w:eastAsia="新宋体" w:hAnsi="Times New Roman"/>
        </w:rPr>
        <w:t xml:space="preserve"> </w:t>
      </w:r>
    </w:p>
    <w:p w:rsidR="00472C3F" w:rsidRDefault="00593B21">
      <w:pPr>
        <w:spacing w:after="0" w:line="400" w:lineRule="exact"/>
        <w:ind w:leftChars="198" w:left="426"/>
        <w:rPr>
          <w:rFonts w:ascii="Times New Roman" w:eastAsia="新宋体" w:hAnsi="Times New Roman"/>
        </w:rPr>
      </w:pPr>
      <w:r>
        <w:rPr>
          <w:rFonts w:ascii="Times New Roman" w:eastAsia="新宋体" w:hAnsi="Times New Roman" w:cs="Calibri"/>
        </w:rPr>
        <w:t xml:space="preserve">1. </w:t>
      </w:r>
      <w:r>
        <w:rPr>
          <w:rFonts w:ascii="Times New Roman" w:eastAsia="新宋体" w:hAnsi="Times New Roman"/>
        </w:rPr>
        <w:t>遵守学校各项规章制度，在校期间无违规记录。；</w:t>
      </w:r>
      <w:r>
        <w:rPr>
          <w:rFonts w:ascii="Times New Roman" w:eastAsia="新宋体" w:hAnsi="Times New Roman" w:cs="Calibri"/>
        </w:rPr>
        <w:t xml:space="preserve"> </w:t>
      </w:r>
    </w:p>
    <w:p w:rsidR="00472C3F" w:rsidRDefault="00593B21">
      <w:pPr>
        <w:spacing w:after="0" w:line="400" w:lineRule="exact"/>
        <w:ind w:leftChars="198" w:left="426"/>
        <w:rPr>
          <w:rFonts w:ascii="Times New Roman" w:eastAsia="新宋体" w:hAnsi="Times New Roman"/>
        </w:rPr>
      </w:pPr>
      <w:r>
        <w:rPr>
          <w:rFonts w:ascii="Times New Roman" w:eastAsia="新宋体" w:hAnsi="Times New Roman" w:cs="Calibri"/>
        </w:rPr>
        <w:t>2.</w:t>
      </w:r>
      <w:r>
        <w:rPr>
          <w:rFonts w:ascii="Times New Roman" w:eastAsia="新宋体" w:hAnsi="Times New Roman"/>
        </w:rPr>
        <w:t>身体条件符合拟转入专业要求；</w:t>
      </w:r>
      <w:r>
        <w:rPr>
          <w:rFonts w:ascii="Times New Roman" w:eastAsia="新宋体" w:hAnsi="Times New Roman" w:cs="Calibri"/>
        </w:rPr>
        <w:t xml:space="preserve"> </w:t>
      </w:r>
    </w:p>
    <w:p w:rsidR="00472C3F" w:rsidRDefault="00593B21">
      <w:pPr>
        <w:spacing w:after="0" w:line="400" w:lineRule="exact"/>
        <w:ind w:leftChars="198" w:left="426"/>
        <w:rPr>
          <w:rFonts w:ascii="Times New Roman" w:eastAsia="新宋体" w:hAnsi="Times New Roman"/>
        </w:rPr>
      </w:pPr>
      <w:r>
        <w:rPr>
          <w:rFonts w:ascii="Times New Roman" w:eastAsia="新宋体" w:hAnsi="Times New Roman" w:cs="Calibri"/>
        </w:rPr>
        <w:t>3.</w:t>
      </w:r>
      <w:r>
        <w:rPr>
          <w:rFonts w:ascii="Times New Roman" w:eastAsia="新宋体" w:hAnsi="Times New Roman"/>
        </w:rPr>
        <w:t>在校期间未转过专业；</w:t>
      </w:r>
      <w:r>
        <w:rPr>
          <w:rFonts w:ascii="Times New Roman" w:eastAsia="新宋体" w:hAnsi="Times New Roman" w:cs="Calibri"/>
        </w:rPr>
        <w:t xml:space="preserve"> </w:t>
      </w:r>
    </w:p>
    <w:p w:rsidR="00472C3F" w:rsidRDefault="00593B21">
      <w:pPr>
        <w:spacing w:after="0" w:line="400" w:lineRule="exact"/>
        <w:ind w:leftChars="198" w:left="426"/>
        <w:rPr>
          <w:rFonts w:ascii="Times New Roman" w:eastAsia="新宋体" w:hAnsi="Times New Roman"/>
        </w:rPr>
      </w:pPr>
      <w:r>
        <w:rPr>
          <w:rFonts w:ascii="Times New Roman" w:eastAsia="新宋体" w:hAnsi="Times New Roman" w:cs="Calibri"/>
        </w:rPr>
        <w:t>4.</w:t>
      </w:r>
      <w:r>
        <w:rPr>
          <w:rFonts w:ascii="Times New Roman" w:eastAsia="新宋体" w:hAnsi="Times New Roman"/>
        </w:rPr>
        <w:t>在原专业学习时间超过一学期；</w:t>
      </w:r>
      <w:r>
        <w:rPr>
          <w:rFonts w:ascii="Times New Roman" w:eastAsia="新宋体" w:hAnsi="Times New Roman" w:cs="Calibri"/>
        </w:rPr>
        <w:t xml:space="preserve"> </w:t>
      </w:r>
    </w:p>
    <w:p w:rsidR="00472C3F" w:rsidRDefault="00593B21">
      <w:pPr>
        <w:spacing w:after="0" w:line="400" w:lineRule="exact"/>
        <w:ind w:leftChars="198" w:left="426"/>
        <w:rPr>
          <w:rFonts w:ascii="Times New Roman" w:eastAsia="新宋体" w:hAnsi="Times New Roman"/>
        </w:rPr>
      </w:pPr>
      <w:r>
        <w:rPr>
          <w:rFonts w:ascii="Times New Roman" w:eastAsia="新宋体" w:hAnsi="Times New Roman" w:cs="Calibri"/>
          <w:color w:val="auto"/>
        </w:rPr>
        <w:t xml:space="preserve">5. </w:t>
      </w:r>
      <w:r>
        <w:rPr>
          <w:rFonts w:ascii="Times New Roman" w:eastAsia="新宋体" w:hAnsi="Times New Roman"/>
          <w:color w:val="auto"/>
        </w:rPr>
        <w:t>入学后必修课程无补考；</w:t>
      </w:r>
      <w:r>
        <w:rPr>
          <w:rFonts w:ascii="Times New Roman" w:eastAsia="新宋体" w:hAnsi="Times New Roman" w:cs="Calibri"/>
          <w:color w:val="auto"/>
        </w:rPr>
        <w:t xml:space="preserve">  </w:t>
      </w:r>
    </w:p>
    <w:p w:rsidR="00472C3F" w:rsidRDefault="00593B21">
      <w:pPr>
        <w:spacing w:after="0" w:line="400" w:lineRule="exact"/>
        <w:ind w:left="0" w:firstLineChars="100" w:firstLine="210"/>
        <w:jc w:val="left"/>
        <w:rPr>
          <w:rFonts w:ascii="Times New Roman" w:eastAsia="新宋体" w:hAnsi="Times New Roman"/>
        </w:rPr>
      </w:pPr>
      <w:r>
        <w:rPr>
          <w:rFonts w:ascii="Times New Roman" w:eastAsia="新宋体" w:hAnsi="Times New Roman" w:hint="eastAsia"/>
        </w:rPr>
        <w:t>三、</w:t>
      </w:r>
      <w:r>
        <w:rPr>
          <w:rFonts w:ascii="Times New Roman" w:eastAsia="新宋体" w:hAnsi="Times New Roman"/>
        </w:rPr>
        <w:t>转专业流程</w:t>
      </w:r>
      <w:r>
        <w:rPr>
          <w:rFonts w:ascii="Times New Roman" w:eastAsia="新宋体" w:hAnsi="Times New Roman"/>
        </w:rPr>
        <w:t xml:space="preserve"> </w:t>
      </w:r>
    </w:p>
    <w:p w:rsidR="00472C3F" w:rsidRDefault="00593B21">
      <w:pPr>
        <w:spacing w:after="0" w:line="400" w:lineRule="exact"/>
        <w:ind w:leftChars="-4" w:left="-8" w:firstLine="434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学生自主报名申请，经资格审查合格后，参加面试，最终确定转入学生名单。</w:t>
      </w:r>
      <w:r>
        <w:rPr>
          <w:rFonts w:ascii="Times New Roman" w:eastAsia="新宋体" w:hAnsi="Times New Roman" w:cs="Calibri"/>
        </w:rPr>
        <w:t xml:space="preserve"> </w:t>
      </w:r>
    </w:p>
    <w:p w:rsidR="00472C3F" w:rsidRDefault="00593B21">
      <w:pPr>
        <w:spacing w:after="0" w:line="400" w:lineRule="exact"/>
        <w:ind w:left="0" w:firstLine="420"/>
        <w:rPr>
          <w:rFonts w:ascii="Times New Roman" w:eastAsia="新宋体" w:hAnsi="Times New Roman"/>
        </w:rPr>
      </w:pPr>
      <w:r>
        <w:rPr>
          <w:rFonts w:ascii="Times New Roman" w:eastAsia="新宋体" w:hAnsi="Times New Roman" w:cs="Calibri"/>
        </w:rPr>
        <w:t>1.</w:t>
      </w:r>
      <w:r>
        <w:rPr>
          <w:rFonts w:ascii="Times New Roman" w:eastAsia="新宋体" w:hAnsi="Times New Roman" w:cs="Arial"/>
        </w:rPr>
        <w:t xml:space="preserve"> </w:t>
      </w:r>
      <w:r>
        <w:rPr>
          <w:rFonts w:ascii="Times New Roman" w:eastAsia="新宋体" w:hAnsi="Times New Roman"/>
        </w:rPr>
        <w:t>报名申请：拟申请转入数学物理类的学生，必须在本科生院规定的时间内在</w:t>
      </w:r>
      <w:r>
        <w:rPr>
          <w:rFonts w:ascii="Times New Roman" w:eastAsia="新宋体" w:hAnsi="Times New Roman"/>
        </w:rPr>
        <w:t>“</w:t>
      </w:r>
      <w:r>
        <w:rPr>
          <w:rFonts w:ascii="Times New Roman" w:eastAsia="新宋体" w:hAnsi="Times New Roman"/>
        </w:rPr>
        <w:t>重庆大学本科生转专业管理系统</w:t>
      </w:r>
      <w:r>
        <w:rPr>
          <w:rFonts w:ascii="Times New Roman" w:eastAsia="新宋体" w:hAnsi="Times New Roman"/>
        </w:rPr>
        <w:t>”</w:t>
      </w:r>
      <w:r>
        <w:rPr>
          <w:rFonts w:ascii="Times New Roman" w:eastAsia="新宋体" w:hAnsi="Times New Roman"/>
        </w:rPr>
        <w:t>提交申请，并将纸质的《重庆大学本科学生转专业审批表》及相关申请材料（成绩单及其他支撑材料）交到虎溪校区数学与统计学院</w:t>
      </w:r>
      <w:r>
        <w:rPr>
          <w:rFonts w:ascii="Times New Roman" w:eastAsia="新宋体" w:hAnsi="Times New Roman"/>
        </w:rPr>
        <w:t xml:space="preserve"> </w:t>
      </w:r>
      <w:r>
        <w:rPr>
          <w:rFonts w:ascii="Times New Roman" w:eastAsia="新宋体" w:hAnsi="Times New Roman" w:cs="Calibri"/>
        </w:rPr>
        <w:t xml:space="preserve">403 </w:t>
      </w:r>
      <w:r>
        <w:rPr>
          <w:rFonts w:ascii="Times New Roman" w:eastAsia="新宋体" w:hAnsi="Times New Roman"/>
        </w:rPr>
        <w:t>室。联系人：廖老师，联系电话：</w:t>
      </w:r>
      <w:r>
        <w:rPr>
          <w:rFonts w:ascii="Times New Roman" w:eastAsia="新宋体" w:hAnsi="Times New Roman" w:cs="Calibri"/>
        </w:rPr>
        <w:t>65678625</w:t>
      </w:r>
      <w:r>
        <w:rPr>
          <w:rFonts w:ascii="Times New Roman" w:eastAsia="新宋体" w:hAnsi="Times New Roman"/>
        </w:rPr>
        <w:t>。</w:t>
      </w:r>
      <w:r>
        <w:rPr>
          <w:rFonts w:ascii="Times New Roman" w:eastAsia="新宋体" w:hAnsi="Times New Roman" w:cs="Calibri"/>
        </w:rPr>
        <w:t xml:space="preserve"> </w:t>
      </w:r>
    </w:p>
    <w:p w:rsidR="00472C3F" w:rsidRDefault="00593B21">
      <w:pPr>
        <w:spacing w:after="0" w:line="400" w:lineRule="exact"/>
        <w:ind w:leftChars="-4" w:left="-8" w:firstLineChars="200" w:firstLine="420"/>
        <w:rPr>
          <w:rFonts w:ascii="Times New Roman" w:eastAsia="新宋体" w:hAnsi="Times New Roman"/>
        </w:rPr>
      </w:pPr>
      <w:r>
        <w:rPr>
          <w:rFonts w:ascii="Times New Roman" w:eastAsia="新宋体" w:hAnsi="Times New Roman" w:cs="Calibri"/>
        </w:rPr>
        <w:t>2.</w:t>
      </w:r>
      <w:r>
        <w:rPr>
          <w:rFonts w:ascii="Times New Roman" w:eastAsia="新宋体" w:hAnsi="Times New Roman"/>
        </w:rPr>
        <w:t>资格审查：</w:t>
      </w:r>
      <w:proofErr w:type="gramStart"/>
      <w:r>
        <w:rPr>
          <w:rFonts w:ascii="Times New Roman" w:eastAsia="新宋体" w:hAnsi="Times New Roman"/>
        </w:rPr>
        <w:t>凡资格</w:t>
      </w:r>
      <w:proofErr w:type="gramEnd"/>
      <w:r>
        <w:rPr>
          <w:rFonts w:ascii="Times New Roman" w:eastAsia="新宋体" w:hAnsi="Times New Roman"/>
        </w:rPr>
        <w:t>审查不符合转入资格及要求的学生不接受其申请，不能参加面试考核。</w:t>
      </w:r>
      <w:r>
        <w:rPr>
          <w:rFonts w:ascii="Times New Roman" w:eastAsia="新宋体" w:hAnsi="Times New Roman" w:cs="Calibri"/>
        </w:rPr>
        <w:t xml:space="preserve"> </w:t>
      </w:r>
    </w:p>
    <w:p w:rsidR="00472C3F" w:rsidRDefault="00593B21">
      <w:pPr>
        <w:spacing w:after="0" w:line="400" w:lineRule="exact"/>
        <w:ind w:left="0" w:firstLine="420"/>
        <w:rPr>
          <w:rFonts w:ascii="Times New Roman" w:eastAsia="新宋体" w:hAnsi="Times New Roman" w:cs="Calibri"/>
        </w:rPr>
      </w:pPr>
      <w:r>
        <w:rPr>
          <w:rFonts w:ascii="Times New Roman" w:eastAsia="新宋体" w:hAnsi="Times New Roman" w:cs="Calibri"/>
        </w:rPr>
        <w:t>3.</w:t>
      </w:r>
      <w:r>
        <w:rPr>
          <w:rFonts w:ascii="Times New Roman" w:eastAsia="新宋体" w:hAnsi="Times New Roman"/>
        </w:rPr>
        <w:t xml:space="preserve"> </w:t>
      </w:r>
      <w:r>
        <w:rPr>
          <w:rFonts w:ascii="Times New Roman" w:eastAsia="新宋体" w:hAnsi="Times New Roman"/>
        </w:rPr>
        <w:t>综合面试：面试内容由学院组织院内专家对申请人的综合素质和能力进行考核。主要考查大类专业所需的数学、物理、英语等方面的知识水平和能力。高考数学成绩优秀者优先。</w:t>
      </w:r>
    </w:p>
    <w:p w:rsidR="00472C3F" w:rsidRDefault="00593B21">
      <w:pPr>
        <w:spacing w:after="0" w:line="400" w:lineRule="exact"/>
        <w:ind w:left="0" w:firstLine="420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每人面试时间</w:t>
      </w:r>
      <w:r>
        <w:rPr>
          <w:rFonts w:ascii="Times New Roman" w:eastAsia="新宋体" w:hAnsi="Times New Roman"/>
        </w:rPr>
        <w:t xml:space="preserve"> </w:t>
      </w:r>
      <w:r>
        <w:rPr>
          <w:rFonts w:ascii="Times New Roman" w:eastAsia="新宋体" w:hAnsi="Times New Roman" w:cs="Calibri"/>
        </w:rPr>
        <w:t xml:space="preserve">5-10 </w:t>
      </w:r>
      <w:r>
        <w:rPr>
          <w:rFonts w:ascii="Times New Roman" w:eastAsia="新宋体" w:hAnsi="Times New Roman"/>
        </w:rPr>
        <w:t>分钟。由学院的专家组于</w:t>
      </w:r>
      <w:r>
        <w:rPr>
          <w:rFonts w:ascii="Times New Roman" w:eastAsia="新宋体" w:hAnsi="Times New Roman"/>
        </w:rPr>
        <w:t xml:space="preserve"> </w:t>
      </w:r>
      <w:r>
        <w:rPr>
          <w:rFonts w:ascii="Times New Roman" w:eastAsia="新宋体" w:hAnsi="Times New Roman" w:cs="Calibri"/>
        </w:rPr>
        <w:t>202</w:t>
      </w:r>
      <w:r>
        <w:rPr>
          <w:rFonts w:ascii="Times New Roman" w:eastAsia="新宋体" w:hAnsi="Times New Roman" w:cs="Calibri" w:hint="eastAsia"/>
        </w:rPr>
        <w:t>5</w:t>
      </w:r>
      <w:r>
        <w:rPr>
          <w:rFonts w:ascii="Times New Roman" w:eastAsia="新宋体" w:hAnsi="Times New Roman" w:cs="Calibri"/>
        </w:rPr>
        <w:t xml:space="preserve"> </w:t>
      </w:r>
      <w:r>
        <w:rPr>
          <w:rFonts w:ascii="Times New Roman" w:eastAsia="新宋体" w:hAnsi="Times New Roman"/>
        </w:rPr>
        <w:t>年</w:t>
      </w:r>
      <w:r>
        <w:rPr>
          <w:rFonts w:ascii="Times New Roman" w:eastAsia="新宋体" w:hAnsi="Times New Roman"/>
        </w:rPr>
        <w:t xml:space="preserve"> </w:t>
      </w:r>
      <w:r>
        <w:rPr>
          <w:rFonts w:ascii="Times New Roman" w:eastAsia="新宋体" w:hAnsi="Times New Roman" w:cs="Calibri"/>
        </w:rPr>
        <w:t xml:space="preserve">2 </w:t>
      </w:r>
      <w:r>
        <w:rPr>
          <w:rFonts w:ascii="Times New Roman" w:eastAsia="新宋体" w:hAnsi="Times New Roman"/>
        </w:rPr>
        <w:t>月</w:t>
      </w:r>
      <w:r>
        <w:rPr>
          <w:rFonts w:ascii="Times New Roman" w:eastAsia="新宋体" w:hAnsi="Times New Roman"/>
        </w:rPr>
        <w:t xml:space="preserve"> </w:t>
      </w:r>
      <w:r>
        <w:rPr>
          <w:rFonts w:ascii="Times New Roman" w:eastAsia="新宋体" w:hAnsi="Times New Roman" w:cs="Calibri"/>
        </w:rPr>
        <w:t xml:space="preserve">20 </w:t>
      </w:r>
      <w:r>
        <w:rPr>
          <w:rFonts w:ascii="Times New Roman" w:eastAsia="新宋体" w:hAnsi="Times New Roman"/>
        </w:rPr>
        <w:t>日（待定）进行面试。。</w:t>
      </w:r>
      <w:r>
        <w:rPr>
          <w:rFonts w:ascii="Times New Roman" w:eastAsia="新宋体" w:hAnsi="Times New Roman" w:cs="Calibri"/>
        </w:rPr>
        <w:t xml:space="preserve"> </w:t>
      </w:r>
    </w:p>
    <w:p w:rsidR="00472C3F" w:rsidRDefault="00593B21">
      <w:pPr>
        <w:spacing w:after="0" w:line="400" w:lineRule="exact"/>
        <w:ind w:leftChars="-4" w:left="-8" w:firstLineChars="200" w:firstLine="420"/>
        <w:rPr>
          <w:rFonts w:ascii="Times New Roman" w:eastAsia="新宋体" w:hAnsi="Times New Roman"/>
        </w:rPr>
      </w:pPr>
      <w:r>
        <w:rPr>
          <w:rFonts w:ascii="Times New Roman" w:eastAsia="新宋体" w:hAnsi="Times New Roman" w:cs="Calibri"/>
        </w:rPr>
        <w:t>4.</w:t>
      </w:r>
      <w:r>
        <w:rPr>
          <w:rFonts w:ascii="Times New Roman" w:eastAsia="新宋体" w:hAnsi="Times New Roman"/>
        </w:rPr>
        <w:t>录取：最终录取名单根据综合成绩排名确定。</w:t>
      </w:r>
      <w:r>
        <w:rPr>
          <w:rFonts w:ascii="Times New Roman" w:eastAsia="新宋体" w:hAnsi="Times New Roman" w:cs="Calibri"/>
        </w:rPr>
        <w:t xml:space="preserve"> </w:t>
      </w:r>
    </w:p>
    <w:p w:rsidR="00472C3F" w:rsidRDefault="00593B21">
      <w:pPr>
        <w:spacing w:after="0" w:line="400" w:lineRule="exact"/>
        <w:ind w:leftChars="-4" w:left="-8" w:firstLineChars="200" w:firstLine="420"/>
        <w:rPr>
          <w:rFonts w:ascii="Times New Roman" w:eastAsia="新宋体" w:hAnsi="Times New Roman"/>
        </w:rPr>
      </w:pPr>
      <w:r>
        <w:rPr>
          <w:rFonts w:ascii="Times New Roman" w:eastAsia="新宋体" w:hAnsi="Times New Roman" w:cs="Calibri"/>
        </w:rPr>
        <w:t>5.</w:t>
      </w:r>
      <w:r>
        <w:rPr>
          <w:rFonts w:ascii="Times New Roman" w:eastAsia="新宋体" w:hAnsi="Times New Roman"/>
        </w:rPr>
        <w:t>面试时间：具体时间和地点将在重庆大学本科教学信息网上发布</w:t>
      </w:r>
      <w:r>
        <w:rPr>
          <w:rFonts w:ascii="Times New Roman" w:eastAsia="新宋体" w:hAnsi="Times New Roman"/>
        </w:rPr>
        <w:t>。</w:t>
      </w:r>
      <w:r>
        <w:rPr>
          <w:rFonts w:ascii="Times New Roman" w:eastAsia="新宋体" w:hAnsi="Times New Roman" w:cs="Calibri"/>
        </w:rPr>
        <w:t xml:space="preserve"> </w:t>
      </w:r>
    </w:p>
    <w:p w:rsidR="00472C3F" w:rsidRDefault="00593B21">
      <w:pPr>
        <w:spacing w:after="0" w:line="400" w:lineRule="exact"/>
        <w:ind w:leftChars="-4" w:left="-8" w:firstLineChars="200" w:firstLine="420"/>
        <w:jc w:val="left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五、其他</w:t>
      </w:r>
      <w:r>
        <w:rPr>
          <w:rFonts w:ascii="Times New Roman" w:eastAsia="新宋体" w:hAnsi="Times New Roman"/>
        </w:rPr>
        <w:t xml:space="preserve"> </w:t>
      </w:r>
    </w:p>
    <w:p w:rsidR="00472C3F" w:rsidRDefault="00593B21">
      <w:pPr>
        <w:spacing w:after="0" w:line="400" w:lineRule="exact"/>
        <w:ind w:left="0" w:firstLine="420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未尽事宜按《重庆大学全日制普通本科学生转专业管理办法》相关规定执行，对上述实施办法及具体实施过程有任何疑问者，可直接向本科生院反映。</w:t>
      </w:r>
      <w:r>
        <w:rPr>
          <w:rFonts w:ascii="Times New Roman" w:eastAsia="新宋体" w:hAnsi="Times New Roman" w:cs="Calibri"/>
        </w:rPr>
        <w:t xml:space="preserve"> </w:t>
      </w:r>
    </w:p>
    <w:p w:rsidR="00472C3F" w:rsidRDefault="00593B21">
      <w:pPr>
        <w:spacing w:after="0" w:line="400" w:lineRule="exact"/>
        <w:ind w:left="0" w:firstLine="0"/>
        <w:jc w:val="left"/>
        <w:rPr>
          <w:rFonts w:ascii="Times New Roman" w:eastAsia="新宋体" w:hAnsi="Times New Roman"/>
        </w:rPr>
      </w:pPr>
      <w:r>
        <w:rPr>
          <w:rFonts w:ascii="Times New Roman" w:eastAsia="新宋体" w:hAnsi="Times New Roman" w:cs="Calibri"/>
        </w:rPr>
        <w:t xml:space="preserve">  </w:t>
      </w:r>
    </w:p>
    <w:p w:rsidR="00472C3F" w:rsidRDefault="00593B21">
      <w:pPr>
        <w:spacing w:after="0" w:line="400" w:lineRule="exact"/>
        <w:ind w:left="0" w:firstLine="0"/>
        <w:jc w:val="right"/>
        <w:rPr>
          <w:rFonts w:ascii="Times New Roman" w:eastAsia="新宋体" w:hAnsi="Times New Roman"/>
        </w:rPr>
      </w:pPr>
      <w:r>
        <w:rPr>
          <w:rFonts w:ascii="Times New Roman" w:eastAsia="新宋体" w:hAnsi="Times New Roman"/>
        </w:rPr>
        <w:t>理科试验班（数学物理类）转专业工作组</w:t>
      </w:r>
      <w:r>
        <w:rPr>
          <w:rFonts w:ascii="Times New Roman" w:eastAsia="新宋体" w:hAnsi="Times New Roman" w:cs="Calibri"/>
        </w:rPr>
        <w:t xml:space="preserve"> </w:t>
      </w:r>
    </w:p>
    <w:p w:rsidR="00472C3F" w:rsidRDefault="00593B21">
      <w:pPr>
        <w:spacing w:after="0" w:line="400" w:lineRule="exact"/>
        <w:ind w:left="0" w:firstLine="0"/>
        <w:jc w:val="left"/>
        <w:rPr>
          <w:rFonts w:ascii="Times New Roman" w:eastAsia="新宋体" w:hAnsi="Times New Roman"/>
        </w:rPr>
      </w:pPr>
      <w:r>
        <w:rPr>
          <w:rFonts w:ascii="Times New Roman" w:eastAsia="新宋体" w:hAnsi="Times New Roman" w:cs="Calibri"/>
        </w:rPr>
        <w:t xml:space="preserve">                                                                                                                              202</w:t>
      </w:r>
      <w:r>
        <w:rPr>
          <w:rFonts w:ascii="Times New Roman" w:eastAsia="新宋体" w:hAnsi="Times New Roman" w:cs="Calibri" w:hint="eastAsia"/>
        </w:rPr>
        <w:t>4</w:t>
      </w:r>
      <w:r>
        <w:rPr>
          <w:rFonts w:ascii="Times New Roman" w:eastAsia="新宋体" w:hAnsi="Times New Roman" w:cs="Calibri"/>
        </w:rPr>
        <w:t xml:space="preserve"> </w:t>
      </w:r>
      <w:r>
        <w:rPr>
          <w:rFonts w:ascii="Times New Roman" w:eastAsia="新宋体" w:hAnsi="Times New Roman"/>
        </w:rPr>
        <w:t>年</w:t>
      </w:r>
      <w:r>
        <w:rPr>
          <w:rFonts w:ascii="Times New Roman" w:eastAsia="新宋体" w:hAnsi="Times New Roman"/>
        </w:rPr>
        <w:t xml:space="preserve"> </w:t>
      </w:r>
      <w:r>
        <w:rPr>
          <w:rFonts w:ascii="Times New Roman" w:eastAsia="新宋体" w:hAnsi="Times New Roman" w:cs="Calibri"/>
        </w:rPr>
        <w:t>1</w:t>
      </w:r>
      <w:r>
        <w:rPr>
          <w:rFonts w:ascii="Times New Roman" w:eastAsia="新宋体" w:hAnsi="Times New Roman" w:cs="Calibri" w:hint="eastAsia"/>
        </w:rPr>
        <w:t>2</w:t>
      </w:r>
      <w:r>
        <w:rPr>
          <w:rFonts w:ascii="Times New Roman" w:eastAsia="新宋体" w:hAnsi="Times New Roman" w:cs="Calibri"/>
        </w:rPr>
        <w:t xml:space="preserve"> </w:t>
      </w:r>
      <w:r>
        <w:rPr>
          <w:rFonts w:ascii="Times New Roman" w:eastAsia="新宋体" w:hAnsi="Times New Roman"/>
        </w:rPr>
        <w:t>月</w:t>
      </w:r>
      <w:bookmarkStart w:id="0" w:name="_GoBack"/>
      <w:bookmarkEnd w:id="0"/>
    </w:p>
    <w:sectPr w:rsidR="00472C3F">
      <w:pgSz w:w="11906" w:h="16838"/>
      <w:pgMar w:top="1553" w:right="1073" w:bottom="1276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3B21" w:rsidRDefault="00593B21">
      <w:pPr>
        <w:spacing w:line="240" w:lineRule="auto"/>
      </w:pPr>
      <w:r>
        <w:separator/>
      </w:r>
    </w:p>
  </w:endnote>
  <w:endnote w:type="continuationSeparator" w:id="0">
    <w:p w:rsidR="00593B21" w:rsidRDefault="00593B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Arial Unicode MS"/>
    <w:charset w:val="86"/>
    <w:family w:val="auto"/>
    <w:pitch w:val="default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3B21" w:rsidRDefault="00593B21">
      <w:pPr>
        <w:spacing w:after="0"/>
      </w:pPr>
      <w:r>
        <w:separator/>
      </w:r>
    </w:p>
  </w:footnote>
  <w:footnote w:type="continuationSeparator" w:id="0">
    <w:p w:rsidR="00593B21" w:rsidRDefault="00593B2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381865"/>
    <w:multiLevelType w:val="multilevel"/>
    <w:tmpl w:val="42381865"/>
    <w:lvl w:ilvl="0">
      <w:start w:val="1"/>
      <w:numFmt w:val="ideographDigital"/>
      <w:lvlText w:val="%1、"/>
      <w:lvlJc w:val="left"/>
      <w:pPr>
        <w:ind w:left="95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563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283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003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723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443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163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883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603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3CCF"/>
    <w:rsid w:val="001147BF"/>
    <w:rsid w:val="00472C3F"/>
    <w:rsid w:val="005461C5"/>
    <w:rsid w:val="00593B21"/>
    <w:rsid w:val="00605442"/>
    <w:rsid w:val="008054D6"/>
    <w:rsid w:val="008C3CCF"/>
    <w:rsid w:val="00EC6EA9"/>
    <w:rsid w:val="00F2507D"/>
    <w:rsid w:val="23173B74"/>
    <w:rsid w:val="373834E4"/>
    <w:rsid w:val="37DA502F"/>
    <w:rsid w:val="735B4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2" w:line="259" w:lineRule="auto"/>
      <w:ind w:left="10" w:hanging="10"/>
      <w:jc w:val="both"/>
    </w:pPr>
    <w:rPr>
      <w:rFonts w:ascii="宋体" w:eastAsia="宋体" w:hAnsi="宋体" w:cs="宋体"/>
      <w:color w:val="000000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qFormat/>
    <w:rPr>
      <w:rFonts w:ascii="宋体" w:eastAsia="宋体" w:hAnsi="宋体" w:cs="宋体"/>
      <w:color w:val="000000"/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rFonts w:ascii="宋体" w:eastAsia="宋体" w:hAnsi="宋体" w:cs="宋体"/>
      <w:color w:val="000000"/>
      <w:sz w:val="18"/>
      <w:szCs w:val="18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2" w:line="259" w:lineRule="auto"/>
      <w:ind w:left="10" w:hanging="10"/>
      <w:jc w:val="both"/>
    </w:pPr>
    <w:rPr>
      <w:rFonts w:ascii="宋体" w:eastAsia="宋体" w:hAnsi="宋体" w:cs="宋体"/>
      <w:color w:val="000000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qFormat/>
    <w:rPr>
      <w:rFonts w:ascii="宋体" w:eastAsia="宋体" w:hAnsi="宋体" w:cs="宋体"/>
      <w:color w:val="000000"/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rFonts w:ascii="宋体" w:eastAsia="宋体" w:hAnsi="宋体" w:cs="宋体"/>
      <w:color w:val="000000"/>
      <w:sz w:val="18"/>
      <w:szCs w:val="18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146</Words>
  <Characters>838</Characters>
  <Application>Microsoft Office Word</Application>
  <DocSecurity>0</DocSecurity>
  <Lines>6</Lines>
  <Paragraphs>1</Paragraphs>
  <ScaleCrop>false</ScaleCrop>
  <Company>china</Company>
  <LinksUpToDate>false</LinksUpToDate>
  <CharactersWithSpaces>983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汪红梅</dc:creator>
  <cp:lastModifiedBy>姜汉祥</cp:lastModifiedBy>
  <cp:revision>4</cp:revision>
  <dcterms:created xsi:type="dcterms:W3CDTF">2023-11-07T03:26:00Z</dcterms:created>
  <dcterms:modified xsi:type="dcterms:W3CDTF">2025-01-14T07:37:00Z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50D08DCBE6314916AACA299A57D0A1E7_13</vt:lpwstr>
  </property>
  <property fmtid="{D5CDD505-2E9C-101B-9397-08002B2CF9AE}" pid="4" name="KSOTemplateDocerSaveRecord">
    <vt:lpwstr>eyJoZGlkIjoiYjMyYzhiZjlkYjM2OTU1YzBmM2M4ZTNmYmQzMDdlOTciLCJ1c2VySWQiOiIxOTgzOTE4MTYifQ==</vt:lpwstr>
  </property>
</Properties>
</file>