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DFC5E" w14:textId="77777777" w:rsidR="00203B2C" w:rsidRDefault="00000000">
      <w:pPr>
        <w:spacing w:before="2000"/>
        <w:jc w:val="center"/>
      </w:pPr>
      <w:r>
        <w:rPr>
          <w:b/>
          <w:sz w:val="56"/>
        </w:rPr>
        <w:t>智能桌面魔方</w:t>
      </w:r>
    </w:p>
    <w:p w14:paraId="785746B6" w14:textId="77777777" w:rsidR="00203B2C" w:rsidRDefault="00000000">
      <w:pPr>
        <w:jc w:val="center"/>
      </w:pPr>
      <w:r>
        <w:rPr>
          <w:color w:val="64748B"/>
          <w:sz w:val="32"/>
        </w:rPr>
        <w:t>Smart Desktop Cube IoT</w:t>
      </w:r>
    </w:p>
    <w:p w14:paraId="4740A688" w14:textId="77777777" w:rsidR="00203B2C" w:rsidRDefault="00000000">
      <w:pPr>
        <w:spacing w:before="480"/>
        <w:jc w:val="center"/>
      </w:pPr>
      <w:r>
        <w:rPr>
          <w:sz w:val="32"/>
        </w:rPr>
        <w:t>功能规格说明书</w:t>
      </w:r>
    </w:p>
    <w:p w14:paraId="16419756" w14:textId="77777777" w:rsidR="00203B2C" w:rsidRDefault="00000000">
      <w:pPr>
        <w:spacing w:before="160"/>
        <w:jc w:val="center"/>
      </w:pPr>
      <w:r>
        <w:rPr>
          <w:color w:val="94A3B8"/>
        </w:rPr>
        <w:t>Technical Specification Document</w:t>
      </w:r>
    </w:p>
    <w:p w14:paraId="6D576F3E" w14:textId="77777777" w:rsidR="00203B2C" w:rsidRDefault="00000000">
      <w:pPr>
        <w:spacing w:before="800"/>
        <w:jc w:val="center"/>
      </w:pPr>
      <w:r>
        <w:rPr>
          <w:color w:val="94A3B8"/>
        </w:rPr>
        <w:t>2026年7月  |  v1.0</w:t>
      </w:r>
    </w:p>
    <w:p w14:paraId="4E5395C8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一、产品概述</w:t>
      </w:r>
    </w:p>
    <w:p w14:paraId="77A60806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1.1 产品定义</w:t>
      </w:r>
    </w:p>
    <w:p w14:paraId="378EBD6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</w:rPr>
        <w:t>智能桌面魔方（Smart Desktop Cube IoT）是一款面向桌面场景的物联网智能终端设备。</w:t>
      </w:r>
      <w:r>
        <w:rPr>
          <w:sz w:val="21"/>
          <w:lang w:eastAsia="zh-CN"/>
        </w:rPr>
        <w:t>产品以 ESP32-S3 为主控核心，集成多维度环境传感器、毫米波雷达、触控显示屏、智能灯光控制等模块，通过边缘AI推理、WiFi联网、MQTT通信，实现环境感知、智能决策、场景联动、远程管控的一体化解决方案。</w:t>
      </w:r>
    </w:p>
    <w:p w14:paraId="7A03D4A1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1.2 产品定位</w:t>
      </w:r>
    </w:p>
    <w:p w14:paraId="00010CA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目标用户：学生、办公人群、桌面工作者</w:t>
      </w:r>
    </w:p>
    <w:p w14:paraId="434EB5A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使用场景：个人桌面、书房、宿舍、小型办公室</w:t>
      </w:r>
    </w:p>
    <w:p w14:paraId="3D9B01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核心价值：自动感知用户状态，智能调节桌面环境，提升专注效率与舒适度</w:t>
      </w:r>
    </w:p>
    <w:p w14:paraId="7E9C8B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产品形态：桌面立方体终端 + Web管理后台 + 智能灯带</w:t>
      </w:r>
    </w:p>
    <w:p w14:paraId="56A4D53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lastRenderedPageBreak/>
        <w:t>1.3 技术栈</w:t>
      </w:r>
    </w:p>
    <w:p w14:paraId="0C95387D" w14:textId="77777777" w:rsidR="00203B2C" w:rsidRDefault="00000000">
      <w:pPr>
        <w:spacing w:after="40"/>
        <w:ind w:left="454"/>
      </w:pPr>
      <w:r>
        <w:rPr>
          <w:sz w:val="21"/>
        </w:rPr>
        <w:t>• 硬件平台：ESP32-S3（双核240MHz，8MB Flash，8MB PSRAM）</w:t>
      </w:r>
    </w:p>
    <w:p w14:paraId="53A4D725" w14:textId="77777777" w:rsidR="00203B2C" w:rsidRDefault="00000000">
      <w:pPr>
        <w:spacing w:after="40"/>
        <w:ind w:left="454"/>
      </w:pPr>
      <w:r>
        <w:rPr>
          <w:sz w:val="21"/>
        </w:rPr>
        <w:t>• 开发框架：Arduino IDE + PlatformIO + FreeRTOS</w:t>
      </w:r>
    </w:p>
    <w:p w14:paraId="75DE88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UI框架：LVGL 8.x（轻量级嵌入式图形库）</w:t>
      </w:r>
    </w:p>
    <w:p w14:paraId="75170E60" w14:textId="77777777" w:rsidR="00203B2C" w:rsidRDefault="00000000">
      <w:pPr>
        <w:spacing w:after="40"/>
        <w:ind w:left="454"/>
      </w:pPr>
      <w:r>
        <w:rPr>
          <w:sz w:val="21"/>
        </w:rPr>
        <w:t>• 通信协议：WiFi 802.11b/g/n + MQTT 3.1.1 + HTTP/HTTPS</w:t>
      </w:r>
    </w:p>
    <w:p w14:paraId="108F7230" w14:textId="77777777" w:rsidR="00203B2C" w:rsidRDefault="00000000">
      <w:pPr>
        <w:spacing w:after="40"/>
        <w:ind w:left="454"/>
      </w:pPr>
      <w:r>
        <w:rPr>
          <w:sz w:val="21"/>
        </w:rPr>
        <w:t>• 后端：FastAPI + async/await + SQLite (aiosqlite)</w:t>
      </w:r>
    </w:p>
    <w:p w14:paraId="6A1C51E8" w14:textId="77777777" w:rsidR="00203B2C" w:rsidRDefault="00000000">
      <w:pPr>
        <w:spacing w:after="40"/>
        <w:ind w:left="454"/>
      </w:pPr>
      <w:r>
        <w:rPr>
          <w:sz w:val="21"/>
        </w:rPr>
        <w:t>• 前端：纯HTML5/CSS3/JavaScript（Canvas粒子引擎）</w:t>
      </w:r>
    </w:p>
    <w:p w14:paraId="5B7F3381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二、硬件规格</w:t>
      </w:r>
    </w:p>
    <w:p w14:paraId="39E7D03A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2.1 主控模块</w:t>
      </w:r>
    </w:p>
    <w:p w14:paraId="0D2C1E49" w14:textId="77777777" w:rsidR="00203B2C" w:rsidRDefault="00000000">
      <w:pPr>
        <w:spacing w:after="40"/>
        <w:ind w:left="454"/>
      </w:pPr>
      <w:r>
        <w:rPr>
          <w:sz w:val="21"/>
        </w:rPr>
        <w:t>• 芯片：ESP32-S3</w:t>
      </w:r>
    </w:p>
    <w:p w14:paraId="7092887E" w14:textId="77777777" w:rsidR="00203B2C" w:rsidRDefault="00000000">
      <w:pPr>
        <w:spacing w:after="20"/>
        <w:ind w:left="907"/>
      </w:pPr>
      <w:r>
        <w:rPr>
          <w:sz w:val="20"/>
        </w:rPr>
        <w:t xml:space="preserve">  - 双核Xtensa LX7 @ 240MHz</w:t>
      </w:r>
    </w:p>
    <w:p w14:paraId="408B4FE5" w14:textId="77777777" w:rsidR="00203B2C" w:rsidRDefault="00000000">
      <w:pPr>
        <w:spacing w:after="20"/>
        <w:ind w:left="907"/>
      </w:pPr>
      <w:r>
        <w:rPr>
          <w:sz w:val="20"/>
        </w:rPr>
        <w:t>- 8MB Flash（固件 + SPIFFS + OTA分区）</w:t>
      </w:r>
    </w:p>
    <w:p w14:paraId="3B84E36D" w14:textId="77777777" w:rsidR="00203B2C" w:rsidRDefault="00000000">
      <w:pPr>
        <w:spacing w:after="20"/>
        <w:ind w:left="907"/>
      </w:pPr>
      <w:r>
        <w:rPr>
          <w:sz w:val="20"/>
        </w:rPr>
        <w:t xml:space="preserve">  - 8MB PSRAM（ Octal SPI）</w:t>
      </w:r>
    </w:p>
    <w:p w14:paraId="7415A144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内置WiFi 4 + BLE 5.0</w:t>
      </w:r>
    </w:p>
    <w:p w14:paraId="7CD8914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双核分工：Core 1 负责显示渲染（LVGL）、传感器采集、雷达检测、专注模式决策、OTA 升级、本地智能决策；Core 0 负责 WiFi 连接管理、MQTT 通信（握手/心跳/数据上报）、Web 服务器（REST API + mDNS）。两核通过 DataPool 共享数据与 dataMutex 互斥锁实现线程安全通信。</w:t>
      </w:r>
    </w:p>
    <w:p w14:paraId="1B4A606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2.2 显示模块</w:t>
      </w:r>
    </w:p>
    <w:p w14:paraId="0F623D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屏幕：2.4寸 TFT LCD</w:t>
      </w:r>
    </w:p>
    <w:p w14:paraId="46E77D70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驱动芯片：ILI9341</w:t>
      </w:r>
    </w:p>
    <w:p w14:paraId="39C3FC3E" w14:textId="77777777" w:rsidR="00203B2C" w:rsidRDefault="00000000">
      <w:pPr>
        <w:spacing w:after="2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分辨率：320×240像素</w:t>
      </w:r>
    </w:p>
    <w:p w14:paraId="2EB0A619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接口：SPI（MOSI 12, SCLK 13, CS 16, DC 14, RST 4, BL 42）</w:t>
      </w:r>
    </w:p>
    <w:p w14:paraId="49E0E32D" w14:textId="77777777" w:rsidR="00203B2C" w:rsidRDefault="00000000">
      <w:pPr>
        <w:spacing w:after="20"/>
        <w:ind w:left="907"/>
      </w:pPr>
      <w:r>
        <w:rPr>
          <w:sz w:val="20"/>
        </w:rPr>
        <w:t xml:space="preserve">  - 背光：PWM可调亮度（GPIO 42）</w:t>
      </w:r>
    </w:p>
    <w:p w14:paraId="537803DF" w14:textId="77777777" w:rsidR="00203B2C" w:rsidRDefault="00000000">
      <w:pPr>
        <w:spacing w:after="40"/>
        <w:ind w:left="454"/>
      </w:pPr>
      <w:r>
        <w:rPr>
          <w:sz w:val="21"/>
        </w:rPr>
        <w:t>• 触摸：XPT2046 电阻式触摸控制器</w:t>
      </w:r>
    </w:p>
    <w:p w14:paraId="3E3969A3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接口：SPI（SCLK 18, MISO 20, MOSI 17, CS 47, IRQ 21）</w:t>
      </w:r>
    </w:p>
    <w:p w14:paraId="3B967412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采样方式：压力值判断（z1 &lt; 20 或 &gt; 4000 视为无效）</w:t>
      </w:r>
    </w:p>
    <w:p w14:paraId="15EFB8EC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坐标映射：raw(150-2000) → screen(0-320/0-240)</w:t>
      </w:r>
    </w:p>
    <w:p w14:paraId="2895FC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2.3 传感器模块</w:t>
      </w:r>
    </w:p>
    <w:p w14:paraId="1CF7CD9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2.3.1 ENS160 空气质量传感器</w:t>
      </w:r>
    </w:p>
    <w:p w14:paraId="69962C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测量指标：eCO₂（等效二氧化碳）、TVOC（总挥发性有机物）、AQI（空气质量指数）</w:t>
      </w:r>
    </w:p>
    <w:p w14:paraId="413A3CF4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0x53）</w:t>
      </w:r>
    </w:p>
    <w:p w14:paraId="724146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预热时间：上电后2-3分钟自动预热</w:t>
      </w:r>
    </w:p>
    <w:p w14:paraId="4D2CA35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温度补偿：每60秒从AHT21读取温湿度进行一次补偿校准</w:t>
      </w:r>
    </w:p>
    <w:p w14:paraId="448295A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异常恢复：连续读数异常时自动执行 IDLE→STANDARD 复位流程</w:t>
      </w:r>
    </w:p>
    <w:p w14:paraId="60B4BE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输出范围：eCO₂ 400-65000ppm, TVOC 0-65000ppb, AQI 1-5级</w:t>
      </w:r>
    </w:p>
    <w:p w14:paraId="10F38421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2.3.2 AHT21 温湿度传感器</w:t>
      </w:r>
    </w:p>
    <w:p w14:paraId="6920A88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测量指标：温度（-40~85°C）、相对湿度（0~100%RH）</w:t>
      </w:r>
    </w:p>
    <w:p w14:paraId="24EE01E9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0x38）</w:t>
      </w:r>
    </w:p>
    <w:p w14:paraId="59CC0A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精度：温度 ±0.3°C, 湿度 ±2%RH</w:t>
      </w:r>
    </w:p>
    <w:p w14:paraId="03B52BA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采样周期：500ms（Task_DataRead 任务周期）</w:t>
      </w:r>
    </w:p>
    <w:p w14:paraId="5859930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2.3.3 BH1750 光照传感器</w:t>
      </w:r>
    </w:p>
    <w:p w14:paraId="7F69F4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测量指标：环境光照度（1-65535 lux）</w:t>
      </w:r>
    </w:p>
    <w:p w14:paraId="1ED093EA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0x23）</w:t>
      </w:r>
    </w:p>
    <w:p w14:paraId="42C742D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应用：屏幕亮度自适应调节</w:t>
      </w:r>
    </w:p>
    <w:p w14:paraId="715CDD5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2.3.4 LD2410B 毫米波雷达</w:t>
      </w:r>
    </w:p>
    <w:p w14:paraId="12A54B2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功能：人体存在检测（静止/运动目标检测）</w:t>
      </w:r>
    </w:p>
    <w:p w14:paraId="6A3FB45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检测范围：0.75-6米</w:t>
      </w:r>
    </w:p>
    <w:p w14:paraId="28F70D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通信接口：UART（RX 7, TX 15, 波特率 256000bps）</w:t>
      </w:r>
    </w:p>
    <w:p w14:paraId="28DE3B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输出：静止目标距离、运动目标距离、存在状态</w:t>
      </w:r>
    </w:p>
    <w:p w14:paraId="709D87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应用：专注模式自动触发、无人自动退出、屏幕智能唤醒/休眠</w:t>
      </w:r>
    </w:p>
    <w:p w14:paraId="666D99F4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2.4 执行模块</w:t>
      </w:r>
    </w:p>
    <w:p w14:paraId="15B8115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2.4.1 Yeelight 智能灯带 1S</w:t>
      </w:r>
    </w:p>
    <w:p w14:paraId="517D0493" w14:textId="77777777" w:rsidR="00203B2C" w:rsidRDefault="00000000">
      <w:pPr>
        <w:spacing w:after="40"/>
        <w:ind w:left="454"/>
      </w:pPr>
      <w:r>
        <w:rPr>
          <w:sz w:val="21"/>
        </w:rPr>
        <w:t>• 光源：双色温LED（暖白2700K + 冷白6500K）</w:t>
      </w:r>
    </w:p>
    <w:p w14:paraId="4425656D" w14:textId="77777777" w:rsidR="00203B2C" w:rsidRDefault="00000000">
      <w:pPr>
        <w:spacing w:after="40"/>
        <w:ind w:left="454"/>
      </w:pPr>
      <w:r>
        <w:rPr>
          <w:sz w:val="21"/>
        </w:rPr>
        <w:t>• 亮度范围：1%-100%</w:t>
      </w:r>
    </w:p>
    <w:p w14:paraId="69B0E142" w14:textId="77777777" w:rsidR="00203B2C" w:rsidRDefault="00000000">
      <w:pPr>
        <w:spacing w:after="40"/>
        <w:ind w:left="454"/>
      </w:pPr>
      <w:r>
        <w:rPr>
          <w:sz w:val="21"/>
        </w:rPr>
        <w:t>• 通信方式：WiFi 2.4GHz + LAN Control Protocol（HTTP API）</w:t>
      </w:r>
    </w:p>
    <w:p w14:paraId="41BE98F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控制接口：HTTP GET /set?power=on&amp;bright=80&amp;ct=4000</w:t>
      </w:r>
    </w:p>
    <w:p w14:paraId="47FE01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供电：USB / DC 5V，即插即用，零接线</w:t>
      </w:r>
    </w:p>
    <w:p w14:paraId="7690900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联动场景：专注模式自动切换3000K暖光，退出恢复先前灯光</w:t>
      </w:r>
    </w:p>
    <w:p w14:paraId="22F1DB32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2.5 存储模块</w:t>
      </w:r>
    </w:p>
    <w:p w14:paraId="3372DCD0" w14:textId="77777777" w:rsidR="00203B2C" w:rsidRDefault="00000000">
      <w:pPr>
        <w:spacing w:after="40"/>
        <w:ind w:left="454"/>
      </w:pPr>
      <w:r>
        <w:rPr>
          <w:sz w:val="21"/>
        </w:rPr>
        <w:t>• 固件存储：8MB Flash（Bootloader + 分区表 + factory + ota_0 + SPIFFS）</w:t>
      </w:r>
    </w:p>
    <w:p w14:paraId="588DF49F" w14:textId="77777777" w:rsidR="00203B2C" w:rsidRDefault="00000000">
      <w:pPr>
        <w:spacing w:after="40"/>
        <w:ind w:left="454"/>
      </w:pPr>
      <w:r>
        <w:rPr>
          <w:sz w:val="21"/>
        </w:rPr>
        <w:t>• SPIFFS 分区：预留用于配置文件与运行时数据存储；当前图片资源以 C 数组形式编译进固件 Flash</w:t>
      </w:r>
    </w:p>
    <w:p w14:paraId="58EE688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PSRAM：8MB，用于LVGL显示缓冲区（LV_MEM_CUSTOM=1）</w:t>
      </w:r>
    </w:p>
    <w:p w14:paraId="4D2CEB0B" w14:textId="77777777" w:rsidR="00203B2C" w:rsidRDefault="00000000">
      <w:pPr>
        <w:spacing w:before="480" w:after="160"/>
        <w:rPr>
          <w:lang w:eastAsia="zh-CN"/>
        </w:rPr>
      </w:pPr>
      <w:r>
        <w:rPr>
          <w:b/>
          <w:color w:val="1E293B"/>
          <w:sz w:val="36"/>
          <w:lang w:eastAsia="zh-CN"/>
        </w:rPr>
        <w:t>三、软件功能详述</w:t>
      </w:r>
    </w:p>
    <w:p w14:paraId="4F41E35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 环境数据采集</w:t>
      </w:r>
    </w:p>
    <w:p w14:paraId="2DBB01A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3.1.1 数据采集流程</w:t>
      </w:r>
    </w:p>
    <w:p w14:paraId="7A3B525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系统以500ms 为周期轮询所有传感器，采集以下数据：</w:t>
      </w:r>
    </w:p>
    <w:p w14:paraId="50D291F2" w14:textId="77777777" w:rsidR="00203B2C" w:rsidRDefault="00000000">
      <w:pPr>
        <w:spacing w:after="40"/>
        <w:ind w:left="454"/>
      </w:pPr>
      <w:r>
        <w:rPr>
          <w:sz w:val="21"/>
        </w:rPr>
        <w:t>• 温度（°C）和湿度（%RH）—— AHT21</w:t>
      </w:r>
    </w:p>
    <w:p w14:paraId="3935CF8D" w14:textId="77777777" w:rsidR="00203B2C" w:rsidRDefault="00000000">
      <w:pPr>
        <w:spacing w:after="40"/>
        <w:ind w:left="454"/>
      </w:pPr>
      <w:r>
        <w:rPr>
          <w:sz w:val="21"/>
        </w:rPr>
        <w:t>• eCO₂（ppm）、TVOC（ppb）、AQI（1-5级）—— ENS160</w:t>
      </w:r>
    </w:p>
    <w:p w14:paraId="606817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光照强度（lux）—— BH1750</w:t>
      </w:r>
    </w:p>
    <w:p w14:paraId="145AB4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人体存在状态（有/无）—— LD2410B</w:t>
      </w:r>
    </w:p>
    <w:p w14:paraId="76C8065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3.1.2 数据滤波算法</w:t>
      </w:r>
    </w:p>
    <w:p w14:paraId="72A854E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数据平滑：传感器驱动库内置滤波处理，ENS160 自带多周期平均</w:t>
      </w:r>
    </w:p>
    <w:p w14:paraId="3ECD1FC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限幅滤波：两次采样差值超过阈值时丢弃，防止跳变</w:t>
      </w:r>
    </w:p>
    <w:p w14:paraId="5E488EE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ENS160预热管理：上电后2-3分钟自动预热，期间标记数据为"预热中"</w:t>
      </w:r>
    </w:p>
    <w:p w14:paraId="209FE31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3.1.3 AQI计算</w:t>
      </w:r>
    </w:p>
    <w:p w14:paraId="30D74CF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采用标准0-500线性插值算法</w:t>
      </w:r>
    </w:p>
    <w:p w14:paraId="4EB032E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输入eCO₂和TVOC，取两者中更差等级</w:t>
      </w:r>
    </w:p>
    <w:p w14:paraId="589E01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等级映射：优(0-50) / 良(51-100) / 轻度(101-150) / 中度(151-200) / 重度(201-300) / 严重(&gt;300)</w:t>
      </w:r>
    </w:p>
    <w:p w14:paraId="40B2BB9D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3.2 边缘AI：PM2.5浓度预测</w:t>
      </w:r>
    </w:p>
    <w:p w14:paraId="23D43C3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3.2.1 功能概述</w:t>
      </w:r>
    </w:p>
    <w:p w14:paraId="2017F7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利用设备已有的温湿度、CO₂、TVOC四维传感器数据，通过部署在ESP32本地的LightGBM机器学习模型，实时预测PM2.5浓度（</w:t>
      </w:r>
      <w:r>
        <w:rPr>
          <w:sz w:val="21"/>
        </w:rPr>
        <w:t>μ</w:t>
      </w:r>
      <w:r>
        <w:rPr>
          <w:sz w:val="21"/>
          <w:lang w:eastAsia="zh-CN"/>
        </w:rPr>
        <w:t>g/m³），无需额外硬件。</w:t>
      </w:r>
    </w:p>
    <w:p w14:paraId="528F446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3.2.2 模型规格</w:t>
      </w:r>
    </w:p>
    <w:p w14:paraId="5D3FB5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模型类型：LightGBM 回归树</w:t>
      </w:r>
    </w:p>
    <w:p w14:paraId="703039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决策树数量：1000棵</w:t>
      </w:r>
    </w:p>
    <w:p w14:paraId="0529ED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每树内部节点：30个</w:t>
      </w:r>
    </w:p>
    <w:p w14:paraId="34982CA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每树叶节点：31个</w:t>
      </w:r>
    </w:p>
    <w:p w14:paraId="4CF5E0E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输入特征：温度、CO₂、TVOC、湿度（4维）</w:t>
      </w:r>
    </w:p>
    <w:p w14:paraId="0FC2D14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输出：PM2.5浓度（</w:t>
      </w:r>
      <w:r>
        <w:rPr>
          <w:sz w:val="21"/>
        </w:rPr>
        <w:t>μ</w:t>
      </w:r>
      <w:r>
        <w:rPr>
          <w:sz w:val="21"/>
          <w:lang w:eastAsia="zh-CN"/>
        </w:rPr>
        <w:t>g/m³）</w:t>
      </w:r>
    </w:p>
    <w:p w14:paraId="3FE310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3.2.3 推理流程</w:t>
      </w:r>
    </w:p>
    <w:p w14:paraId="04FC961B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ESP32读取4路传感器数据 → 构建特征向量 → 遍历1000棵决策树 → 每棵树叶节点值累加 → 输出PM2.5预测值。推理全程在本地Flash（PROGMEM）中完成，无需网络请求。</w:t>
      </w:r>
    </w:p>
    <w:p w14:paraId="6917459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3.2.4 部署工具</w:t>
      </w:r>
    </w:p>
    <w:p w14:paraId="3CD5FCD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convert_model_to_c.py：自研Python脚本，将LightGBM模型文件转换为C语言数组</w:t>
      </w:r>
    </w:p>
    <w:p w14:paraId="78517A0D" w14:textId="77777777" w:rsidR="00203B2C" w:rsidRDefault="00000000">
      <w:pPr>
        <w:spacing w:after="40"/>
        <w:ind w:left="454"/>
      </w:pPr>
      <w:r>
        <w:rPr>
          <w:sz w:val="21"/>
        </w:rPr>
        <w:t>• 输出文件：pm25_model_data.h（包含阈值、特征索引、左子树、右子树、叶子值五个数组）</w:t>
      </w:r>
    </w:p>
    <w:p w14:paraId="68C43C88" w14:textId="77777777" w:rsidR="00203B2C" w:rsidRDefault="00000000">
      <w:pPr>
        <w:spacing w:after="40"/>
        <w:ind w:left="454"/>
      </w:pPr>
      <w:r>
        <w:rPr>
          <w:sz w:val="21"/>
        </w:rPr>
        <w:t>• 存储位置：ESP32 Flash（PROGMEM），不占用RAM</w:t>
      </w:r>
    </w:p>
    <w:p w14:paraId="4B53185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3.2.5 性能指标</w:t>
      </w:r>
    </w:p>
    <w:p w14:paraId="4DD930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单次推理耗时：&lt; 10ms</w:t>
      </w:r>
    </w:p>
    <w:p w14:paraId="20160F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模型占用Flash：约500KB</w:t>
      </w:r>
    </w:p>
    <w:p w14:paraId="095A06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RAM占用：约4KB（仅存储中间变量）</w:t>
      </w:r>
    </w:p>
    <w:p w14:paraId="5DA7624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网络依赖：无（完全离线推理）</w:t>
      </w:r>
    </w:p>
    <w:p w14:paraId="797184F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3.3 本地UI交互</w:t>
      </w:r>
    </w:p>
    <w:p w14:paraId="1308109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3.3.1 显示框架</w:t>
      </w:r>
    </w:p>
    <w:p w14:paraId="377239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图形库：LVGL 8.x</w:t>
      </w:r>
    </w:p>
    <w:p w14:paraId="340604D2" w14:textId="77777777" w:rsidR="00203B2C" w:rsidRDefault="00000000">
      <w:pPr>
        <w:spacing w:after="40"/>
        <w:ind w:left="454"/>
      </w:pPr>
      <w:r>
        <w:rPr>
          <w:sz w:val="21"/>
        </w:rPr>
        <w:t>• 显示驱动：Adafruit_ILI9341 + TFT_eSPI</w:t>
      </w:r>
    </w:p>
    <w:p w14:paraId="65F3CCB8" w14:textId="77777777" w:rsidR="00203B2C" w:rsidRDefault="00000000">
      <w:pPr>
        <w:spacing w:after="40"/>
        <w:ind w:left="454"/>
      </w:pPr>
      <w:r>
        <w:rPr>
          <w:sz w:val="21"/>
        </w:rPr>
        <w:t>• 触摸驱动：XPT2046（SPI通信，压力值判断）</w:t>
      </w:r>
    </w:p>
    <w:p w14:paraId="5501A647" w14:textId="77777777" w:rsidR="00203B2C" w:rsidRDefault="00000000">
      <w:pPr>
        <w:spacing w:after="40"/>
        <w:ind w:left="454"/>
      </w:pPr>
      <w:r>
        <w:rPr>
          <w:sz w:val="21"/>
        </w:rPr>
        <w:t>• 显示缓冲区：PSRAM分配（LV_MEM_CUSTOM=1），约 30KB 双缓冲（320×48 像素 × 2 × RGB565）</w:t>
      </w:r>
    </w:p>
    <w:p w14:paraId="3B54E02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3.3.2 页面结构</w:t>
      </w:r>
    </w:p>
    <w:p w14:paraId="422874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主屏幕（mainScreen）：AQI数值+颜色圈圈（绿→红渐变）、温湿度/光照/CO₂/TVOC/PM2.5数据、虚拟IP角色+心情标签、WiFi/MQTT/专注状态指示灯、固件版本号</w:t>
      </w:r>
    </w:p>
    <w:p w14:paraId="24FA5F1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环境屏幕（envScreen）：温湿度、CO₂、TVOC、AQI、光照详细数据</w:t>
      </w:r>
    </w:p>
    <w:p w14:paraId="341F9D53" w14:textId="77777777" w:rsidR="00203B2C" w:rsidRDefault="00000000">
      <w:pPr>
        <w:spacing w:after="40"/>
        <w:ind w:left="454"/>
      </w:pPr>
      <w:r>
        <w:rPr>
          <w:sz w:val="21"/>
        </w:rPr>
        <w:t>• 空气质量屏幕（airScreen）：CO₂/TVOC/AQI分级展示</w:t>
      </w:r>
    </w:p>
    <w:p w14:paraId="3BE33F10" w14:textId="77777777" w:rsidR="00203B2C" w:rsidRDefault="00000000">
      <w:pPr>
        <w:spacing w:after="40"/>
        <w:ind w:left="454"/>
      </w:pPr>
      <w:r>
        <w:rPr>
          <w:sz w:val="21"/>
        </w:rPr>
        <w:t>• 专注屏幕（fouseScreen）：专注计时器（HH:MM:SS）、环境建议（温度过高建议开空调、CO₂偏高建议通风等）</w:t>
      </w:r>
    </w:p>
    <w:p w14:paraId="17F70E59" w14:textId="682F2118" w:rsidR="00203B2C" w:rsidRDefault="00000000">
      <w:pPr>
        <w:spacing w:after="40"/>
        <w:ind w:left="454"/>
      </w:pPr>
      <w:r>
        <w:rPr>
          <w:sz w:val="21"/>
        </w:rPr>
        <w:t>• 设置屏幕（settingsScreen）：灯光、专注参数、OTA更新</w:t>
      </w:r>
    </w:p>
    <w:p w14:paraId="7BEE356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3.3.3 交互特性</w:t>
      </w:r>
    </w:p>
    <w:p w14:paraId="7C82F49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时间显示：通过NTP对时，每200ms刷新一次</w:t>
      </w:r>
    </w:p>
    <w:p w14:paraId="46EF7A1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环境数据：传感器 500ms 采样一次，UI 每 200ms 刷新显示（LVGL 定时器）</w:t>
      </w:r>
    </w:p>
    <w:p w14:paraId="6C2A8CD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页面切换：触控滑动或点击导航图标切换</w:t>
      </w:r>
    </w:p>
    <w:p w14:paraId="376A8D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离线模式：断网时所有本地UI功能正常，仅网络相关数据标记为"--"</w:t>
      </w:r>
    </w:p>
    <w:p w14:paraId="0DC7BB2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3.3.4 开机动画</w:t>
      </w:r>
    </w:p>
    <w:p w14:paraId="42633EA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设备上电后显示开机画面（bootScreen），展示"小眠"角色睡眠静态图与模块加载进度文字。Phase 1 即时渲染 UI 框架（约 1 秒），Phase 2 后台依次初始化各传感器模块（BH1750→AHT21→ENS160→LD2410B，每个模块 5 次重试 + I2C 总线恢复），每步更新进度文字。全部就绪后以 500ms 淡入动画过渡到主界面。</w:t>
      </w:r>
    </w:p>
    <w:p w14:paraId="7466653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sleep：角色睡眠静态图</w:t>
      </w:r>
    </w:p>
    <w:p w14:paraId="17455702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wake_1 -&gt; wake_2：角色眼睛缓缓睁开，完成苏醒动效</w:t>
      </w:r>
    </w:p>
    <w:p w14:paraId="5A279668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welcome：显示欢迎语</w:t>
      </w:r>
    </w:p>
    <w:p w14:paraId="3BC1F3D7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logo：项目Logo展示</w:t>
      </w:r>
    </w:p>
    <w:p w14:paraId="1AB453B4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过渡到主界面。开机画面使用角色睡眠静态图（C 数组编译），后续可扩展苏醒序列帧。</w:t>
      </w:r>
    </w:p>
    <w:p w14:paraId="12FBD6A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3.3.5 锁屏界面</w:t>
      </w:r>
    </w:p>
    <w:p w14:paraId="6266188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设备远程锁定后，独立显示lockScreen：</w:t>
      </w:r>
    </w:p>
    <w:p w14:paraId="01C81A2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屏幕显示锁定状态，虚拟IP角色抱胸严肃、带锁图标</w:t>
      </w:r>
    </w:p>
    <w:p w14:paraId="749F6670" w14:textId="77777777" w:rsidR="00203B2C" w:rsidRDefault="00000000">
      <w:pPr>
        <w:spacing w:after="4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触控完全失效，禁止任何本地操作</w:t>
      </w:r>
    </w:p>
    <w:p w14:paraId="2229B999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lastRenderedPageBreak/>
        <w:t xml:space="preserve">  </w:t>
      </w:r>
      <w:r>
        <w:rPr>
          <w:sz w:val="20"/>
          <w:lang w:eastAsia="zh-CN"/>
        </w:rPr>
        <w:t>- 解锁后自动恢复主界面</w:t>
      </w:r>
    </w:p>
    <w:p w14:paraId="35C1E42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3.4 虚拟IP角色交互</w:t>
      </w:r>
    </w:p>
    <w:p w14:paraId="6A5A36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3.4.1 功能概述</w:t>
      </w:r>
    </w:p>
    <w:p w14:paraId="21F5751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采用专属二次元虚拟IP角色作为设备的情感化交互核心，通过角色表情和动作替代传统灯光告警，实现环境状态、设备模式、安全事件的拟人化表达。</w:t>
      </w:r>
    </w:p>
    <w:p w14:paraId="609A080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3.4.2 角色状态机</w:t>
      </w:r>
    </w:p>
    <w:p w14:paraId="103243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微笑放松：AQI=1（优良），所有指标正常</w:t>
      </w:r>
    </w:p>
    <w:p w14:paraId="734D47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轻微担忧：AQI=2（良），单项指标轻微异常</w:t>
      </w:r>
    </w:p>
    <w:p w14:paraId="76B53C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紧张警示：AQI≥3（轻度污染及以上），CO₂/TVOC超标</w:t>
      </w:r>
    </w:p>
    <w:p w14:paraId="21E85B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安静陪伴：专注模式激活，低动效，不打扰</w:t>
      </w:r>
    </w:p>
    <w:p w14:paraId="6A01AD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抱胸严肃：设备锁定，显示锁态图标</w:t>
      </w:r>
    </w:p>
    <w:p w14:paraId="5D7535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点赞鼓励：环境恢复正常，任务完成</w:t>
      </w:r>
    </w:p>
    <w:p w14:paraId="74846B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• 开机显示角色睡眠静态图 + 模块加载进度文字</w:t>
      </w:r>
    </w:p>
    <w:p w14:paraId="1712CFB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传感器就绪后以 500ms 淡入动画过渡到主界面</w:t>
      </w:r>
    </w:p>
    <w:p w14:paraId="47B851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主界面各组件依次浮现（15 个控件，70ms 步长，300ms 动效），全程 1-2 秒</w:t>
      </w:r>
    </w:p>
    <w:p w14:paraId="05239AF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显示欢迎语："嗨，今天想专注点什么？"</w:t>
      </w:r>
    </w:p>
    <w:p w14:paraId="41FCEC7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平滑过渡到主界面，全程1-2秒</w:t>
      </w:r>
    </w:p>
    <w:p w14:paraId="1F0973C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3.4.4 资源管理</w:t>
      </w:r>
    </w:p>
    <w:p w14:paraId="48ABFA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存储位置：以 C 数组形式编译进固件 Flash（PROGMEM）</w:t>
      </w:r>
    </w:p>
    <w:p w14:paraId="08AE47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图片分类：角色表情、AQI背景、专注界面、开机动画</w:t>
      </w:r>
    </w:p>
    <w:p w14:paraId="21023F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渲染方式：低帧率、低占用，适配ESP32性能</w:t>
      </w:r>
    </w:p>
    <w:p w14:paraId="6E44390D" w14:textId="77777777" w:rsidR="00203B2C" w:rsidRDefault="00203B2C">
      <w:pPr>
        <w:spacing w:after="80" w:line="360" w:lineRule="exact"/>
        <w:rPr>
          <w:lang w:eastAsia="zh-CN"/>
        </w:rPr>
      </w:pPr>
    </w:p>
    <w:p w14:paraId="4A4DA920" w14:textId="77777777" w:rsidR="00203B2C" w:rsidRDefault="00000000">
      <w:pPr>
        <w:spacing w:after="80" w:line="360" w:lineRule="exact"/>
      </w:pPr>
      <w:r>
        <w:rPr>
          <w:sz w:val="21"/>
        </w:rPr>
        <w:t>图片资源池（ImagePool_t）六类资源：</w:t>
      </w:r>
    </w:p>
    <w:p w14:paraId="205DFEC7" w14:textId="77777777" w:rsidR="00203B2C" w:rsidRDefault="00000000">
      <w:pPr>
        <w:spacing w:after="40"/>
        <w:ind w:left="907"/>
      </w:pPr>
      <w:r>
        <w:rPr>
          <w:sz w:val="20"/>
        </w:rPr>
        <w:t xml:space="preserve">  - 角色表情（RoleImg_t, 60x60）：normal微笑 / remind提醒 / alert告警 / focus专注 / celebrate点赞 / guide向导</w:t>
      </w:r>
    </w:p>
    <w:p w14:paraId="5103DD14" w14:textId="77777777" w:rsidR="00203B2C" w:rsidRDefault="00000000">
      <w:pPr>
        <w:spacing w:after="40"/>
        <w:ind w:left="907"/>
      </w:pPr>
      <w:r>
        <w:rPr>
          <w:sz w:val="20"/>
        </w:rPr>
        <w:t xml:space="preserve">  - AQI背景（AqiBgImg_t, 60x60）：5级（优/良/中/差/劣）</w:t>
      </w:r>
    </w:p>
    <w:p w14:paraId="1C45185E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开机动画（BootImg_t, 320x240）：5帧序列（sleep -&gt; wake_1 -&gt; wake_2 -&gt; welcome -&gt; logo）</w:t>
      </w:r>
    </w:p>
    <w:p w14:paraId="21C4884C" w14:textId="77777777" w:rsidR="00203B2C" w:rsidRDefault="00000000">
      <w:pPr>
        <w:spacing w:after="40"/>
        <w:ind w:left="907"/>
      </w:pPr>
      <w:r>
        <w:rPr>
          <w:sz w:val="20"/>
        </w:rPr>
        <w:t xml:space="preserve">  - 界面背景（BgImg_t, 320x240）：main / focus / menu / report / setting</w:t>
      </w:r>
    </w:p>
    <w:p w14:paraId="0BAD7D4A" w14:textId="77777777" w:rsidR="00203B2C" w:rsidRDefault="00000000">
      <w:pPr>
        <w:spacing w:after="40"/>
        <w:ind w:left="907"/>
      </w:pPr>
      <w:r>
        <w:rPr>
          <w:sz w:val="20"/>
        </w:rPr>
        <w:t xml:space="preserve">  - UI控件（UIControlImg_t）：tab_air / tab_env / tab_time / tab_set / btn_back / btn_ok</w:t>
      </w:r>
    </w:p>
    <w:p w14:paraId="19AC43C5" w14:textId="77777777" w:rsidR="00203B2C" w:rsidRDefault="00000000">
      <w:pPr>
        <w:spacing w:after="40"/>
        <w:ind w:left="907"/>
      </w:pPr>
      <w:r>
        <w:rPr>
          <w:sz w:val="20"/>
        </w:rPr>
        <w:t xml:space="preserve">  - 专注相关（FocusImg_t）：focus_start / focus_running / focus_end</w:t>
      </w:r>
    </w:p>
    <w:p w14:paraId="00B0A5C7" w14:textId="77777777" w:rsidR="00203B2C" w:rsidRDefault="00000000">
      <w:pPr>
        <w:spacing w:after="80" w:line="360" w:lineRule="exact"/>
      </w:pPr>
      <w:r>
        <w:rPr>
          <w:sz w:val="21"/>
        </w:rPr>
        <w:t>所有图片以 C 数组形式存储于固件 Flash 中（PROGMEM），编译时嵌入，不依赖 SPIFFS 分区。</w:t>
      </w:r>
    </w:p>
    <w:p w14:paraId="3A4B5C6D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3.4.5 温度驱动角色换装（规划功能）</w:t>
      </w:r>
    </w:p>
    <w:p w14:paraId="3A4B5C6E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规划为虚拟IP角色"小眠"添加根据 AHT21 传感器实时温度自动切换服饰的功能，将环境温度从抽象数字转化为直觉感知的角色穿着变化。当前版本角色表情仅基于空气质量（AQI/eCO₂/TVOC）驱动，温度换装功能预留了图片资源接口，将在后续版本中实现。</w:t>
      </w:r>
    </w:p>
    <w:p w14:paraId="3A4B5C6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（规划中）• 寒冷（&lt;15°C）：角色穿着厚棉服、围巾，呈现“冷”的视觉信号</w:t>
      </w:r>
    </w:p>
    <w:p w14:paraId="3A4B5C7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（规划中）• 凉爽（15-22°C）：角色穿着薄外套，呈现“偏凉”的视觉信号</w:t>
      </w:r>
    </w:p>
    <w:p w14:paraId="3A4B5C7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（规划中）• 舒适（22-28°C）：角色穿着短袖T恤，呈现“舒适”的视觉信号</w:t>
      </w:r>
    </w:p>
    <w:p w14:paraId="3A4B5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（规划中）• 炎热（&gt;28°C）：角色穿着无袖背心，呈现“热”的视觉信号</w:t>
      </w:r>
    </w:p>
    <w:p w14:paraId="3A4B5C73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（规划中）换装机制与角色状态机独立运行，温度换装优先级低于AQI状态切换但高于专注模式动效。每个温度区间预绘制多张不同服饰的角色图片，存储于SPIFFS分区，温度跨越阈值...</w:t>
      </w:r>
    </w:p>
    <w:p w14:paraId="13D462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3.5 专注模式</w:t>
      </w:r>
    </w:p>
    <w:p w14:paraId="55C6B8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3.5.1 触发机制</w:t>
      </w:r>
    </w:p>
    <w:p w14:paraId="43AC8A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自动触发：LD2410B雷达检测到人体存在，持续超过设定阈值（默认5秒，可通过 FocusConfig_t 配置）</w:t>
      </w:r>
    </w:p>
    <w:p w14:paraId="4D3B89C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手动触发：触控屏幕专注模式按钮</w:t>
      </w:r>
    </w:p>
    <w:p w14:paraId="00223C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远程触发：MQTT指令下发专注模式切换</w:t>
      </w:r>
    </w:p>
    <w:p w14:paraId="3C719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3.5.2 模式行为</w:t>
      </w:r>
    </w:p>
    <w:p w14:paraId="6CEC42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进入专注：虚拟IP角色切换安静陪伴状态 + Yeelight灯带切换3000K暖光 + 计时器开始计时</w:t>
      </w:r>
    </w:p>
    <w:p w14:paraId="3EAEB58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专注中：屏幕显示专注计时器（HH:MM:SS格式），角色保持安静状态</w:t>
      </w:r>
    </w:p>
    <w:p w14:paraId="4F77D1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退出专注：雷达检测到离开超过阈值 + 自动退出 + 灯光恢复默认 + 展示专注时长</w:t>
      </w:r>
    </w:p>
    <w:p w14:paraId="42A6DEC2" w14:textId="77777777" w:rsidR="00203B2C" w:rsidRDefault="00000000">
      <w:pPr>
        <w:spacing w:after="40"/>
        <w:ind w:left="454"/>
      </w:pPr>
      <w:r>
        <w:rPr>
          <w:sz w:val="21"/>
        </w:rPr>
        <w:t>• 数据记录：专注时长（sensorData.focus_duration）由focus_mode.cpp全权管理，每秒自增</w:t>
      </w:r>
    </w:p>
    <w:p>
      <w:pPr/>
      <w:r>
        <w:t>• 专注会话环境记录（FocusSession_t）：进入专注模式后，IntelligenceTask每5秒采样一次温度、湿度、CO₂数据并累积求和。退出专注时计算会话期间平均值，生成专注质量评分（0-100分），评分权重为CO₂浓度40%（&gt;600ppm开始扣分）、温度35%（舒适区22-26°C）、湿度25%（舒适区40-60%）。评分结果以半透明面板形式展示在屏幕上（6秒自动消失），包含专注时长、环境均值和评分等级（Excellent≥90 / Good≥75 / Fair≥60 / Improve&lt;60）。</w:t>
      </w:r>
    </w:p>
    <w:p>
      <w:pPr/>
      <w:r>
        <w:t>• CO₂趋势预测（predictCO2Trend）：利用传感器历史环形缓冲区（SensorHistory，每5分钟记录一次，保留60个点=5小时）中最近6个点（30分钟数据），通过最小二乘法线性回归计算CO₂浓度变化斜率。当斜率&gt;5ppm/5min且当前值&lt;1000ppm时，预测达到通风阈值（1000ppm）的剩余时间，在专注界面显示'CO2 rising ~25min to ventilate'。每30秒更新一次预测结果。</w:t>
      </w:r>
    </w:p>
    <w:p>
      <w:pPr/>
      <w:r>
        <w:t>• 专注期间智能休息建议（checkFocusBreak）：专注模式运行中，系统每5秒检测环境参数，当CO₂&gt;1200ppm、温度&gt;28°C或湿度&gt;75%时，通过顶部半透明Toast弹窗（5秒显示时长）建议用户适当休息通风。同类建议设有3分钟冷却期（FOCUS_BREAK_COOLDOWN_MS=180000）避免频繁打扰。</w:t>
      </w:r>
    </w:p>
    <w:p w14:paraId="16BC7E6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3.5.3 联动逻辑</w:t>
      </w:r>
    </w:p>
    <w:p w14:paraId="5849617F" w14:textId="77777777" w:rsidR="00203B2C" w:rsidRDefault="00000000">
      <w:pPr>
        <w:spacing w:after="40"/>
        <w:ind w:left="454"/>
      </w:pPr>
      <w:r>
        <w:rPr>
          <w:sz w:val="21"/>
        </w:rPr>
        <w:t>• 灯光联动：进入专注→暖光（3000K），退出专注→恢复先前灯光</w:t>
      </w:r>
    </w:p>
    <w:p w14:paraId="122E348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角色联动：根据AQI/CO₂实时变化，角色在安静陪伴状态下仍可轻微表情变化</w:t>
      </w:r>
    </w:p>
    <w:p w14:paraId="11A309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CO₂提醒：专注中CO₂持续升高，角色轻微提醒用户开窗通风</w:t>
      </w:r>
    </w:p>
    <w:p w14:paraId="36A691AD" w14:textId="77777777" w:rsidR="00203B2C" w:rsidRDefault="00203B2C">
      <w:pPr>
        <w:spacing w:after="80" w:line="360" w:lineRule="exact"/>
        <w:rPr>
          <w:lang w:eastAsia="zh-CN"/>
        </w:rPr>
      </w:pPr>
    </w:p>
    <w:p w14:paraId="2F2F60E2" w14:textId="77777777" w:rsidR="00203B2C" w:rsidRDefault="00000000">
      <w:pPr>
        <w:spacing w:after="80" w:line="360" w:lineRule="exact"/>
      </w:pPr>
      <w:r>
        <w:rPr>
          <w:sz w:val="21"/>
        </w:rPr>
        <w:t>专注模式可配置参数（FocusConfig_t）：</w:t>
      </w:r>
    </w:p>
    <w:p w14:paraId="47A47912" w14:textId="77777777" w:rsidR="00203B2C" w:rsidRDefault="00000000">
      <w:pPr>
        <w:spacing w:after="40"/>
        <w:ind w:left="907"/>
      </w:pPr>
      <w:r>
        <w:rPr>
          <w:sz w:val="20"/>
        </w:rPr>
        <w:t>- radar_max_distance：雷达最大探测距离（默认60cm）</w:t>
      </w:r>
    </w:p>
    <w:p w14:paraId="0BC57F82" w14:textId="77777777" w:rsidR="00203B2C" w:rsidRDefault="00000000">
      <w:pPr>
        <w:spacing w:after="40"/>
        <w:ind w:left="907"/>
      </w:pPr>
      <w:r>
        <w:rPr>
          <w:sz w:val="20"/>
        </w:rPr>
        <w:t>- radar_sensitivity：雷达灵敏度1-10（默认5）</w:t>
      </w:r>
    </w:p>
    <w:p w14:paraId="32B95B25" w14:textId="77777777" w:rsidR="00203B2C" w:rsidRDefault="00000000">
      <w:pPr>
        <w:spacing w:after="40"/>
        <w:ind w:left="907"/>
      </w:pPr>
      <w:r>
        <w:rPr>
          <w:sz w:val="20"/>
        </w:rPr>
        <w:t>- leave_timeout_ms：离开超时（默认5000ms），无人超时自动退出专注</w:t>
      </w:r>
    </w:p>
    <w:p w14:paraId="0BEA67C5" w14:textId="77777777" w:rsidR="00203B2C" w:rsidRDefault="00000000">
      <w:pPr>
        <w:spacing w:after="40"/>
        <w:ind w:left="907"/>
      </w:pPr>
      <w:r>
        <w:rPr>
          <w:sz w:val="20"/>
        </w:rPr>
        <w:t>- auto_enter_delay_ms：自动进入延时（默认5000ms），持续有人超时自动进入</w:t>
      </w:r>
    </w:p>
    <w:p w14:paraId="3A9BB56D" w14:textId="77777777" w:rsidR="00203B2C" w:rsidRDefault="00000000">
      <w:pPr>
        <w:spacing w:after="40"/>
        <w:ind w:left="907"/>
      </w:pPr>
      <w:r>
        <w:rPr>
          <w:sz w:val="20"/>
        </w:rPr>
        <w:t>- auto_enter_enabled / auto_exit_enabled：启用/禁用自动进出（默认：auto_enter=关闭，auto_exit=开启）</w:t>
      </w:r>
    </w:p>
    <w:p w14:paraId="028BEDAB" w14:textId="77777777" w:rsidR="00203B2C" w:rsidRDefault="00000000">
      <w:pPr>
        <w:spacing w:after="40"/>
        <w:ind w:left="907"/>
      </w:pPr>
      <w:r>
        <w:rPr>
          <w:sz w:val="20"/>
        </w:rPr>
        <w:t xml:space="preserve">  - focus_cooldown_ms：手动退出后冷却期（默认30000ms），禁止自动进入</w:t>
      </w:r>
    </w:p>
    <w:p w14:paraId="4D296F25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3.6 远程设备锁定</w:t>
      </w:r>
    </w:p>
    <w:p w14:paraId="4999B6DC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3.6.1 锁定机制</w:t>
      </w:r>
    </w:p>
    <w:p w14:paraId="2908ED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锁定方式：通过 MQTT 控制指令或 Web 管理面板远程触发设备锁定，锁定状态由 status.device_lock 标志位管理</w:t>
      </w:r>
    </w:p>
    <w:p w14:paraId="568401C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解锁方式：通过 MQTT 控制指令或 Web 管理面板远程解锁，解锁后自动恢复主界面与全部功能</w:t>
      </w:r>
    </w:p>
    <w:p w14:paraId="21451D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离线保持：WiFi 断开后锁定状态依然保持（标志位存储于内存），防止物理绕过</w:t>
      </w:r>
    </w:p>
    <w:p w14:paraId="738CEBB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3.6.2 锁定行为</w:t>
      </w:r>
    </w:p>
    <w:p w14:paraId="003BBE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屏幕：黑屏或显示锁定界面</w:t>
      </w:r>
    </w:p>
    <w:p w14:paraId="0F1080C6" w14:textId="77777777" w:rsidR="00203B2C" w:rsidRDefault="00000000">
      <w:pPr>
        <w:spacing w:after="40"/>
        <w:ind w:left="454"/>
      </w:pPr>
      <w:r>
        <w:rPr>
          <w:sz w:val="21"/>
        </w:rPr>
        <w:t>• 触控：完全失效，禁止任何本地操作</w:t>
      </w:r>
    </w:p>
    <w:p w14:paraId="0728DC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传感器：停止数据采集和上报</w:t>
      </w:r>
    </w:p>
    <w:p w14:paraId="45B09D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灯光：全部禁用</w:t>
      </w:r>
    </w:p>
    <w:p w14:paraId="2387465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网络：仅保留MQTT心跳，接收解锁指令</w:t>
      </w:r>
    </w:p>
    <w:p w14:paraId="17A2527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3.6.3 触发方式</w:t>
      </w:r>
    </w:p>
    <w:p w14:paraId="4943924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远程锁定：Web后台一键锁定/解锁</w:t>
      </w:r>
    </w:p>
    <w:p w14:paraId="404F7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指令鉴权：设备 Token 验证（MQTT 握手动态下发）</w:t>
      </w:r>
    </w:p>
    <w:p w14:paraId="431C45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离线保持：WiFi断开后安全状态依然保持，防止物理破解</w:t>
      </w:r>
    </w:p>
    <w:p w14:paraId="2EA971E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3.7 网络通信</w:t>
      </w:r>
    </w:p>
    <w:p w14:paraId="3584BC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3.7.1 WiFi连接</w:t>
      </w:r>
    </w:p>
    <w:p w14:paraId="40361E8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协议：802.11b/g/n, 2.4GHz</w:t>
      </w:r>
    </w:p>
    <w:p w14:paraId="773E7E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连接策略：异步连接 + 状态机管理（15秒超时重试）</w:t>
      </w:r>
    </w:p>
    <w:p w14:paraId="338EBE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断网处理：自动重连，不阻塞本地功能</w:t>
      </w:r>
    </w:p>
    <w:p w14:paraId="0626F8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离线模式：断网时本地所有功能正常，联网后自动恢复数据上报</w:t>
      </w:r>
    </w:p>
    <w:p w14:paraId="2007A68E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lastRenderedPageBreak/>
        <w:t>3.7.2 MQTT通信</w:t>
      </w:r>
    </w:p>
    <w:p w14:paraId="608D4B28" w14:textId="77777777" w:rsidR="00203B2C" w:rsidRDefault="00000000">
      <w:pPr>
        <w:spacing w:after="40"/>
        <w:ind w:left="454"/>
      </w:pPr>
      <w:r>
        <w:rPr>
          <w:sz w:val="21"/>
        </w:rPr>
        <w:t>• 协议：MQTT 3.1.1（端口 1883，公共 EMQX Broker: broker.emqx.io）</w:t>
      </w:r>
    </w:p>
    <w:p w14:paraId="278938DD" w14:textId="77777777" w:rsidR="00203B2C" w:rsidRDefault="00000000">
      <w:pPr>
        <w:spacing w:after="40"/>
        <w:ind w:left="454"/>
      </w:pPr>
      <w:r>
        <w:rPr>
          <w:sz w:val="21"/>
        </w:rPr>
        <w:t>• QoS：QoS 0（PubSubClient 默认，至多一次送达）</w:t>
      </w:r>
    </w:p>
    <w:p w14:paraId="56574F60" w14:textId="77777777" w:rsidR="00203B2C" w:rsidRDefault="00000000">
      <w:pPr>
        <w:spacing w:after="40"/>
        <w:ind w:left="454"/>
      </w:pPr>
      <w:r>
        <w:rPr>
          <w:sz w:val="21"/>
        </w:rPr>
        <w:t>• 订阅Topic：</w:t>
      </w:r>
    </w:p>
    <w:p w14:paraId="6E8CEE96" w14:textId="77777777" w:rsidR="00203B2C" w:rsidRDefault="00000000">
      <w:pPr>
        <w:spacing w:after="20"/>
        <w:ind w:left="907"/>
      </w:pPr>
      <w:r>
        <w:rPr>
          <w:sz w:val="20"/>
        </w:rPr>
        <w:t xml:space="preserve">  - status：设备状态上报</w:t>
      </w:r>
    </w:p>
    <w:p w14:paraId="2FA9F318" w14:textId="77777777" w:rsidR="00203B2C" w:rsidRDefault="00000000">
      <w:pPr>
        <w:spacing w:after="20"/>
        <w:ind w:left="907"/>
      </w:pPr>
      <w:r>
        <w:rPr>
          <w:sz w:val="20"/>
        </w:rPr>
        <w:t xml:space="preserve">  - data：传感器数据上报</w:t>
      </w:r>
    </w:p>
    <w:p w14:paraId="25DFAA46" w14:textId="77777777" w:rsidR="00203B2C" w:rsidRDefault="00000000">
      <w:pPr>
        <w:spacing w:after="20"/>
        <w:ind w:left="907"/>
      </w:pPr>
      <w:r>
        <w:rPr>
          <w:sz w:val="20"/>
        </w:rPr>
        <w:t xml:space="preserve">  - control：云端指令下发（灯光控制/安全锁/OTA/专注模式）</w:t>
      </w:r>
    </w:p>
    <w:p w14:paraId="10940F02" w14:textId="77777777" w:rsidR="00203B2C" w:rsidRDefault="00000000">
      <w:pPr>
        <w:spacing w:after="40"/>
        <w:ind w:left="454"/>
      </w:pPr>
      <w:r>
        <w:rPr>
          <w:sz w:val="21"/>
        </w:rPr>
        <w:t>• 时序控制：subscribe()后等待SUBACK确认（delay 300ms），避免握手消息丢失</w:t>
      </w:r>
    </w:p>
    <w:p w14:paraId="1B106F75" w14:textId="77777777" w:rsidR="00203B2C" w:rsidRDefault="00000000">
      <w:pPr>
        <w:spacing w:after="40"/>
        <w:ind w:left="454"/>
      </w:pPr>
      <w:r>
        <w:rPr>
          <w:sz w:val="21"/>
        </w:rPr>
        <w:t>• 心跳保活：KeepAlive 15秒（PubSubClient 默认值）</w:t>
      </w:r>
    </w:p>
    <w:p w14:paraId="6090AA07" w14:textId="77777777" w:rsidR="00203B2C" w:rsidRDefault="00000000">
      <w:pPr>
        <w:spacing w:after="40"/>
        <w:ind w:left="454"/>
      </w:pPr>
      <w:r>
        <w:rPr>
          <w:sz w:val="21"/>
        </w:rPr>
        <w:t>• 缓冲区：setBufferSize(512)</w:t>
      </w:r>
    </w:p>
    <w:p w14:paraId="28D7B62C" w14:textId="77777777" w:rsidR="00203B2C" w:rsidRDefault="00203B2C">
      <w:pPr>
        <w:spacing w:after="80" w:line="360" w:lineRule="exact"/>
      </w:pPr>
    </w:p>
    <w:p w14:paraId="76747179" w14:textId="77777777" w:rsidR="00203B2C" w:rsidRDefault="00000000">
      <w:pPr>
        <w:spacing w:after="80" w:line="360" w:lineRule="exact"/>
      </w:pPr>
      <w:r>
        <w:rPr>
          <w:sz w:val="21"/>
        </w:rPr>
        <w:t>MQTT消息类型与握手流程：</w:t>
      </w:r>
    </w:p>
    <w:p w14:paraId="6C3237B3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handshake：设备上电后发送握手请求（含device_id, chip_model, version）</w:t>
      </w:r>
    </w:p>
    <w:p w14:paraId="5D8FBAE6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handshake_ack：服务器返回握手响应（含token, 过期时间），token用于后续鉴权</w:t>
      </w:r>
    </w:p>
    <w:p w14:paraId="6E01E08B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data_report：传感器数据周期性上报</w:t>
      </w:r>
    </w:p>
    <w:p w14:paraId="59103047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data_report_ack：服务器确认接收</w:t>
      </w:r>
    </w:p>
    <w:p w14:paraId="5D18F054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heartbeat：心跳包（每 30 秒发送一次）</w:t>
      </w:r>
    </w:p>
    <w:p w14:paraId="20C8ACDF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heartbeat_ack：心跳响应</w:t>
      </w:r>
    </w:p>
    <w:p>
      <w:r>
        <w:t xml:space="preserve">  - version_check：设备请求版本检查（含current_version字段）</w:t>
      </w:r>
    </w:p>
    <w:p>
      <w:r>
        <w:t xml:space="preserve">  - ota_update：服务器推送OTA更新响应（含code/url/version/md5字段）</w:t>
      </w:r>
    </w:p>
    <w:p>
      <w:r>
        <w:t xml:space="preserve">  - control：服务器下发控制指令（灯光/安全锁/专注模式）</w:t>
      </w:r>
    </w:p>
    <w:p>
      <w:r>
        <w:t xml:space="preserve">  - control_ack：设备控制指令执行回执</w:t>
      </w:r>
    </w:p>
    <w:p>
      <w:r>
        <w:t xml:space="preserve">  - ota_status：设备OTA状态上报</w:t>
      </w:r>
    </w:p>
    <w:p w14:paraId="4D9C9F22" w14:textId="77777777" w:rsidR="00203B2C" w:rsidRDefault="00000000">
      <w:pPr>
        <w:spacing w:after="80" w:line="360" w:lineRule="exact"/>
      </w:pPr>
      <w:r>
        <w:rPr>
          <w:sz w:val="21"/>
        </w:rPr>
        <w:t>时序控制：subscribe()后等待SUBACK（delay 300ms），避免握手消息在订阅生效前到达。</w:t>
      </w:r>
    </w:p>
    <w:p w14:paraId="0C91B71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3.7.3 NTP时间同步</w:t>
      </w:r>
    </w:p>
    <w:p w14:paraId="4D28C73D" w14:textId="77777777" w:rsidR="00203B2C" w:rsidRDefault="00000000">
      <w:pPr>
        <w:spacing w:after="40"/>
        <w:ind w:left="454"/>
      </w:pPr>
      <w:r>
        <w:rPr>
          <w:sz w:val="21"/>
        </w:rPr>
        <w:t>• 服务器：ntp.aliyun.com, ntp1.aliyun.com, pool.ntp.org</w:t>
      </w:r>
    </w:p>
    <w:p w14:paraId="3070549D" w14:textId="77777777" w:rsidR="00203B2C" w:rsidRDefault="00000000">
      <w:pPr>
        <w:spacing w:after="40"/>
        <w:ind w:left="454"/>
      </w:pPr>
      <w:r>
        <w:rPr>
          <w:sz w:val="21"/>
        </w:rPr>
        <w:t>• 时区：Asia/Shanghai（UTC+8）</w:t>
      </w:r>
    </w:p>
    <w:p w14:paraId="606AE2A0" w14:textId="77777777" w:rsidR="00203B2C" w:rsidRDefault="00000000">
      <w:pPr>
        <w:spacing w:after="40"/>
        <w:ind w:left="454"/>
      </w:pPr>
      <w:r>
        <w:rPr>
          <w:sz w:val="21"/>
        </w:rPr>
        <w:t>• 同步策略：启动后每30秒重试一次，10秒超时等待</w:t>
      </w:r>
    </w:p>
    <w:p w14:paraId="7F84FAEC" w14:textId="77777777" w:rsidR="00203B2C" w:rsidRDefault="00000000">
      <w:pPr>
        <w:spacing w:after="40"/>
        <w:ind w:left="454"/>
      </w:pPr>
      <w:r>
        <w:rPr>
          <w:sz w:val="21"/>
        </w:rPr>
        <w:t>• 时间格式：通过localtime()转换为本地时间，每200ms刷新UI显示</w:t>
      </w:r>
    </w:p>
    <w:p w14:paraId="2B9B380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3.7.4 非阻塞异步联网架构</w:t>
      </w:r>
    </w:p>
    <w:p w14:paraId="7CC14DF7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系统采用FreeRTOS多任务 + 状态机 + 超时重试的非阻塞架构，确保联网过程不影响屏幕渲染、传感器采集和用户交互：</w:t>
      </w:r>
    </w:p>
    <w:p w14:paraId="1ED8EC6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WiFi连接：Task_Network 独立任务（Core 0, 优先级1），每500ms轮询WiFi状态。WiFi.begin()调用后立即返回，通过状态机跟踪连接进度（WL_IDLE_STATUS → WL_CONNECTED），15秒超时后自动重试</w:t>
      </w:r>
    </w:p>
    <w:p w14:paraId="02F0EB3B" w14:textId="77777777" w:rsidR="00203B2C" w:rsidRDefault="00000000">
      <w:pPr>
        <w:spacing w:after="40"/>
        <w:ind w:left="454"/>
      </w:pPr>
      <w:r>
        <w:rPr>
          <w:sz w:val="21"/>
        </w:rPr>
        <w:t>• MQTT通信：MqttReconnectTask 独立任务，每50ms处理MQTT消息收发。subscribe()后等待SUBACK确认（delay 300ms），避免握手消息丢失</w:t>
      </w:r>
    </w:p>
    <w:p w14:paraId="6F7CED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NTP时间同步：非阻塞轮询，每500ms检查一次同步结果，最多等待10秒。失败后30秒自动重试，不影响其他任务</w:t>
      </w:r>
    </w:p>
    <w:p w14:paraId="26AD7B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离线模式：断网时所有本地功能（传感器、UI、雷达、灯光）正常运行，网络相关数据标记为离线。网络恢复后自动重连并补传数据</w:t>
      </w:r>
    </w:p>
    <w:p w14:paraId="685DC1A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任务优先级设计：UI渲染（最高）&gt; 传感器采集 &gt; 网络通信 &gt; 灯光控制，确保交互流畅不被网络阻塞</w:t>
      </w:r>
    </w:p>
    <w:p w14:paraId="6FDC06FA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整个架构确保设备7×24小时稳定运行，网络状态变化不影响本地功能。</w:t>
      </w:r>
    </w:p>
    <w:p w14:paraId="67048BB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3.7.5 Blinker App 云平台通信</w:t>
      </w:r>
    </w:p>
    <w:p w14:paraId="67048BB4" w14:textId="77777777" w:rsidR="00203B2C" w:rsidRDefault="00000000">
      <w:pPr>
        <w:spacing w:after="40"/>
        <w:ind w:left="454"/>
      </w:pPr>
      <w:r>
        <w:rPr>
          <w:sz w:val="21"/>
        </w:rPr>
        <w:t>• 平台：Blinker IoT 物联网平台（点灯科技）</w:t>
      </w:r>
    </w:p>
    <w:p w14:paraId="67048BB5" w14:textId="77777777" w:rsidR="00203B2C" w:rsidRDefault="00000000">
      <w:pPr>
        <w:spacing w:after="40"/>
        <w:ind w:left="454"/>
      </w:pPr>
      <w:r>
        <w:rPr>
          <w:sz w:val="21"/>
        </w:rPr>
        <w:t>• 实现方式：直连 Blinker MQTT 协议（不依赖 Blinker 库，避免 ArduinoJson 版本冲突）</w:t>
      </w:r>
    </w:p>
    <w:p w14:paraId="67048BB6" w14:textId="77777777" w:rsidR="00203B2C" w:rsidRDefault="00000000">
      <w:pPr>
        <w:spacing w:after="40"/>
        <w:ind w:left="454"/>
      </w:pPr>
      <w:r>
        <w:rPr>
          <w:sz w:val="21"/>
        </w:rPr>
        <w:t>• 认证流程：HTTPS 请求 iot.diandeng.tech 获取动态 MQTT broker 凭证 → 独立 PubSubClient 连接 Blinker broker</w:t>
      </w:r>
    </w:p>
    <w:p w14:paraId="67048BB7" w14:textId="77777777" w:rsidR="00203B2C" w:rsidRDefault="00000000">
      <w:pPr>
        <w:spacing w:after="40"/>
        <w:ind w:left="454"/>
      </w:pPr>
      <w:r>
        <w:rPr>
          <w:sz w:val="21"/>
        </w:rPr>
        <w:t>• 上行控件（6个）：num-wendu(温度), num-shidu(湿度), num-eco2, num-pm25, num-lx(光照), num-ppb(TVOC)</w:t>
      </w:r>
    </w:p>
    <w:p w14:paraId="67048BB8" w14:textId="77777777" w:rsidR="00203B2C" w:rsidRDefault="00000000">
      <w:pPr>
        <w:spacing w:after="40"/>
        <w:ind w:left="454"/>
      </w:pPr>
      <w:r>
        <w:rPr>
          <w:sz w:val="21"/>
        </w:rPr>
        <w:t>• 下行控件：当前版本仅实现数据推送，灯光控制通过设备端 Web 管理面板或 MQTT 指令实现</w:t>
      </w:r>
    </w:p>
    <w:p w14:paraId="67048BB9" w14:textId="77777777" w:rsidR="00203B2C" w:rsidRDefault="00000000">
      <w:pPr>
        <w:spacing w:after="40"/>
        <w:ind w:left="454"/>
      </w:pPr>
      <w:r>
        <w:rPr>
          <w:sz w:val="21"/>
        </w:rPr>
        <w:t>• 合并发送：9 个控件打包到 1 条 MQTT publish，2 秒推送一次</w:t>
      </w:r>
    </w:p>
    <w:p w14:paraId="67048BBA" w14:textId="77777777" w:rsidR="00203B2C" w:rsidRDefault="00000000">
      <w:pPr>
        <w:spacing w:after="40"/>
        <w:ind w:left="454"/>
      </w:pPr>
      <w:r>
        <w:rPr>
          <w:sz w:val="21"/>
        </w:rPr>
        <w:t>• 安全设计：独立 WiFiClient/PubSubClient 实例不干扰主 MQTT，断网自动跳过，setSocketTimeout(2) 防看门狗</w:t>
      </w:r>
    </w:p>
    <w:p w14:paraId="6704A00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3.7.6 微信报警通知</w:t>
      </w:r>
    </w:p>
    <w:p w14:paraId="6704A002" w14:textId="77777777" w:rsidR="00203B2C" w:rsidRDefault="00000000">
      <w:pPr>
        <w:spacing w:after="40"/>
        <w:ind w:left="454"/>
      </w:pPr>
      <w:r>
        <w:rPr>
          <w:sz w:val="21"/>
        </w:rPr>
        <w:t>• 推送方式：Blinker HTTP API（iot.diandeng.tech/api/v1/user/device/wxMsg/）发送微信模板消息</w:t>
      </w:r>
    </w:p>
    <w:p w14:paraId="6704A003" w14:textId="77777777" w:rsidR="00203B2C" w:rsidRDefault="00000000">
      <w:pPr>
        <w:spacing w:after="40"/>
        <w:ind w:left="454"/>
      </w:pPr>
      <w:r>
        <w:rPr>
          <w:sz w:val="21"/>
        </w:rPr>
        <w:t>• 模板格式：标题 + 状态 + 消息内容（含实时数值）</w:t>
      </w:r>
    </w:p>
    <w:p w14:paraId="6704A004" w14:textId="77777777" w:rsidR="00203B2C" w:rsidRDefault="00000000">
      <w:pPr>
        <w:spacing w:after="40"/>
        <w:ind w:left="454"/>
      </w:pPr>
      <w:r>
        <w:rPr>
          <w:sz w:val="21"/>
        </w:rPr>
        <w:t>• 检测周期：10 秒检查一次，各项报警独立冷却 2 分钟（Blinker 服务端限制 60s/条）</w:t>
      </w:r>
    </w:p>
    <w:p w14:paraId="6704A005" w14:textId="77777777" w:rsidR="00203B2C" w:rsidRDefault="00000000">
      <w:pPr>
        <w:spacing w:after="40"/>
        <w:ind w:left="454"/>
      </w:pPr>
      <w:r>
        <w:rPr>
          <w:sz w:val="21"/>
        </w:rPr>
        <w:t>• 断网时自动跳过，不影响其他功能</w:t>
      </w:r>
    </w:p>
    <w:p w14:paraId="6704A006" w14:textId="77777777" w:rsidR="00203B2C" w:rsidRDefault="00000000">
      <w:pPr>
        <w:spacing w:before="80" w:after="80"/>
      </w:pPr>
      <w:r>
        <w:rPr>
          <w:sz w:val="21"/>
        </w:rPr>
        <w:t>报警阈值表：</w:t>
      </w:r>
    </w:p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CCCCCC"/>
          <w:insideV w:val="single" w:sz="4" w:color="CCCCCC"/>
        </w:tblBorders>
        <w:tblLayout w:type="fixed"/>
      </w:tblPr>
      <w:tblGrid>
        <w:gridCol w:w="1600"/>
        <w:gridCol w:w="1600"/>
        <w:gridCol w:w="1200"/>
        <w:gridCol w:w="4600"/>
      </w:tblGrid>
      <w:tr>
        <w:tc>
          <w:tcPr>
            <w:tcW w:w="1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报警项</w:t>
            </w:r>
          </w:p>
        </w:tc>
        <w:tc>
          <w:tcPr>
            <w:tcW w:w="1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阈值</w:t>
            </w:r>
          </w:p>
        </w:tc>
        <w:tc>
          <w:tcPr>
            <w:tcW w:w="12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级别</w:t>
            </w:r>
          </w:p>
        </w:tc>
        <w:tc>
          <w:tcPr>
            <w:tcW w:w="4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报警消息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AQI（空气质量指数）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300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AQI值过高(XXX)，请注意室内通风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温度（上限）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45°C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紧急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室内温度过高，目前XX°C，疑似火灾！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温度（下限）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≤ 5°C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室内温度过低，目前XX°C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湿度（上限）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85%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室内湿度过高，当前XX%，注意防潮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湿度（下限）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≤ 20%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室内湿度过低，当前XX%，注意保湿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PM2.5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150 μg/m³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PM2.5浓度超标，当前XX μg/m³，请通风或佩戴口罩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eCO2（等效二氧化碳）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2000 ppm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CO2浓度过高，当前XX ppm，请开窗通风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TVOC（挥发性有机物）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2200 ppb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TVOC浓度过高，当前XX ppb，注意室内空气</w:t>
            </w:r>
          </w:p>
        </w:tc>
      </w:tr>
    </w:tbl>
    <w:p w14:paraId="67048BBB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3.8 灯光控制</w:t>
      </w:r>
    </w:p>
    <w:p w14:paraId="347014A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3.8.1 控制方式</w:t>
      </w:r>
    </w:p>
    <w:p w14:paraId="4AD49D69" w14:textId="77777777" w:rsidR="00203B2C" w:rsidRDefault="00000000">
      <w:pPr>
        <w:spacing w:after="40"/>
        <w:ind w:left="454"/>
      </w:pPr>
      <w:r>
        <w:rPr>
          <w:sz w:val="21"/>
        </w:rPr>
        <w:t>• 设备：Yeelight 智能灯带 1S</w:t>
      </w:r>
    </w:p>
    <w:p w14:paraId="59A7AA12" w14:textId="77777777" w:rsidR="00203B2C" w:rsidRDefault="00000000">
      <w:pPr>
        <w:spacing w:after="40"/>
        <w:ind w:left="454"/>
      </w:pPr>
      <w:r>
        <w:rPr>
          <w:sz w:val="21"/>
        </w:rPr>
        <w:t>• 协议：Yeelight LAN Control Protocol（TCP JSON-RPC, port 55443）</w:t>
      </w:r>
    </w:p>
    <w:p w14:paraId="10346815" w14:textId="77777777" w:rsidR="00203B2C" w:rsidRDefault="00000000">
      <w:pPr>
        <w:spacing w:after="40"/>
        <w:ind w:left="454"/>
      </w:pPr>
      <w:r>
        <w:rPr>
          <w:sz w:val="21"/>
        </w:rPr>
        <w:t>• 控制接口：TCP JSON-RPC over port 55443（Yeelight LAN Control Protocol）</w:t>
      </w:r>
    </w:p>
    <w:p w14:paraId="4589A48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色温映射：0-100（APP值）→ 2700K-6500K（开尔文）</w:t>
      </w:r>
    </w:p>
    <w:p w14:paraId="4C7A948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3.8.2 预设模板</w:t>
      </w:r>
    </w:p>
    <w:p w14:paraId="15A101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暖光模式：亮度100%，色温3000K（专注/放松场景）</w:t>
      </w:r>
    </w:p>
    <w:p w14:paraId="5CB1E27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冷光模式：亮度80%，色温6500K（工作/提神场景）</w:t>
      </w:r>
    </w:p>
    <w:p w14:paraId="2F4965B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白光模式：亮度80%，色温4500K（日常/中性场景）</w:t>
      </w:r>
    </w:p>
    <w:p>
      <w:pPr/>
      <w:r>
        <w:t>本地智能决策阈值（IntelligenceTask，区别于微信告警阈值，用于本地早期预警）：CO₂告警 &gt;1000ppm（微信2000ppm）；TVOC告警 &gt;0.5mg/m³（微信2200ppb）；温度舒适度 18-28°C（含闷热26°C+60%、湿冷20°C+70%复合判断）；湿度舒适度 30-70%；专注休息建议 CO₂&gt;1200ppm / 温度&gt;28°C / 湿度&gt;75%（冷却3分钟）；自动亮度 光照&lt;100lux→40%亮度，&gt;500lux→100%亮度（线性插值）；免打扰时段 22:00-08:00（需NTP时间同步）。</w:t>
      </w:r>
    </w:p>
    <w:p w14:paraId="2DCFF4B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3.8.3 联动场景</w:t>
      </w:r>
    </w:p>
    <w:p w14:paraId="1DEB3AF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专注模式：自动切换暖光（3000K）</w:t>
      </w:r>
    </w:p>
    <w:p w14:paraId="6442CC1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退出专注：恢复先前灯光状态</w:t>
      </w:r>
    </w:p>
    <w:p w14:paraId="719C291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远程控制：Web后台滑块调节亮度和色温</w:t>
      </w:r>
    </w:p>
    <w:p w14:paraId="0EE1C4BC" w14:textId="77777777" w:rsidR="00203B2C" w:rsidRDefault="00000000">
      <w:pPr>
        <w:spacing w:after="40"/>
        <w:ind w:left="454"/>
      </w:pPr>
      <w:r>
        <w:rPr>
          <w:sz w:val="21"/>
          <w:lang w:eastAsia="zh-CN"/>
        </w:rPr>
        <w:t>• 远程控制：Blinker App 数据推送（灯光控制已移除，通过 Web 管理面板或 MQTT 指令实现）</w:t>
      </w:r>
    </w:p>
    <w:p w14:paraId="0EE1C4B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3.9 Web管理后台</w:t>
      </w:r>
    </w:p>
    <w:p w14:paraId="0644FE3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3.9.1 粒子可视化</w:t>
      </w:r>
    </w:p>
    <w:p w14:paraId="1FD889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三路独立Canvas粒子系统：CO₂、湿度、温度</w:t>
      </w:r>
    </w:p>
    <w:p w14:paraId="512D20D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CO₂映射：粒子数量（400ppm→30个，2500ppm→200个），颜色从青→橙→红渐变</w:t>
      </w:r>
    </w:p>
    <w:p w14:paraId="4B5114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湿度映射：粒子数量+大小（干燥→少而小，潮湿→多而大）</w:t>
      </w:r>
    </w:p>
    <w:p w14:paraId="007BD31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温度映射：粒子颜色（冷蓝紫→暖黄→热橙红）</w:t>
      </w:r>
    </w:p>
    <w:p w14:paraId="295D66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粒子物理：布朗运动（随机加速度+速度阻尼），边界反弹</w:t>
      </w:r>
    </w:p>
    <w:p w14:paraId="7F28AA1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平滑过渡：指数移动平均（EMA），避免粒子数量突变</w:t>
      </w:r>
    </w:p>
    <w:p w14:paraId="56126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3.9.2 数字孪生控制面板</w:t>
      </w:r>
    </w:p>
    <w:p w14:paraId="1B37FA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两阶段转场动画：模型放大移动→落位→面板分块出现</w:t>
      </w:r>
    </w:p>
    <w:p w14:paraId="4D8C71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返回动画：面板隐藏→模型缩回卡片→恢复控制台</w:t>
      </w:r>
    </w:p>
    <w:p w14:paraId="1FEE835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左侧面板：实时环境数据（CO₂/温度/湿度/AQI/PM2.5/光照）</w:t>
      </w:r>
    </w:p>
    <w:p w14:paraId="1C31D0D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右侧面板：设备控制（灯光开关/亮度/色温/专注模式/安全锁）</w:t>
      </w:r>
    </w:p>
    <w:p w14:paraId="3E2583F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3.9.3 页面加载动画</w:t>
      </w:r>
    </w:p>
    <w:p w14:paraId="4044C6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主页面：导航栏从左展开→内容淡入上浮→卡片分批浮现</w:t>
      </w:r>
    </w:p>
    <w:p w14:paraId="2978E9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页面切换：路由淡入→块依次浮现，块间延迟约50ms</w:t>
      </w:r>
    </w:p>
    <w:p w14:paraId="1EA72439" w14:textId="77777777" w:rsidR="00203B2C" w:rsidRDefault="00000000">
      <w:pPr>
        <w:spacing w:after="40"/>
        <w:ind w:left="454"/>
      </w:pPr>
      <w:r>
        <w:rPr>
          <w:sz w:val="21"/>
        </w:rPr>
        <w:t>• 性能：主要使用transform+opacity，避免layout重排和filter:blur()</w:t>
      </w:r>
    </w:p>
    <w:p w14:paraId="0D255FAC" w14:textId="77777777" w:rsidR="00203B2C" w:rsidRDefault="00000000">
      <w:pPr>
        <w:spacing w:after="40"/>
        <w:ind w:left="454"/>
      </w:pPr>
      <w:r>
        <w:rPr>
          <w:sz w:val="21"/>
        </w:rPr>
        <w:t>• 无障碍：支持prefers-reduced-motion，用户关闭动画时自动减少动效</w:t>
      </w:r>
    </w:p>
    <w:p>
      <w:r>
        <w:t>3.9.3.1 网页端固件更新管理</w:t>
      </w:r>
    </w:p>
    <w:p>
      <w:r>
        <w:t>设备内置Web服务器（http://cube.local/，mDNS局域网访问），提供全中文管理界面。固件更新卡片显示当前版本号，用户点击“检测更新”后设备通过MQTT向后端查询，若有新版本则显示确认/暂不按钮，用户确认后才执行OTA。更新过程中网页实时显示下载进度百分比。</w:t>
      </w:r>
    </w:p>
    <w:p>
      <w:r>
        <w:t>3.9.4 OTA远程固件升级（已完整实现）</w:t>
      </w:r>
    </w:p>
    <w:p>
      <w:r>
        <w:t>OTA远程固件升级功能已完整实现，支持通过MQTT协议检测新版本、网页端确认更新、HTTP流式下载固件、Flash分区写入、MD5完整性校验、自动重启生效的完整流程。</w:t>
      </w:r>
    </w:p>
    <w:p>
      <w:r>
        <w:t>核心设计原则：设备不自动更新。所有OTA触发权交给网页端用户手动确认，防止误更新导致设备变砖。</w:t>
      </w:r>
    </w:p>
    <w:p/>
    <w:p>
      <w:r>
        <w:t>OTA更新流程：</w:t>
      </w:r>
    </w:p>
    <w:p>
      <w:r>
        <w:t>1. 用户在设备网页端（http://cube.local/）点击“检测更新”按钮</w:t>
      </w:r>
    </w:p>
    <w:p>
      <w:r>
        <w:t>2. 设备通过MQTT发送version_check请求（含当前版本号）到后端服务器</w:t>
      </w:r>
    </w:p>
    <w:p>
      <w:r>
        <w:t>3. 后端比较版本号，若有新版本则回复ota_update消息（code:200 + url + version + md5）</w:t>
      </w:r>
    </w:p>
    <w:p>
      <w:r>
        <w:t>4. 设备收到后存储为待确认状态，网页端显示“发现新版本: vX.X.X”</w:t>
      </w:r>
    </w:p>
    <w:p>
      <w:r>
        <w:t>5. 用户点击“确认更新”→ 设备启动OTA任务，暂停所有其他活动</w:t>
      </w:r>
    </w:p>
    <w:p>
      <w:r>
        <w:t>6. HTTP流式下载固件 → 边下载边写入Flash → 实时更新进度条（0-100%）</w:t>
      </w:r>
    </w:p>
    <w:p>
      <w:r>
        <w:t>7. 下载完成 → MD5校验 → 校验通过 → 3秒后自动重启生效</w:t>
      </w:r>
    </w:p>
    <w:p>
      <w:r>
        <w:t>8. 若5秒内后端无响应，网页显示“已是最新版本”</w:t>
      </w:r>
    </w:p>
    <w:p/>
    <w:p>
      <w:r>
        <w:t>线程安全架构：</w:t>
      </w:r>
    </w:p>
    <w:p>
      <w:r>
        <w:t>OTA任务（Core 1）不直接调用任何LVGL函数。所有UI更新通过DataPool共享字段（status.ota_in_progress / ota_progress / ota_status_text）传递，由LVGL定时器任务（custom.c ui_refresh_timer_cb）在正确的线程上下文中渲染进度条。</w:t>
      </w:r>
    </w:p>
    <w:p/>
    <w:p>
      <w:r>
        <w:t>OTA期间任务暂停机制：</w:t>
      </w:r>
    </w:p>
    <w:p>
      <w:r>
        <w:t>OTA进行时（status.ota_in_progress=true），以下任务自动暂停：</w:t>
      </w:r>
    </w:p>
    <w:p>
      <w:r>
        <w:t>• Task_Realtime_Control：雷达更新 + 专注模式状态机</w:t>
      </w:r>
    </w:p>
    <w:p>
      <w:r>
        <w:t>• Task_DataRead：传感器数据采集</w:t>
      </w:r>
    </w:p>
    <w:p>
      <w:r>
        <w:t>• MqttReconnectTask：数据上报/Blinker推送/心跳（但保持MQTT连接用于状态上报）</w:t>
      </w:r>
    </w:p>
    <w:p>
      <w:r>
        <w:t>• IntelligenceTask：自动亮度/空气告警/舒适度评估/免打扰/专注会话记录与评分/CO₂趋势预测/历史数据（5秒周期，Core 1）</w:t>
      </w:r>
    </w:p>
    <w:p>
      <w:r>
        <w:t>OTA完成或失败后，所有任务自动恢复。</w:t>
      </w:r>
    </w:p>
    <w:p/>
    <w:p>
      <w:r>
        <w:t>技术规格：</w:t>
      </w:r>
    </w:p>
    <w:p>
      <w:r>
        <w:t>• 分区表：8MB Flash（factory + ota_0 + spiffs，通过 partitions_8MB.csv 配置）</w:t>
      </w:r>
    </w:p>
    <w:p>
      <w:r>
        <w:t>• 下载方式：HTTP流式下载，4KB缓冲区，边下载边写入</w:t>
      </w:r>
    </w:p>
    <w:p>
      <w:r>
        <w:t>• 校验：MD5完整性校验（后端下发），校验失败自动丢弃</w:t>
      </w:r>
    </w:p>
    <w:p>
      <w:r>
        <w:t>• 版本比较：vX.Y.Z格式，仅新版本号&gt;当前版本才允许更新</w:t>
      </w:r>
    </w:p>
    <w:p>
      <w:r>
        <w:t>• 进度显示：硬件TFT锁屏界面 + 网页端同步显示百分比</w:t>
      </w:r>
    </w:p>
    <w:p>
      <w:r>
        <w:t>• 错误恢复：下载/写入/校验失败后5秒显示错误信息，自动恢复主界面</w:t>
      </w:r>
    </w:p>
    <w:p>
      <w:r>
        <w:t>• 当前固件版本：v1.0.0（DataPool.h FW_VERSION宏定义）</w:t>
      </w:r>
    </w:p>
    <w:p w14:paraId="5B4C6D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3.9.5 开机GIF过渡加载</w:t>
      </w:r>
    </w:p>
    <w:p w14:paraId="5B4C6D7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Web管理后台在首次加载时需要缓存粒子可视化引擎、角色图片、UI组件等静态资源，此过程存在数百毫秒至数秒的白屏时间。为优化用户等待体验，复用设备端开机动画素材“小眠苏醒”GIF作为过渡动画，在资源缓存期间全屏播放，下方同步显示Loading文字及进度指示。</w:t>
      </w:r>
    </w:p>
    <w:p w14:paraId="5B4C6D8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素材复用：直接复用设备端开机GIF（img_boot_sleep），无需额外制作加载动画资源</w:t>
      </w:r>
    </w:p>
    <w:p w14:paraId="5B4C6D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双重价值：既美化了界面加载过程，又解决了缓存期间的白屏闪烁问题，优化了界面流程的连贯性</w:t>
      </w:r>
    </w:p>
    <w:p w14:paraId="5B4C6D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视觉设计：GIF居中全屏播放，下方显示“Loading…”文字与呼吸动画，背景色与主界面深色主题一致（#0d0d1a）</w:t>
      </w:r>
    </w:p>
    <w:p w14:paraId="5B4C6D8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生命周期：资源缓存完成 → GIF淡出 → 主界面粒子可视化淡入，全程无白屏</w:t>
      </w:r>
    </w:p>
    <w:p w14:paraId="5B4C6D8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二次访问：静态资源已缓存后直接跳过过渡动画，零延迟进入主界面</w:t>
      </w:r>
    </w:p>
    <w:p w14:paraId="5B4C6D8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该方案巧妙复用已有开机动画素材，在不增加额外资源开销的前提下，将原本令人困扰的白屏等待时间转化为品牌IP展示窗口，提升了产品整体视觉完成度和用户体验连贯性。</w:t>
      </w:r>
    </w:p>
    <w:p w14:paraId="365D3D40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3.10 设备安全</w:t>
      </w:r>
    </w:p>
    <w:p w14:paraId="32039BF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3.10.1 传输安全</w:t>
      </w:r>
    </w:p>
    <w:p w14:paraId="4F8312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MQTT：数据上报与指令下发通过公共 EMQX Broker 传输</w:t>
      </w:r>
    </w:p>
    <w:p w14:paraId="7274DB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HTTPS：后端 API、用户认证（JWT 令牌签发与验证）、配置下发全部使用 HTTPS</w:t>
      </w:r>
    </w:p>
    <w:p w14:paraId="080A0B1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设备身份：设备临时 Token（MQTT 握手时由服务器动态下发）+ 用户端 JWT 令牌双重鉴权</w:t>
      </w:r>
    </w:p>
    <w:p w14:paraId="045964C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3.10.2 防护机制</w:t>
      </w:r>
    </w:p>
    <w:p w14:paraId="747BE8D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限流：单设备单位时间上报次数限制</w:t>
      </w:r>
    </w:p>
    <w:p w14:paraId="509FF2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短时封禁：同一MAC/Token/IP短时间内大量请求，自动封禁5分钟</w:t>
      </w:r>
    </w:p>
    <w:p w14:paraId="231D1DA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永久黑名单：已封禁设备持续攻击，MAC地址加入永久黑名单</w:t>
      </w:r>
    </w:p>
    <w:p w14:paraId="2F073D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双层防护：应用层（Token/JWT/频率校验）+ 网络层（IP/MAC/流量过滤）</w:t>
      </w:r>
    </w:p>
    <w:p w14:paraId="43BEDE9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3.10.3 硬件安全</w:t>
      </w:r>
    </w:p>
    <w:p w14:paraId="0C6E14C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安全启动：仅运行合法签名固件</w:t>
      </w:r>
    </w:p>
    <w:p w14:paraId="762012E5" w14:textId="77777777" w:rsidR="00203B2C" w:rsidRDefault="00000000">
      <w:pPr>
        <w:spacing w:after="40"/>
        <w:ind w:left="454"/>
      </w:pPr>
      <w:r>
        <w:rPr>
          <w:sz w:val="21"/>
        </w:rPr>
        <w:t>• Flash加密：Token、日志全部加密存储</w:t>
      </w:r>
    </w:p>
    <w:p w14:paraId="4781DE04" w14:textId="77777777" w:rsidR="00203B2C" w:rsidRDefault="00000000">
      <w:pPr>
        <w:spacing w:after="40"/>
        <w:ind w:left="454"/>
      </w:pPr>
      <w:r>
        <w:rPr>
          <w:sz w:val="21"/>
        </w:rPr>
        <w:t>• 防篡改：固件完整性校验</w:t>
      </w:r>
    </w:p>
    <w:p w14:paraId="5C2F1EFC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四、系统架构</w:t>
      </w:r>
    </w:p>
    <w:p w14:paraId="16C49A18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4.1 端-边-云三层架构</w:t>
      </w:r>
    </w:p>
    <w:p w14:paraId="0F58377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端侧（ESP32-S3 硬件端，8MB Flash）</w:t>
      </w:r>
    </w:p>
    <w:p w14:paraId="4654217A" w14:textId="77777777" w:rsidR="00203B2C" w:rsidRDefault="00000000">
      <w:pPr>
        <w:spacing w:after="40"/>
        <w:ind w:left="454"/>
      </w:pPr>
      <w:r>
        <w:rPr>
          <w:sz w:val="21"/>
        </w:rPr>
        <w:t>• 传感器数据采集（ENS160/AHT21/BH1750/LD2410B）</w:t>
      </w:r>
    </w:p>
    <w:p w14:paraId="249511F9" w14:textId="77777777" w:rsidR="00203B2C" w:rsidRDefault="00000000">
      <w:pPr>
        <w:spacing w:after="40"/>
        <w:ind w:left="454"/>
      </w:pPr>
      <w:r>
        <w:rPr>
          <w:sz w:val="21"/>
        </w:rPr>
        <w:t>• 边缘AI推理（LightGBM PM2.5预测）</w:t>
      </w:r>
    </w:p>
    <w:p w14:paraId="05DF5055" w14:textId="77777777" w:rsidR="00203B2C" w:rsidRDefault="00000000">
      <w:pPr>
        <w:spacing w:after="40"/>
        <w:ind w:left="454"/>
      </w:pPr>
      <w:r>
        <w:rPr>
          <w:sz w:val="21"/>
        </w:rPr>
        <w:t>• 本地UI渲染（LVGL + 虚拟IP角色）</w:t>
      </w:r>
    </w:p>
    <w:p w14:paraId="63197C4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设备执行（Yeelight灯带 + 触控交互）</w:t>
      </w:r>
    </w:p>
    <w:p w14:paraId="63C2BB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双核分工隔离（Core 1 业务逻辑 + Core 0 网络通信，通过 dataMutex 互斥锁同步）</w:t>
      </w:r>
    </w:p>
    <w:p w14:paraId="40A82D3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边侧（设备端智能处理）</w:t>
      </w:r>
    </w:p>
    <w:p w14:paraId="0EDBEA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数据滤波与异常检测</w:t>
      </w:r>
    </w:p>
    <w:p>
      <w:pPr/>
      <w:r>
        <w:t>• 专注质量评分（加权扣分：CO₂ 40% + 温度 35% + 湿度 25%）</w:t>
      </w:r>
    </w:p>
    <w:p>
      <w:pPr/>
      <w:r>
        <w:t>• CO₂趋势预测（最小二乘法线性回归，30分钟滑动窗口）</w:t>
      </w:r>
    </w:p>
    <w:p>
      <w:pPr/>
      <w:r>
        <w:t>• 专注期间智能休息建议（CO₂/温度/湿度阈值触发，3分钟冷却）</w:t>
      </w:r>
    </w:p>
    <w:p>
      <w:pPr/>
      <w:r>
        <w:t>• 夜间免打扰模式（22:00-08:00自动抑制告警输出）</w:t>
      </w:r>
    </w:p>
    <w:p w14:paraId="25BD48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专注模式决策引擎</w:t>
      </w:r>
    </w:p>
    <w:p w14:paraId="698280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虚拟IP角色状态机</w:t>
      </w:r>
    </w:p>
    <w:p w14:paraId="4E80F8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离线自治（断网时所有本地功能正常）</w:t>
      </w:r>
    </w:p>
    <w:p w14:paraId="44D55006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云侧（FastAPI + SQLite + WebSocket）</w:t>
      </w:r>
    </w:p>
    <w:p w14:paraId="466BCC92" w14:textId="77777777" w:rsidR="00203B2C" w:rsidRDefault="00000000">
      <w:pPr>
        <w:spacing w:after="40"/>
        <w:ind w:left="454"/>
      </w:pPr>
      <w:r>
        <w:rPr>
          <w:sz w:val="21"/>
        </w:rPr>
        <w:t>• MQTT Broker（公共 EMQX 服务）</w:t>
      </w:r>
    </w:p>
    <w:p w14:paraId="3093E770" w14:textId="77777777" w:rsidR="00203B2C" w:rsidRDefault="00000000">
      <w:pPr>
        <w:spacing w:after="40"/>
        <w:ind w:left="454"/>
      </w:pPr>
      <w:r>
        <w:rPr>
          <w:sz w:val="21"/>
        </w:rPr>
        <w:t>• 数据持久化存储（SQLite + aiosqlite 异步驱动，6 张数据表：用户、设备、传感器数据、操作日志、语音日志、OTA日志）</w:t>
      </w:r>
    </w:p>
    <w:p w14:paraId="35228AD5" w14:textId="77777777" w:rsidR="00203B2C" w:rsidRDefault="00000000">
      <w:pPr>
        <w:spacing w:after="40"/>
        <w:ind w:left="454"/>
      </w:pPr>
      <w:r>
        <w:rPr>
          <w:sz w:val="21"/>
        </w:rPr>
        <w:t>• Web 管理后台（粒子可视化 + 数字孪生 + WebSocket 实时推送）</w:t>
      </w:r>
    </w:p>
    <w:p w14:paraId="0934CA60" w14:textId="77777777" w:rsidR="00203B2C" w:rsidRDefault="00000000">
      <w:pPr>
        <w:spacing w:after="40"/>
        <w:ind w:left="454"/>
      </w:pPr>
      <w:r>
        <w:rPr>
          <w:sz w:val="21"/>
        </w:rPr>
        <w:t>• 远程设备管控（灯光/安全锁/OTA/专注模式）、AI 环境评分与建议、"小眠"AI 对话助手（SSE 流式）</w:t>
      </w:r>
    </w:p>
    <w:p w14:paraId="494472C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4.2 数据流</w:t>
      </w:r>
    </w:p>
    <w:p w14:paraId="61F52F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上行数据流：传感器采集 → 本地滤波 → 边缘AI推理 → 本地UI更新 + 灯控联动 → MQTT → 云端存储 → Web粒子可视化</w:t>
      </w:r>
    </w:p>
    <w:p w14:paraId="163CE1A2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下行指令流：Web后台 → MQTT → ESP32 → 执行（灯光/安全锁/模式切换/OTA）</w:t>
      </w:r>
    </w:p>
    <w:p w14:paraId="38A8B65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4.3 模块化代码架构</w:t>
      </w:r>
    </w:p>
    <w:p w14:paraId="3B6884D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DataPool：全局数据池，统一管理传感器数据、设备状态、WiFi状态、角色状态</w:t>
      </w:r>
    </w:p>
    <w:p w14:paraId="33BE21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各模块围绕数据池运行，模块间不直接相互调用，高内聚低耦合</w:t>
      </w:r>
    </w:p>
    <w:p w14:paraId="200E5D9B" w14:textId="77777777" w:rsidR="00203B2C" w:rsidRDefault="00000000">
      <w:pPr>
        <w:spacing w:after="40"/>
        <w:ind w:left="454"/>
      </w:pPr>
      <w:r>
        <w:rPr>
          <w:sz w:val="21"/>
        </w:rPr>
        <w:t>• 模块列表：sensor / screen / wifi / mqtt / focus_mode / pm25predict / bluetooth_light / ui / radar / security</w:t>
      </w:r>
    </w:p>
    <w:p w14:paraId="6229D67A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五、通信协议与数据格式</w:t>
      </w:r>
    </w:p>
    <w:p w14:paraId="7A15F7F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5.1 MQTT 上报数据格式</w:t>
      </w:r>
    </w:p>
    <w:p w14:paraId="37D76D71" w14:textId="77777777" w:rsidR="00203B2C" w:rsidRDefault="00000000">
      <w:pPr>
        <w:spacing w:after="80" w:line="360" w:lineRule="exact"/>
      </w:pPr>
      <w:r>
        <w:rPr>
          <w:sz w:val="21"/>
        </w:rPr>
        <w:t>传感器数据上报（Topic: cube2026/device/{did}/data）：</w:t>
      </w:r>
    </w:p>
    <w:p w14:paraId="5E8E5B4B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165144E2" w14:textId="77777777" w:rsidR="00203B2C" w:rsidRDefault="00000000">
      <w:pPr>
        <w:spacing w:after="80" w:line="360" w:lineRule="exact"/>
      </w:pPr>
      <w:r>
        <w:rPr>
          <w:sz w:val="21"/>
        </w:rPr>
        <w:t xml:space="preserve">  "device_id": "CUBE001",</w:t>
      </w:r>
    </w:p>
    <w:p w14:paraId="46CC568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"timestamp": 1720000000,</w:t>
      </w:r>
    </w:p>
    <w:p w14:paraId="281FB336" w14:textId="77777777" w:rsidR="00203B2C" w:rsidRDefault="00000000">
      <w:pPr>
        <w:spacing w:after="80" w:line="360" w:lineRule="exact"/>
      </w:pPr>
      <w:r>
        <w:rPr>
          <w:sz w:val="21"/>
        </w:rPr>
        <w:t xml:space="preserve">  "temperature": 24.5,</w:t>
      </w:r>
    </w:p>
    <w:p w14:paraId="632AED5D" w14:textId="77777777" w:rsidR="00203B2C" w:rsidRDefault="00000000">
      <w:pPr>
        <w:spacing w:after="80" w:line="360" w:lineRule="exact"/>
      </w:pPr>
      <w:r>
        <w:rPr>
          <w:sz w:val="21"/>
        </w:rPr>
        <w:t xml:space="preserve">  "humidity": 52.0,</w:t>
      </w:r>
    </w:p>
    <w:p w14:paraId="00E10552" w14:textId="77777777" w:rsidR="00203B2C" w:rsidRDefault="00000000">
      <w:pPr>
        <w:spacing w:after="80" w:line="360" w:lineRule="exact"/>
      </w:pPr>
      <w:r>
        <w:rPr>
          <w:sz w:val="21"/>
        </w:rPr>
        <w:t xml:space="preserve">  "eco2": 850,</w:t>
      </w:r>
    </w:p>
    <w:p w14:paraId="5395C9EB" w14:textId="77777777" w:rsidR="00203B2C" w:rsidRDefault="00000000">
      <w:pPr>
        <w:spacing w:after="80" w:line="360" w:lineRule="exact"/>
      </w:pPr>
      <w:r>
        <w:rPr>
          <w:sz w:val="21"/>
        </w:rPr>
        <w:t xml:space="preserve">  "tvoc": 120,</w:t>
      </w:r>
    </w:p>
    <w:p w14:paraId="34701FE1" w14:textId="77777777" w:rsidR="00203B2C" w:rsidRDefault="00000000">
      <w:pPr>
        <w:spacing w:after="80" w:line="360" w:lineRule="exact"/>
      </w:pPr>
      <w:r>
        <w:rPr>
          <w:sz w:val="21"/>
        </w:rPr>
        <w:t xml:space="preserve">  "aqi": 2,</w:t>
      </w:r>
    </w:p>
    <w:p w14:paraId="4C83C212" w14:textId="77777777" w:rsidR="00203B2C" w:rsidRDefault="00000000">
      <w:pPr>
        <w:spacing w:after="80" w:line="360" w:lineRule="exact"/>
      </w:pPr>
      <w:r>
        <w:rPr>
          <w:sz w:val="21"/>
        </w:rPr>
        <w:t xml:space="preserve">  "pm25_predicted": 35.2,</w:t>
      </w:r>
    </w:p>
    <w:p w14:paraId="75B90361" w14:textId="77777777" w:rsidR="00203B2C" w:rsidRDefault="00000000">
      <w:pPr>
        <w:spacing w:after="80" w:line="360" w:lineRule="exact"/>
      </w:pPr>
      <w:r>
        <w:rPr>
          <w:sz w:val="21"/>
        </w:rPr>
        <w:t xml:space="preserve">  "lux": 320,</w:t>
      </w:r>
    </w:p>
    <w:p w14:paraId="55C38E15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"focus_mode": true,</w:t>
      </w:r>
    </w:p>
    <w:p w14:paraId="4A2EA08F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"focus_duration": 3600,</w:t>
      </w:r>
    </w:p>
    <w:p w14:paraId="79D25B1F" w14:textId="77777777" w:rsidR="00203B2C" w:rsidRDefault="00000000">
      <w:pPr>
        <w:spacing w:after="80" w:line="360" w:lineRule="exact"/>
      </w:pPr>
      <w:r>
        <w:rPr>
          <w:sz w:val="21"/>
        </w:rPr>
        <w:t xml:space="preserve">  "radar_present": true</w:t>
      </w:r>
    </w:p>
    <w:p w14:paraId="15FEB7EA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67E24507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5.2 MQTT 控制指令格式</w:t>
      </w:r>
    </w:p>
    <w:p w14:paraId="6E7F0025" w14:textId="77777777" w:rsidR="00203B2C" w:rsidRDefault="00000000">
      <w:pPr>
        <w:spacing w:after="80" w:line="360" w:lineRule="exact"/>
      </w:pPr>
      <w:r>
        <w:rPr>
          <w:sz w:val="21"/>
        </w:rPr>
        <w:t>灯光控制（Topic: cube2026/server/{did}/control）：</w:t>
      </w:r>
    </w:p>
    <w:p w14:paraId="19358D25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674881A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"light_control",</w:t>
      </w:r>
    </w:p>
    <w:p w14:paraId="2F96281C" w14:textId="77777777" w:rsidR="00203B2C" w:rsidRDefault="00000000">
      <w:pPr>
        <w:spacing w:after="80" w:line="360" w:lineRule="exact"/>
      </w:pPr>
      <w:r>
        <w:rPr>
          <w:sz w:val="21"/>
        </w:rPr>
        <w:t xml:space="preserve">  "power": "on",</w:t>
      </w:r>
    </w:p>
    <w:p w14:paraId="2E8D8BC5" w14:textId="77777777" w:rsidR="00203B2C" w:rsidRDefault="00000000">
      <w:pPr>
        <w:spacing w:after="80" w:line="360" w:lineRule="exact"/>
      </w:pPr>
      <w:r>
        <w:rPr>
          <w:sz w:val="21"/>
        </w:rPr>
        <w:t xml:space="preserve">  "brightness": 80,</w:t>
      </w:r>
    </w:p>
    <w:p w14:paraId="0737D6FE" w14:textId="77777777" w:rsidR="00203B2C" w:rsidRDefault="00000000">
      <w:pPr>
        <w:spacing w:after="80" w:line="360" w:lineRule="exact"/>
      </w:pPr>
      <w:r>
        <w:rPr>
          <w:sz w:val="21"/>
        </w:rPr>
        <w:t xml:space="preserve">  "color_temp": 50</w:t>
      </w:r>
    </w:p>
    <w:p w14:paraId="043F7A43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1242015C" w14:textId="77777777" w:rsidR="00203B2C" w:rsidRDefault="00000000">
      <w:pPr>
        <w:spacing w:after="80" w:line="360" w:lineRule="exact"/>
      </w:pPr>
      <w:r>
        <w:rPr>
          <w:sz w:val="21"/>
        </w:rPr>
        <w:t>安全锁控制：</w:t>
      </w:r>
    </w:p>
    <w:p w14:paraId="093ACF90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0397013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"security_lock",</w:t>
      </w:r>
    </w:p>
    <w:p w14:paraId="268D5B8D" w14:textId="77777777" w:rsidR="00203B2C" w:rsidRDefault="00000000">
      <w:pPr>
        <w:spacing w:after="80" w:line="360" w:lineRule="exact"/>
      </w:pPr>
      <w:r>
        <w:rPr>
          <w:sz w:val="21"/>
        </w:rPr>
        <w:t xml:space="preserve">  "action": "lock"</w:t>
      </w:r>
    </w:p>
    <w:p w14:paraId="17FDF11D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0417A48E" w14:textId="77777777" w:rsidR="00203B2C" w:rsidRDefault="00000000">
      <w:pPr>
        <w:spacing w:after="80" w:line="360" w:lineRule="exact"/>
      </w:pPr>
      <w:r>
        <w:rPr>
          <w:sz w:val="21"/>
        </w:rPr>
        <w:t>专注模式切换：</w:t>
      </w:r>
    </w:p>
    <w:p w14:paraId="1A1085D9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06EB9A65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"focus_mode",</w:t>
      </w:r>
    </w:p>
    <w:p w14:paraId="178ECFE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"action": "enter"</w:t>
      </w:r>
    </w:p>
    <w:p w14:paraId="5CC9FDF9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>
      <w:r>
        <w:t>5.2.1 版本检查请求（Topic: device/{did}/status）：</w:t>
      </w:r>
    </w:p>
    <w:p>
      <w:r>
        <w:t>{"device_id": "CUBE001", "token": "xxx", "timestamp": 1753012800, "type": "version_check", "current_version": "v1.0.0"}</w:t>
      </w:r>
    </w:p>
    <w:p/>
    <w:p>
      <w:r>
        <w:t>5.2.2 OTA更新响应（Topic: server/{did}/control）：</w:t>
      </w:r>
    </w:p>
    <w:p>
      <w:r>
        <w:t>{"code": 200, "type": "ota_update", "msg": "新版本可用", "timestamp": 1753012801, "url": "http://server.com/firmware/v1.1.0.bin", "version": "v1.1.0", "md5": "d41d8cd98f00b204e9800998ecf8427e"}</w:t>
      </w:r>
    </w:p>
    <w:p>
      <w:r>
        <w:t>code说明：200=有新版本可用，204=已是最新版本，401=Token无效，403=设备未授权</w:t>
      </w:r>
    </w:p>
    <w:p/>
    <w:p w14:paraId="4C211060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5.3 Yeelight HTTP API</w:t>
      </w:r>
    </w:p>
    <w:p w14:paraId="2B7E0154" w14:textId="77777777" w:rsidR="00203B2C" w:rsidRDefault="00000000">
      <w:pPr>
        <w:spacing w:after="40"/>
        <w:ind w:left="454"/>
      </w:pPr>
      <w:r>
        <w:rPr>
          <w:sz w:val="21"/>
        </w:rPr>
        <w:t>• 开灯：GET /set?power=on</w:t>
      </w:r>
    </w:p>
    <w:p w14:paraId="1C05ADD0" w14:textId="77777777" w:rsidR="00203B2C" w:rsidRDefault="00000000">
      <w:pPr>
        <w:spacing w:after="40"/>
        <w:ind w:left="454"/>
      </w:pPr>
      <w:r>
        <w:rPr>
          <w:sz w:val="21"/>
        </w:rPr>
        <w:t>• 关灯：GET /set?power=off</w:t>
      </w:r>
    </w:p>
    <w:p w14:paraId="20E9C42E" w14:textId="77777777" w:rsidR="00203B2C" w:rsidRDefault="00000000">
      <w:pPr>
        <w:spacing w:after="40"/>
        <w:ind w:left="454"/>
      </w:pPr>
      <w:r>
        <w:rPr>
          <w:sz w:val="21"/>
        </w:rPr>
        <w:t>• 亮度：GET /set?bright=80（1-100）</w:t>
      </w:r>
    </w:p>
    <w:p w14:paraId="4317D45B" w14:textId="77777777" w:rsidR="00203B2C" w:rsidRDefault="00000000">
      <w:pPr>
        <w:spacing w:after="40"/>
        <w:ind w:left="454"/>
      </w:pPr>
      <w:r>
        <w:rPr>
          <w:sz w:val="21"/>
        </w:rPr>
        <w:t>• 色温：GET /set?ct=4000（2700-6500K）</w:t>
      </w:r>
    </w:p>
    <w:p w14:paraId="043A7104" w14:textId="77777777" w:rsidR="00203B2C" w:rsidRDefault="00000000">
      <w:pPr>
        <w:spacing w:after="40"/>
        <w:ind w:left="454"/>
      </w:pPr>
      <w:r>
        <w:rPr>
          <w:sz w:val="21"/>
        </w:rPr>
        <w:t>• 组合：GET /set?power=on&amp;bright=80&amp;ct=4000</w:t>
      </w:r>
    </w:p>
    <w:p w14:paraId="510E64A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六、性能指标</w:t>
      </w:r>
    </w:p>
    <w:p w14:paraId="3037DEA4" w14:textId="77777777" w:rsidR="00203B2C" w:rsidRDefault="00000000">
      <w:pPr>
        <w:spacing w:after="40"/>
        <w:ind w:left="454"/>
      </w:pPr>
      <w:r>
        <w:rPr>
          <w:sz w:val="21"/>
        </w:rPr>
        <w:t>• 传感器采样周期：1秒</w:t>
      </w:r>
    </w:p>
    <w:p w14:paraId="6A65051B" w14:textId="77777777" w:rsidR="00203B2C" w:rsidRDefault="00000000">
      <w:pPr>
        <w:spacing w:after="40"/>
        <w:ind w:left="454"/>
      </w:pPr>
      <w:r>
        <w:rPr>
          <w:sz w:val="21"/>
        </w:rPr>
        <w:t>• PM2.5推理耗时：&lt; 10ms（单次）</w:t>
      </w:r>
    </w:p>
    <w:p w14:paraId="4081BA3F" w14:textId="77777777" w:rsidR="00203B2C" w:rsidRDefault="00000000">
      <w:pPr>
        <w:spacing w:after="40"/>
        <w:ind w:left="454"/>
      </w:pPr>
      <w:r>
        <w:rPr>
          <w:sz w:val="21"/>
        </w:rPr>
        <w:t>• PM2.5模型大小：约500KB（Flash）</w:t>
      </w:r>
    </w:p>
    <w:p w14:paraId="4BD2C9C5" w14:textId="77777777" w:rsidR="00203B2C" w:rsidRDefault="00000000">
      <w:pPr>
        <w:spacing w:after="40"/>
        <w:ind w:left="454"/>
      </w:pPr>
      <w:r>
        <w:rPr>
          <w:sz w:val="21"/>
        </w:rPr>
        <w:t>• UI刷新率：约30fps（LVGL渲染）</w:t>
      </w:r>
    </w:p>
    <w:p w14:paraId="70935DF5" w14:textId="77777777" w:rsidR="00203B2C" w:rsidRDefault="00000000">
      <w:pPr>
        <w:spacing w:after="40"/>
        <w:ind w:left="454"/>
      </w:pPr>
      <w:r>
        <w:rPr>
          <w:sz w:val="21"/>
        </w:rPr>
        <w:t>• 粒子可视化：60fps（200+粒子）</w:t>
      </w:r>
    </w:p>
    <w:p w14:paraId="6088869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MQTT上报周期：2秒（传感器数据）/ 30秒（设备状态）</w:t>
      </w:r>
    </w:p>
    <w:p w14:paraId="709F97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WiFi重连：15秒超时 + 指数退避</w:t>
      </w:r>
    </w:p>
    <w:p w14:paraId="359480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NTP同步：30秒重试间隔，10秒超时</w:t>
      </w:r>
    </w:p>
    <w:p w14:paraId="1D06C60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触摸采样：约20ms/次</w:t>
      </w:r>
    </w:p>
    <w:p w14:paraId="27E78F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RAM占用：约36%（启用PSRAM后）</w:t>
      </w:r>
    </w:p>
    <w:p w14:paraId="79689CE6" w14:textId="77777777" w:rsidR="00203B2C" w:rsidRDefault="00000000">
      <w:pPr>
        <w:spacing w:after="40"/>
        <w:ind w:left="454"/>
      </w:pPr>
      <w:r>
        <w:rPr>
          <w:sz w:val="21"/>
        </w:rPr>
        <w:t>• Flash占用：约3MB（固件）+ 2MB（SPIFFS）</w:t>
      </w:r>
    </w:p>
    <w:p w14:paraId="3D580AF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七、版本信息</w:t>
      </w:r>
    </w:p>
    <w:p w14:paraId="75A925F4" w14:textId="77777777" w:rsidR="00203B2C" w:rsidRDefault="00000000">
      <w:pPr>
        <w:spacing w:after="40"/>
        <w:ind w:left="454"/>
      </w:pPr>
      <w:r>
        <w:rPr>
          <w:sz w:val="21"/>
        </w:rPr>
        <w:t>• 固件版本：v1.0.0</w:t>
      </w:r>
    </w:p>
    <w:p w14:paraId="7521F062" w14:textId="77777777" w:rsidR="00203B2C" w:rsidRDefault="00000000">
      <w:pPr>
        <w:spacing w:after="40"/>
        <w:ind w:left="454"/>
      </w:pPr>
      <w:r>
        <w:rPr>
          <w:sz w:val="21"/>
        </w:rPr>
        <w:t>• LVGL版本：8.x</w:t>
      </w:r>
    </w:p>
    <w:p w14:paraId="320FCB6D" w14:textId="77777777" w:rsidR="00203B2C" w:rsidRDefault="00000000">
      <w:pPr>
        <w:spacing w:after="40"/>
        <w:ind w:left="454"/>
      </w:pPr>
      <w:r>
        <w:rPr>
          <w:sz w:val="21"/>
        </w:rPr>
        <w:t>• Arduino框架：ESP32 Arduino Core 2.x</w:t>
      </w:r>
    </w:p>
    <w:p w14:paraId="22FBD6C3" w14:textId="77777777" w:rsidR="00203B2C" w:rsidRDefault="00000000">
      <w:pPr>
        <w:spacing w:after="40"/>
        <w:ind w:left="454"/>
      </w:pPr>
      <w:r>
        <w:rPr>
          <w:sz w:val="21"/>
        </w:rPr>
        <w:t>• 编译器：PlatformIO + GCC xtensa-esp32s3-elf</w:t>
      </w:r>
    </w:p>
    <w:p w14:paraId="326AB93A" w14:textId="77777777" w:rsidR="00203B2C" w:rsidRDefault="00000000">
      <w:pPr>
        <w:spacing w:after="40"/>
        <w:ind w:left="454"/>
      </w:pPr>
      <w:r>
        <w:rPr>
          <w:sz w:val="21"/>
        </w:rPr>
        <w:t>• 分区表：8MB Flash（factory 3MB + ota_0 3MB + spiffs 2MB）</w:t>
      </w:r>
    </w:p>
    <w:p w14:paraId="4350BD5D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lastRenderedPageBreak/>
        <w:t>八、规划中功能（待实现）</w:t>
      </w:r>
    </w:p>
    <w:p w14:paraId="0B7D63B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以下功能已纳入系统设计规划，将在后续版本中逐步实现。</w:t>
      </w:r>
    </w:p>
    <w:p w14:paraId="64672F8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8.2 系统调度与低功耗管理</w:t>
      </w:r>
    </w:p>
    <w:p w14:paraId="65975C4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定时任务：用户可预设时间触发特定操作（如定时开关灯、定时切换模式）</w:t>
      </w:r>
    </w:p>
    <w:p w14:paraId="7ABB205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夜间低功耗模式：指定时段自动降低屏幕亮度、减少传感器采样频率</w:t>
      </w:r>
    </w:p>
    <w:p w14:paraId="77D5D8E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屏幕亮度自适应：BH1750读取环境光照 → PWM自动调节TFT背光亮度</w:t>
      </w:r>
    </w:p>
    <w:p w14:paraId="61EE90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毫米波待机：长时间无人时自动进入低功耗休眠，检测到人自动唤醒</w:t>
      </w:r>
    </w:p>
    <w:p w14:paraId="1833DB3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8.3 算法模块扩展</w:t>
      </w:r>
    </w:p>
    <w:p w14:paraId="186D68B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人体舒适度评估：综合温湿度数据，计算体感舒适度指数（SSD），输出舒适/一般/不舒适</w:t>
      </w:r>
    </w:p>
    <w:p w14:paraId="3856A32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故障检测与隔离：传感器连续异常时自动标记故障、隔离该模块，不影响其他功能正常运行</w:t>
      </w:r>
    </w:p>
    <w:p w14:paraId="6EBEAA6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屏幕亮度自适应算法：光照值 → 对数映射 → PWM占空比，平滑过渡不闪烁</w:t>
      </w:r>
    </w:p>
    <w:p w14:paraId="239BD59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8.4 微信告警推送</w:t>
      </w:r>
    </w:p>
    <w:p w14:paraId="2C5E915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环境异常事件（CO₂超标、AQI恶化）自动推送微信消息</w:t>
      </w:r>
    </w:p>
    <w:p w14:paraId="42F9D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安全锁操作通知（锁定/解锁）</w:t>
      </w:r>
    </w:p>
    <w:p w14:paraId="05411C9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设备离线超时告警</w:t>
      </w:r>
    </w:p>
    <w:p w14:paraId="2DF3019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对接方式：微信公众号/企业微信 API</w:t>
      </w:r>
    </w:p>
    <w:p w14:paraId="5E908F7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8.5 一主多从分布式架构</w:t>
      </w:r>
    </w:p>
    <w:p w14:paraId="6ADC960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一个主设备管理多个从设备（不同房间/位置）</w:t>
      </w:r>
    </w:p>
    <w:p w14:paraId="2B73930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云端统一管理所有设备，数据看板支持多设备切换</w:t>
      </w:r>
    </w:p>
    <w:p w14:paraId="0BDC7E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从设备通过MQTT注册到主设备账号，自动同步配置</w:t>
      </w:r>
    </w:p>
    <w:p w14:paraId="24F4E52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8.6 开机自检</w:t>
      </w:r>
    </w:p>
    <w:p w14:paraId="6208D4E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设备启动时自动检测各模块状态（传感器I²C通信、WiFi、MQTT连接）</w:t>
      </w:r>
    </w:p>
    <w:p w14:paraId="07DB73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异常模块在屏幕上显示红色警告图标</w:t>
      </w:r>
    </w:p>
    <w:p w14:paraId="08FB7A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自检通过后进入正常主界面</w:t>
      </w:r>
    </w:p>
    <w:p w14:paraId="3297892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8.7 霉菌风险监测</w:t>
      </w:r>
    </w:p>
    <w:p w14:paraId="7A761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ENS160传感器内置霉菌风险评估算法</w:t>
      </w:r>
    </w:p>
    <w:p w14:paraId="202E3B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综合温湿度数据，输出霉菌生长风险等级</w:t>
      </w:r>
    </w:p>
    <w:p w14:paraId="28BAC62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高风险时角色提醒用户开窗通风、除湿</w:t>
      </w:r>
    </w:p>
    <w:p w14:paraId="20519E17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8.9 红外家电控制</w:t>
      </w:r>
    </w:p>
    <w:p w14:paraId="762AA7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红外收发模块学习空调/电视等红外遥控码</w:t>
      </w:r>
    </w:p>
    <w:p w14:paraId="5D764B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根据温湿度阈值自动调控空调（温度过高→开制冷，温度过低→开制热）</w:t>
      </w:r>
    </w:p>
    <w:p w14:paraId="1E424B3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支持远程红外指令下发</w:t>
      </w:r>
    </w:p>
    <w:p w14:paraId="704C8A9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8.10 音频播报</w:t>
      </w:r>
    </w:p>
    <w:p w14:paraId="436DCE9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DFPlayer Mini本地语音播报，零延迟</w:t>
      </w:r>
    </w:p>
    <w:p w14:paraId="669B944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环境告警、AI建议、模式切换语音提示</w:t>
      </w:r>
    </w:p>
    <w:p w14:paraId="799459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断网超时自动语音提醒</w:t>
      </w:r>
    </w:p>
    <w:p w14:paraId="4B416C02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8.11 SD卡本地存储</w:t>
      </w:r>
    </w:p>
    <w:p w14:paraId="27D976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历史数据与运行日志本地存储，掉电不丢失</w:t>
      </w:r>
    </w:p>
    <w:p w14:paraId="5C9284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支持数据导出</w:t>
      </w:r>
    </w:p>
    <w:p w14:paraId="7BFA894A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8.12 云端AI增强</w:t>
      </w:r>
    </w:p>
    <w:p w14:paraId="5571E52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对接大模型，基于环境数据生成舒适度评分与场景建议</w:t>
      </w:r>
    </w:p>
    <w:p w14:paraId="0D70DA0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长期数据智能分析，输出环境优化方案</w:t>
      </w:r>
    </w:p>
    <w:p w14:paraId="3D68A4E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专注报告生成（已在设备端实现）：退出专注时本地生成专注质量评分（0-100分）+ 环境均值统计 + CO₂趋势预测，以半透明面板实时展示；云端进一步生成长期趋势分析与改进建议</w:t>
      </w:r>
    </w:p>
    <w:p w14:paraId="728BA09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云端TTS语音合成：支持普通话 + 多地方言（Edge-TTS）</w:t>
      </w:r>
    </w:p>
    <w:p w14:paraId="719BA24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对接公开气象接口，室内外温差计算与穿衣建议</w:t>
      </w:r>
    </w:p>
    <w:p>
      <w:pPr>
        <w:pStyle w:val="21"/>
      </w:pPr>
      <w:r>
        <w:t>8.13 启动流程（两阶段初始化）</w:t>
      </w:r>
    </w:p>
    <w:p>
      <w:pPr>
        <w:pStyle w:val="a0"/>
      </w:pPr>
      <w:r>
        <w:t>Phase 1（快速显示）：Serial + LVGL + 触摸屏 + UI界面初始化，约1秒内完成，启动画面立即渲染</w:t>
      </w:r>
    </w:p>
    <w:p>
      <w:pPr>
        <w:pStyle w:val="a0"/>
      </w:pPr>
      <w:r>
        <w:t>Phase 2（模块加载）：BH1750光照 → AHT21温湿度 → ENS160空气质量 → LD2410B雷达，每个模块最多5次重试</w:t>
      </w:r>
    </w:p>
    <w:p>
      <w:pPr>
        <w:pStyle w:val="a0"/>
      </w:pPr>
      <w:r>
        <w:t>启动画面：纯黑背景 + 小眠角色图片 + 实时加载进度文字（白色）</w:t>
      </w:r>
    </w:p>
    <w:p>
      <w:pPr>
        <w:pStyle w:val="a0"/>
      </w:pPr>
      <w:r>
        <w:t>模块加载期间持续显示启动画面，全部完成后自动淡入过渡到主界面</w:t>
      </w:r>
    </w:p>
    <w:p>
      <w:pPr>
        <w:pStyle w:val="a0"/>
      </w:pPr>
      <w:r>
        <w:t>模块加载在独立FreeRTOS任务中运行（Core 1），不阻塞LVGL渲染</w:t>
      </w:r>
    </w:p>
    <w:p>
      <w:pPr>
        <w:pStyle w:val="a0"/>
      </w:pPr>
      <w:r>
        <w:t>LVGL定时器每500ms轮询modules_ready标志，确认加载完成后切换屏幕</w:t>
      </w:r>
    </w:p>
    <w:sectPr w:rsidR="00203B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4127432">
    <w:abstractNumId w:val="8"/>
  </w:num>
  <w:num w:numId="2" w16cid:durableId="532809204">
    <w:abstractNumId w:val="6"/>
  </w:num>
  <w:num w:numId="3" w16cid:durableId="1121076169">
    <w:abstractNumId w:val="5"/>
  </w:num>
  <w:num w:numId="4" w16cid:durableId="1789548800">
    <w:abstractNumId w:val="4"/>
  </w:num>
  <w:num w:numId="5" w16cid:durableId="454298431">
    <w:abstractNumId w:val="7"/>
  </w:num>
  <w:num w:numId="6" w16cid:durableId="728118476">
    <w:abstractNumId w:val="3"/>
  </w:num>
  <w:num w:numId="7" w16cid:durableId="1256862971">
    <w:abstractNumId w:val="2"/>
  </w:num>
  <w:num w:numId="8" w16cid:durableId="1046101782">
    <w:abstractNumId w:val="1"/>
  </w:num>
  <w:num w:numId="9" w16cid:durableId="1648628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B2C"/>
    <w:rsid w:val="0029639D"/>
    <w:rsid w:val="00326F90"/>
    <w:rsid w:val="004026FC"/>
    <w:rsid w:val="00AA1D8D"/>
    <w:rsid w:val="00AE394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9DA0DB"/>
  <w14:defaultImageDpi w14:val="300"/>
  <w15:docId w15:val="{1D604836-06C1-4AAE-9C64-8509B9E62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1706</Words>
  <Characters>9727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2896875067@qq.com</cp:lastModifiedBy>
  <cp:revision>3</cp:revision>
  <dcterms:created xsi:type="dcterms:W3CDTF">2013-12-23T23:15:00Z</dcterms:created>
  <dcterms:modified xsi:type="dcterms:W3CDTF">2026-07-12T18:04:00Z</dcterms:modified>
  <cp:category/>
</cp:coreProperties>
</file>