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VS Code 中 Python 开发环境的配置指南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VS Code 中配置 Python 开发环境是入门 Python 的关键步骤，以下是 </w:t>
      </w:r>
      <w:r>
        <w:rPr>
          <w:rFonts w:eastAsia="等线" w:ascii="Arial" w:cs="Arial" w:hAnsi="Arial"/>
          <w:b w:val="true"/>
          <w:sz w:val="22"/>
        </w:rPr>
        <w:t>完整、简洁的配置指南</w:t>
      </w:r>
      <w:r>
        <w:rPr>
          <w:rFonts w:eastAsia="等线" w:ascii="Arial" w:cs="Arial" w:hAnsi="Arial"/>
          <w:sz w:val="22"/>
        </w:rPr>
        <w:t>（适用于 Windows/macOS/Linux），包含核心插件、解释器配置、运行调试、代码格式化等核心功能：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一、前置准备：安装 Python 解释器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本身不自带 Python 解释器，需先单独安装：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 Python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官网地址：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https://www.python.org/downloads/</w:t>
        </w:r>
      </w:hyperlink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Windows：勾选 </w:t>
      </w:r>
      <w:r>
        <w:rPr>
          <w:rFonts w:eastAsia="Consolas" w:ascii="Consolas" w:cs="Consolas" w:hAnsi="Consolas"/>
          <w:sz w:val="22"/>
          <w:shd w:fill="EFF0F1"/>
        </w:rPr>
        <w:t>Add Python to PATH</w:t>
      </w:r>
      <w:r>
        <w:rPr>
          <w:rFonts w:eastAsia="等线" w:ascii="Arial" w:cs="Arial" w:hAnsi="Arial"/>
          <w:sz w:val="22"/>
        </w:rPr>
        <w:t>（自动添加环境变量，关键！），然后默认安装。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macOS/Linux：自带 Python2，但需安装 Python3（官网下载或用 </w:t>
      </w:r>
      <w:r>
        <w:rPr>
          <w:rFonts w:eastAsia="Consolas" w:ascii="Consolas" w:cs="Consolas" w:hAnsi="Consolas"/>
          <w:sz w:val="22"/>
          <w:shd w:fill="EFF0F1"/>
        </w:rPr>
        <w:t>brew install python3</w:t>
      </w:r>
      <w:r>
        <w:rPr>
          <w:rFonts w:eastAsia="等线" w:ascii="Arial" w:cs="Arial" w:hAnsi="Arial"/>
          <w:sz w:val="22"/>
        </w:rPr>
        <w:t>（macOS）、</w:t>
      </w:r>
      <w:r>
        <w:rPr>
          <w:rFonts w:eastAsia="Consolas" w:ascii="Consolas" w:cs="Consolas" w:hAnsi="Consolas"/>
          <w:sz w:val="22"/>
          <w:shd w:fill="EFF0F1"/>
        </w:rPr>
        <w:t>sudo apt install python3 python3-pip</w:t>
      </w:r>
      <w:r>
        <w:rPr>
          <w:rFonts w:eastAsia="等线" w:ascii="Arial" w:cs="Arial" w:hAnsi="Arial"/>
          <w:sz w:val="22"/>
        </w:rPr>
        <w:t>（Ubuntu））。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打开终端（Windows：cmd/PowerShell；macOS/Linux：Terminal），输入以下命令，能显示版本号则安装成功：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--version  # Windows 通常显示 Python3.x；若显示 Python2.x，用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pip --version     # 包管理器（Python 自带），验证是否可用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二、VS Code 核心配置步骤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安装 Python 插件（必装）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VS Code → 左侧「扩展」面板（快捷键 </w:t>
      </w:r>
      <w:r>
        <w:rPr>
          <w:rFonts w:eastAsia="Consolas" w:ascii="Consolas" w:cs="Consolas" w:hAnsi="Consolas"/>
          <w:sz w:val="22"/>
          <w:shd w:fill="EFF0F1"/>
        </w:rPr>
        <w:t>Ctrl+Shift+X</w:t>
      </w:r>
      <w:r>
        <w:rPr>
          <w:rFonts w:eastAsia="等线" w:ascii="Arial" w:cs="Arial" w:hAnsi="Arial"/>
          <w:sz w:val="22"/>
        </w:rPr>
        <w:t>）→ 搜索并安装以下插件：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</w:t>
      </w:r>
      <w:r>
        <w:rPr>
          <w:rFonts w:eastAsia="等线" w:ascii="Arial" w:cs="Arial" w:hAnsi="Arial"/>
          <w:sz w:val="22"/>
        </w:rPr>
        <w:t>（微软官方）：核心插件，提供语法高亮、智能提示、运行调试、解释器管理等功能。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Pylance</w:t>
      </w:r>
      <w:r>
        <w:rPr>
          <w:rFonts w:eastAsia="等线" w:ascii="Arial" w:cs="Arial" w:hAnsi="Arial"/>
          <w:sz w:val="22"/>
        </w:rPr>
        <w:t>（微软官方）：Python 语言服务器，增强语法提示、类型检查、代码导航（推荐搭配 Python 插件使用，体验更佳）。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可选推荐插件（提升开发效率）：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 Runner</w:t>
      </w:r>
      <w:r>
        <w:rPr>
          <w:rFonts w:eastAsia="等线" w:ascii="Arial" w:cs="Arial" w:hAnsi="Arial"/>
          <w:sz w:val="22"/>
        </w:rPr>
        <w:t>：一键运行代码（右键即可执行，无需配置调试）。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Black</w:t>
      </w:r>
      <w:r>
        <w:rPr>
          <w:rFonts w:eastAsia="等线" w:ascii="Arial" w:cs="Arial" w:hAnsi="Arial"/>
          <w:sz w:val="22"/>
        </w:rPr>
        <w:t>：代码格式化工具（自动排版，符合 PEP8 规范）。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Flake8</w:t>
      </w:r>
      <w:r>
        <w:rPr>
          <w:rFonts w:eastAsia="等线" w:ascii="Arial" w:cs="Arial" w:hAnsi="Arial"/>
          <w:sz w:val="22"/>
        </w:rPr>
        <w:t>：代码语法检查（提示语法错误、不规范写法）。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GitLens</w:t>
      </w:r>
      <w:r>
        <w:rPr>
          <w:rFonts w:eastAsia="等线" w:ascii="Arial" w:cs="Arial" w:hAnsi="Arial"/>
          <w:sz w:val="22"/>
        </w:rPr>
        <w:t>：Git 版本控制增强（若需管理代码版本）。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配置 Python 解释器（关键！）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需指定已安装的 Python 解释器，否则无法运行代码：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打开一个 Python 文件（如 </w:t>
      </w:r>
      <w:r>
        <w:rPr>
          <w:rFonts w:eastAsia="Consolas" w:ascii="Consolas" w:cs="Consolas" w:hAnsi="Consolas"/>
          <w:sz w:val="22"/>
          <w:shd w:fill="EFF0F1"/>
        </w:rPr>
        <w:t>test.py</w:t>
      </w:r>
      <w:r>
        <w:rPr>
          <w:rFonts w:eastAsia="等线" w:ascii="Arial" w:cs="Arial" w:hAnsi="Arial"/>
          <w:sz w:val="22"/>
        </w:rPr>
        <w:t xml:space="preserve">），确保文件后缀为 </w:t>
      </w:r>
      <w:r>
        <w:rPr>
          <w:rFonts w:eastAsia="Consolas" w:ascii="Consolas" w:cs="Consolas" w:hAnsi="Consolas"/>
          <w:sz w:val="22"/>
          <w:shd w:fill="EFF0F1"/>
        </w:rPr>
        <w:t>.py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方法 1：右下角状态栏 → 点击「Python x.x.x」（若显示「未选择解释器」则直接点击）→ 在弹出的列表中选择你安装的 Python 解释器（如 </w:t>
      </w:r>
      <w:r>
        <w:rPr>
          <w:rFonts w:eastAsia="Consolas" w:ascii="Consolas" w:cs="Consolas" w:hAnsi="Consolas"/>
          <w:sz w:val="22"/>
          <w:shd w:fill="EFF0F1"/>
        </w:rPr>
        <w:t>Python 3.11.4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方法 2：快捷键 </w:t>
      </w:r>
      <w:r>
        <w:rPr>
          <w:rFonts w:eastAsia="Consolas" w:ascii="Consolas" w:cs="Consolas" w:hAnsi="Consolas"/>
          <w:sz w:val="22"/>
          <w:shd w:fill="EFF0F1"/>
        </w:rPr>
        <w:t>Ctrl+Shift+P</w:t>
      </w:r>
      <w:r>
        <w:rPr>
          <w:rFonts w:eastAsia="等线" w:ascii="Arial" w:cs="Arial" w:hAnsi="Arial"/>
          <w:sz w:val="22"/>
        </w:rPr>
        <w:t>（macOS：</w:t>
      </w:r>
      <w:r>
        <w:rPr>
          <w:rFonts w:eastAsia="Consolas" w:ascii="Consolas" w:cs="Consolas" w:hAnsi="Consolas"/>
          <w:sz w:val="22"/>
          <w:shd w:fill="EFF0F1"/>
        </w:rPr>
        <w:t>Cmd+Shift+P</w:t>
      </w:r>
      <w:r>
        <w:rPr>
          <w:rFonts w:eastAsia="等线" w:ascii="Arial" w:cs="Arial" w:hAnsi="Arial"/>
          <w:sz w:val="22"/>
        </w:rPr>
        <w:t>）→ 输入「Python: Select Interpreter」→ 选择对应解释器。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注意：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若同时安装 Python2 和 Python3，需选择带「Python3.x」的选项（避免默认用 Python2）。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若列表中未显示目标解释器，选择「Enter interpreter path」→ 手动浏览到 Python 安装目录（如 Windows：</w:t>
      </w:r>
      <w:r>
        <w:rPr>
          <w:rFonts w:eastAsia="Consolas" w:ascii="Consolas" w:cs="Consolas" w:hAnsi="Consolas"/>
          <w:sz w:val="22"/>
          <w:shd w:fill="EFF0F1"/>
        </w:rPr>
        <w:t>C:\Program Files\Python311\python.exe</w:t>
      </w:r>
      <w:r>
        <w:rPr>
          <w:rFonts w:eastAsia="等线" w:ascii="Arial" w:cs="Arial" w:hAnsi="Arial"/>
          <w:sz w:val="22"/>
        </w:rPr>
        <w:t>；macOS：</w:t>
      </w:r>
      <w:r>
        <w:rPr>
          <w:rFonts w:eastAsia="Consolas" w:ascii="Consolas" w:cs="Consolas" w:hAnsi="Consolas"/>
          <w:sz w:val="22"/>
          <w:shd w:fill="EFF0F1"/>
        </w:rPr>
        <w:t>/usr/local/bin/python3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运行 Python 代码（3 种方式）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配置完解释器后，即可快速运行代码：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方式 1：右键运行（Code Runner 插件）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Code Runner 后，右键点击代码编辑区 → 选择「Run Code」，结果会在下方「输出」面板显示。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方式 2：终端运行（原生方式）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VS Code 终端（快捷键 </w:t>
      </w:r>
      <w:r>
        <w:rPr>
          <w:rFonts w:eastAsia="Consolas" w:ascii="Consolas" w:cs="Consolas" w:hAnsi="Consolas"/>
          <w:sz w:val="22"/>
          <w:shd w:fill="EFF0F1"/>
        </w:rPr>
        <w:t>Ctrl+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`</w:t>
      </w:r>
      <w:r>
        <w:rPr>
          <w:rFonts w:eastAsia="等线" w:ascii="Arial" w:cs="Arial" w:hAnsi="Arial"/>
          <w:sz w:val="22"/>
        </w:rPr>
        <w:t>）→ 确保终端已激活当前工作目录（与代码文件在同一文件夹）。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输入命令运行：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test.py  # Windows（若用 Python3，需写 python3 test.py）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test.py # macOS/Linux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方式 3：调试模式（断点调试）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适合排查代码错误，步骤如下：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在代码行号左侧点击，添加「断点」（出现红色圆点）。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快捷键 </w:t>
      </w:r>
      <w:r>
        <w:rPr>
          <w:rFonts w:eastAsia="Consolas" w:ascii="Consolas" w:cs="Consolas" w:hAnsi="Consolas"/>
          <w:sz w:val="22"/>
          <w:shd w:fill="EFF0F1"/>
        </w:rPr>
        <w:t>F5</w:t>
      </w:r>
      <w:r>
        <w:rPr>
          <w:rFonts w:eastAsia="等线" w:ascii="Arial" w:cs="Arial" w:hAnsi="Arial"/>
          <w:sz w:val="22"/>
        </w:rPr>
        <w:t xml:space="preserve"> → 首次调试会提示「选择环境」，选择「Python」→ 再选择「Python 文件：当前文件」。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调试控制栏（顶部）：继续（</w:t>
      </w:r>
      <w:r>
        <w:rPr>
          <w:rFonts w:eastAsia="Consolas" w:ascii="Consolas" w:cs="Consolas" w:hAnsi="Consolas"/>
          <w:sz w:val="22"/>
          <w:shd w:fill="EFF0F1"/>
        </w:rPr>
        <w:t>F5</w:t>
      </w:r>
      <w:r>
        <w:rPr>
          <w:rFonts w:eastAsia="等线" w:ascii="Arial" w:cs="Arial" w:hAnsi="Arial"/>
          <w:sz w:val="22"/>
        </w:rPr>
        <w:t>）、单步跳过（</w:t>
      </w:r>
      <w:r>
        <w:rPr>
          <w:rFonts w:eastAsia="Consolas" w:ascii="Consolas" w:cs="Consolas" w:hAnsi="Consolas"/>
          <w:sz w:val="22"/>
          <w:shd w:fill="EFF0F1"/>
        </w:rPr>
        <w:t>F10</w:t>
      </w:r>
      <w:r>
        <w:rPr>
          <w:rFonts w:eastAsia="等线" w:ascii="Arial" w:cs="Arial" w:hAnsi="Arial"/>
          <w:sz w:val="22"/>
        </w:rPr>
        <w:t>）、单步进入（</w:t>
      </w:r>
      <w:r>
        <w:rPr>
          <w:rFonts w:eastAsia="Consolas" w:ascii="Consolas" w:cs="Consolas" w:hAnsi="Consolas"/>
          <w:sz w:val="22"/>
          <w:shd w:fill="EFF0F1"/>
        </w:rPr>
        <w:t>F11</w:t>
      </w:r>
      <w:r>
        <w:rPr>
          <w:rFonts w:eastAsia="等线" w:ascii="Arial" w:cs="Arial" w:hAnsi="Arial"/>
          <w:sz w:val="22"/>
        </w:rPr>
        <w:t>）、结束（</w:t>
      </w:r>
      <w:r>
        <w:rPr>
          <w:rFonts w:eastAsia="Consolas" w:ascii="Consolas" w:cs="Consolas" w:hAnsi="Consolas"/>
          <w:sz w:val="22"/>
          <w:shd w:fill="EFF0F1"/>
        </w:rPr>
        <w:t>Shift+F5</w:t>
      </w:r>
      <w:r>
        <w:rPr>
          <w:rFonts w:eastAsia="等线" w:ascii="Arial" w:cs="Arial" w:hAnsi="Arial"/>
          <w:sz w:val="22"/>
        </w:rPr>
        <w:t>），变量值会在左侧「运行和调试」面板显示。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4. 配置代码格式化（可选，推荐）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Black</w:t>
      </w:r>
      <w:r>
        <w:rPr>
          <w:rFonts w:eastAsia="等线" w:ascii="Arial" w:cs="Arial" w:hAnsi="Arial"/>
          <w:sz w:val="22"/>
        </w:rPr>
        <w:t xml:space="preserve"> 插件自动格式化代码（符合 PEP8 规范，避免手动调整格式）：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Consolas" w:ascii="Consolas" w:cs="Consolas" w:hAnsi="Consolas"/>
          <w:sz w:val="22"/>
          <w:shd w:fill="EFF0F1"/>
        </w:rPr>
        <w:t>Black</w:t>
      </w:r>
      <w:r>
        <w:rPr>
          <w:rFonts w:eastAsia="等线" w:ascii="Arial" w:cs="Arial" w:hAnsi="Arial"/>
          <w:sz w:val="22"/>
        </w:rPr>
        <w:t xml:space="preserve"> 包（终端执行）：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black  # Windows/macOS/Linux 通用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VS Code 自动格式化：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快捷键 </w:t>
      </w:r>
      <w:r>
        <w:rPr>
          <w:rFonts w:eastAsia="Consolas" w:ascii="Consolas" w:cs="Consolas" w:hAnsi="Consolas"/>
          <w:sz w:val="22"/>
          <w:shd w:fill="EFF0F1"/>
        </w:rPr>
        <w:t>Ctrl+,</w:t>
      </w:r>
      <w:r>
        <w:rPr>
          <w:rFonts w:eastAsia="等线" w:ascii="Arial" w:cs="Arial" w:hAnsi="Arial"/>
          <w:sz w:val="22"/>
        </w:rPr>
        <w:t>（打开设置）→ 搜索「Format On Save」→ 勾选（保存文件时自动格式化）。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搜索「Python &gt; Formatting: Provider」→ 选择「black」（指定用 Black 格式化）。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若提示「Black 未找到」，需在 VS Code 设置中指定 Black 路径：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终端执行 </w:t>
      </w:r>
      <w:r>
        <w:rPr>
          <w:rFonts w:eastAsia="Consolas" w:ascii="Consolas" w:cs="Consolas" w:hAnsi="Consolas"/>
          <w:sz w:val="22"/>
          <w:shd w:fill="EFF0F1"/>
        </w:rPr>
        <w:t>where black</w:t>
      </w:r>
      <w:r>
        <w:rPr>
          <w:rFonts w:eastAsia="等线" w:ascii="Arial" w:cs="Arial" w:hAnsi="Arial"/>
          <w:sz w:val="22"/>
        </w:rPr>
        <w:t xml:space="preserve">（Windows）或 </w:t>
      </w:r>
      <w:r>
        <w:rPr>
          <w:rFonts w:eastAsia="Consolas" w:ascii="Consolas" w:cs="Consolas" w:hAnsi="Consolas"/>
          <w:sz w:val="22"/>
          <w:shd w:fill="EFF0F1"/>
        </w:rPr>
        <w:t>which black</w:t>
      </w:r>
      <w:r>
        <w:rPr>
          <w:rFonts w:eastAsia="等线" w:ascii="Arial" w:cs="Arial" w:hAnsi="Arial"/>
          <w:sz w:val="22"/>
        </w:rPr>
        <w:t xml:space="preserve">（macOS/Linux），复制路径（如 </w:t>
      </w:r>
      <w:r>
        <w:rPr>
          <w:rFonts w:eastAsia="Consolas" w:ascii="Consolas" w:cs="Consolas" w:hAnsi="Consolas"/>
          <w:sz w:val="22"/>
          <w:shd w:fill="EFF0F1"/>
        </w:rPr>
        <w:t>C:\Python311\Scripts\black.exe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设置中搜索「Python &gt; Formatting: Black Path」→ 粘贴路径。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5. 解决常见问题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「python 不是内部或外部命令」</w:t>
      </w:r>
      <w:r>
        <w:rPr>
          <w:rFonts w:eastAsia="等线" w:ascii="Arial" w:cs="Arial" w:hAnsi="Arial"/>
          <w:sz w:val="22"/>
        </w:rPr>
        <w:t>：安装 Python 时未勾选「Add Python to PATH」，需手动添加环境变量（百度「Python 环境变量配置 + 你的系统」）。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解释器列表中没有目标版本</w:t>
      </w:r>
      <w:r>
        <w:rPr>
          <w:rFonts w:eastAsia="等线" w:ascii="Arial" w:cs="Arial" w:hAnsi="Arial"/>
          <w:sz w:val="22"/>
        </w:rPr>
        <w:t>：手动指定路径（步骤 2 方法 2），或重新安装 Python 并勾选 PATH。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调试时无法进入函数</w:t>
      </w:r>
      <w:r>
        <w:rPr>
          <w:rFonts w:eastAsia="等线" w:ascii="Arial" w:cs="Arial" w:hAnsi="Arial"/>
          <w:sz w:val="22"/>
        </w:rPr>
        <w:t>：确保选择「单步进入（F11）」，而非「单步跳过（F10）」。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Black 格式化失败</w:t>
      </w:r>
      <w:r>
        <w:rPr>
          <w:rFonts w:eastAsia="等线" w:ascii="Arial" w:cs="Arial" w:hAnsi="Arial"/>
          <w:sz w:val="22"/>
        </w:rPr>
        <w:t>：检查是否已安装 Black（</w:t>
      </w:r>
      <w:r>
        <w:rPr>
          <w:rFonts w:eastAsia="Consolas" w:ascii="Consolas" w:cs="Consolas" w:hAnsi="Consolas"/>
          <w:sz w:val="22"/>
          <w:shd w:fill="EFF0F1"/>
        </w:rPr>
        <w:t>pip list | grep black</w:t>
      </w:r>
      <w:r>
        <w:rPr>
          <w:rFonts w:eastAsia="等线" w:ascii="Arial" w:cs="Arial" w:hAnsi="Arial"/>
          <w:sz w:val="22"/>
        </w:rPr>
        <w:t>），或路径配置正确。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三、最终验证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创建一个 </w:t>
      </w:r>
      <w:r>
        <w:rPr>
          <w:rFonts w:eastAsia="Consolas" w:ascii="Consolas" w:cs="Consolas" w:hAnsi="Consolas"/>
          <w:sz w:val="22"/>
          <w:shd w:fill="EFF0F1"/>
        </w:rPr>
        <w:t>test.py</w:t>
      </w:r>
      <w:r>
        <w:rPr>
          <w:rFonts w:eastAsia="等线" w:ascii="Arial" w:cs="Arial" w:hAnsi="Arial"/>
          <w:sz w:val="22"/>
        </w:rPr>
        <w:t xml:space="preserve"> 文件，输入以下代码：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add(a, b):</w:t>
              <w:br/>
              <w:t xml:space="preserve">    return a + b</w:t>
              <w:br/>
              <w:br/>
              <w:t>if __name__ == "__main__":</w:t>
              <w:br/>
              <w:t xml:space="preserve">    x = 10</w:t>
              <w:br/>
              <w:t xml:space="preserve">    y = 20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print(f"10 + 20 = {add(x, y)}")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F5</w:t>
      </w:r>
      <w:r>
        <w:rPr>
          <w:rFonts w:eastAsia="等线" w:ascii="Arial" w:cs="Arial" w:hAnsi="Arial"/>
          <w:sz w:val="22"/>
        </w:rPr>
        <w:t xml:space="preserve"> 调试：断点停在 </w:t>
      </w:r>
      <w:r>
        <w:rPr>
          <w:rFonts w:eastAsia="Consolas" w:ascii="Consolas" w:cs="Consolas" w:hAnsi="Consolas"/>
          <w:sz w:val="22"/>
          <w:shd w:fill="EFF0F1"/>
        </w:rPr>
        <w:t>print</w:t>
      </w:r>
      <w:r>
        <w:rPr>
          <w:rFonts w:eastAsia="等线" w:ascii="Arial" w:cs="Arial" w:hAnsi="Arial"/>
          <w:sz w:val="22"/>
        </w:rPr>
        <w:t xml:space="preserve"> 行，左侧能看到 </w:t>
      </w:r>
      <w:r>
        <w:rPr>
          <w:rFonts w:eastAsia="Consolas" w:ascii="Consolas" w:cs="Consolas" w:hAnsi="Consolas"/>
          <w:sz w:val="22"/>
          <w:shd w:fill="EFF0F1"/>
        </w:rPr>
        <w:t>x=10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y=20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保存文件：若配置了 Black，代码会自动格式化（如函数缩进、换行）。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运行结果：终端 / 输出面板显示 </w:t>
      </w:r>
      <w:r>
        <w:rPr>
          <w:rFonts w:eastAsia="Consolas" w:ascii="Consolas" w:cs="Consolas" w:hAnsi="Consolas"/>
          <w:sz w:val="22"/>
          <w:shd w:fill="EFF0F1"/>
        </w:rPr>
        <w:t>10 + 20 = 30</w:t>
      </w:r>
      <w:r>
        <w:rPr>
          <w:rFonts w:eastAsia="等线" w:ascii="Arial" w:cs="Arial" w:hAnsi="Arial"/>
          <w:sz w:val="22"/>
        </w:rPr>
        <w:t>，则配置成功！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通过以上步骤，即可搭建一个高效的 Python 开发环境，满足日常编程、调试、格式化需求。后续可根据需要安装其他插件（如 </w:t>
      </w:r>
      <w:r>
        <w:rPr>
          <w:rFonts w:eastAsia="Consolas" w:ascii="Consolas" w:cs="Consolas" w:hAnsi="Consolas"/>
          <w:sz w:val="22"/>
          <w:shd w:fill="EFF0F1"/>
        </w:rPr>
        <w:t>Jupyter</w:t>
      </w:r>
      <w:r>
        <w:rPr>
          <w:rFonts w:eastAsia="等线" w:ascii="Arial" w:cs="Arial" w:hAnsi="Arial"/>
          <w:sz w:val="22"/>
        </w:rPr>
        <w:t xml:space="preserve"> 用于数据分析）。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2390">
    <w:lvl>
      <w:start w:val="1"/>
      <w:numFmt w:val="decimal"/>
      <w:suff w:val="tab"/>
      <w:lvlText w:val="%1."/>
      <w:rPr>
        <w:color w:val="3370ff"/>
      </w:rPr>
    </w:lvl>
  </w:abstractNum>
  <w:abstractNum w:abstractNumId="1022391">
    <w:lvl>
      <w:numFmt w:val="bullet"/>
      <w:suff w:val="tab"/>
      <w:lvlText w:val="￮"/>
      <w:rPr>
        <w:color w:val="3370ff"/>
      </w:rPr>
    </w:lvl>
  </w:abstractNum>
  <w:abstractNum w:abstractNumId="1022392">
    <w:lvl>
      <w:numFmt w:val="bullet"/>
      <w:suff w:val="tab"/>
      <w:lvlText w:val="￮"/>
      <w:rPr>
        <w:color w:val="3370ff"/>
      </w:rPr>
    </w:lvl>
  </w:abstractNum>
  <w:abstractNum w:abstractNumId="1022393">
    <w:lvl>
      <w:start w:val="2"/>
      <w:numFmt w:val="decimal"/>
      <w:suff w:val="tab"/>
      <w:lvlText w:val="%1."/>
      <w:rPr>
        <w:color w:val="3370ff"/>
      </w:rPr>
    </w:lvl>
  </w:abstractNum>
  <w:abstractNum w:abstractNumId="1022394">
    <w:lvl>
      <w:numFmt w:val="bullet"/>
      <w:suff w:val="tab"/>
      <w:lvlText w:val="•"/>
      <w:rPr>
        <w:color w:val="3370ff"/>
      </w:rPr>
    </w:lvl>
  </w:abstractNum>
  <w:abstractNum w:abstractNumId="1022395">
    <w:lvl>
      <w:numFmt w:val="bullet"/>
      <w:suff w:val="tab"/>
      <w:lvlText w:val="•"/>
      <w:rPr>
        <w:color w:val="3370ff"/>
      </w:rPr>
    </w:lvl>
  </w:abstractNum>
  <w:abstractNum w:abstractNumId="1022396">
    <w:lvl>
      <w:numFmt w:val="bullet"/>
      <w:suff w:val="tab"/>
      <w:lvlText w:val="•"/>
      <w:rPr>
        <w:color w:val="3370ff"/>
      </w:rPr>
    </w:lvl>
  </w:abstractNum>
  <w:abstractNum w:abstractNumId="1022397">
    <w:lvl>
      <w:numFmt w:val="bullet"/>
      <w:suff w:val="tab"/>
      <w:lvlText w:val="•"/>
      <w:rPr>
        <w:color w:val="3370ff"/>
      </w:rPr>
    </w:lvl>
  </w:abstractNum>
  <w:abstractNum w:abstractNumId="1022398">
    <w:lvl>
      <w:numFmt w:val="bullet"/>
      <w:suff w:val="tab"/>
      <w:lvlText w:val="•"/>
      <w:rPr>
        <w:color w:val="3370ff"/>
      </w:rPr>
    </w:lvl>
  </w:abstractNum>
  <w:abstractNum w:abstractNumId="1022399">
    <w:lvl>
      <w:numFmt w:val="bullet"/>
      <w:suff w:val="tab"/>
      <w:lvlText w:val="•"/>
      <w:rPr>
        <w:color w:val="3370ff"/>
      </w:rPr>
    </w:lvl>
  </w:abstractNum>
  <w:abstractNum w:abstractNumId="1022400">
    <w:lvl>
      <w:start w:val="1"/>
      <w:numFmt w:val="decimal"/>
      <w:suff w:val="tab"/>
      <w:lvlText w:val="%1."/>
      <w:rPr>
        <w:color w:val="3370ff"/>
      </w:rPr>
    </w:lvl>
  </w:abstractNum>
  <w:abstractNum w:abstractNumId="1022401">
    <w:lvl>
      <w:start w:val="2"/>
      <w:numFmt w:val="decimal"/>
      <w:suff w:val="tab"/>
      <w:lvlText w:val="%1."/>
      <w:rPr>
        <w:color w:val="3370ff"/>
      </w:rPr>
    </w:lvl>
  </w:abstractNum>
  <w:abstractNum w:abstractNumId="1022402">
    <w:lvl>
      <w:start w:val="3"/>
      <w:numFmt w:val="decimal"/>
      <w:suff w:val="tab"/>
      <w:lvlText w:val="%1."/>
      <w:rPr>
        <w:color w:val="3370ff"/>
      </w:rPr>
    </w:lvl>
  </w:abstractNum>
  <w:abstractNum w:abstractNumId="1022403">
    <w:lvl>
      <w:numFmt w:val="bullet"/>
      <w:suff w:val="tab"/>
      <w:lvlText w:val="•"/>
      <w:rPr>
        <w:color w:val="3370ff"/>
      </w:rPr>
    </w:lvl>
  </w:abstractNum>
  <w:abstractNum w:abstractNumId="1022404">
    <w:lvl>
      <w:numFmt w:val="bullet"/>
      <w:suff w:val="tab"/>
      <w:lvlText w:val="•"/>
      <w:rPr>
        <w:color w:val="3370ff"/>
      </w:rPr>
    </w:lvl>
  </w:abstractNum>
  <w:abstractNum w:abstractNumId="1022405">
    <w:lvl>
      <w:start w:val="1"/>
      <w:numFmt w:val="decimal"/>
      <w:suff w:val="tab"/>
      <w:lvlText w:val="%1."/>
      <w:rPr>
        <w:color w:val="3370ff"/>
      </w:rPr>
    </w:lvl>
  </w:abstractNum>
  <w:abstractNum w:abstractNumId="1022406">
    <w:lvl>
      <w:start w:val="2"/>
      <w:numFmt w:val="decimal"/>
      <w:suff w:val="tab"/>
      <w:lvlText w:val="%1."/>
      <w:rPr>
        <w:color w:val="3370ff"/>
      </w:rPr>
    </w:lvl>
  </w:abstractNum>
  <w:abstractNum w:abstractNumId="1022407">
    <w:lvl>
      <w:start w:val="1"/>
      <w:numFmt w:val="decimal"/>
      <w:suff w:val="tab"/>
      <w:lvlText w:val="%1."/>
      <w:rPr>
        <w:color w:val="3370ff"/>
      </w:rPr>
    </w:lvl>
  </w:abstractNum>
  <w:abstractNum w:abstractNumId="1022408">
    <w:lvl>
      <w:start w:val="2"/>
      <w:numFmt w:val="decimal"/>
      <w:suff w:val="tab"/>
      <w:lvlText w:val="%1."/>
      <w:rPr>
        <w:color w:val="3370ff"/>
      </w:rPr>
    </w:lvl>
  </w:abstractNum>
  <w:abstractNum w:abstractNumId="1022409">
    <w:lvl>
      <w:start w:val="3"/>
      <w:numFmt w:val="decimal"/>
      <w:suff w:val="tab"/>
      <w:lvlText w:val="%1."/>
      <w:rPr>
        <w:color w:val="3370ff"/>
      </w:rPr>
    </w:lvl>
  </w:abstractNum>
  <w:abstractNum w:abstractNumId="1022410">
    <w:lvl>
      <w:start w:val="1"/>
      <w:numFmt w:val="decimal"/>
      <w:suff w:val="tab"/>
      <w:lvlText w:val="%1."/>
      <w:rPr>
        <w:color w:val="3370ff"/>
      </w:rPr>
    </w:lvl>
  </w:abstractNum>
  <w:abstractNum w:abstractNumId="1022411">
    <w:lvl>
      <w:start w:val="2"/>
      <w:numFmt w:val="decimal"/>
      <w:suff w:val="tab"/>
      <w:lvlText w:val="%1."/>
      <w:rPr>
        <w:color w:val="3370ff"/>
      </w:rPr>
    </w:lvl>
  </w:abstractNum>
  <w:abstractNum w:abstractNumId="1022412">
    <w:lvl>
      <w:numFmt w:val="bullet"/>
      <w:suff w:val="tab"/>
      <w:lvlText w:val="￮"/>
      <w:rPr>
        <w:color w:val="3370ff"/>
      </w:rPr>
    </w:lvl>
  </w:abstractNum>
  <w:abstractNum w:abstractNumId="1022413">
    <w:lvl>
      <w:numFmt w:val="bullet"/>
      <w:suff w:val="tab"/>
      <w:lvlText w:val="￮"/>
      <w:rPr>
        <w:color w:val="3370ff"/>
      </w:rPr>
    </w:lvl>
  </w:abstractNum>
  <w:abstractNum w:abstractNumId="1022414">
    <w:lvl>
      <w:numFmt w:val="bullet"/>
      <w:suff w:val="tab"/>
      <w:lvlText w:val="•"/>
      <w:rPr>
        <w:color w:val="3370ff"/>
      </w:rPr>
    </w:lvl>
  </w:abstractNum>
  <w:abstractNum w:abstractNumId="1022415">
    <w:lvl>
      <w:numFmt w:val="bullet"/>
      <w:suff w:val="tab"/>
      <w:lvlText w:val="•"/>
      <w:rPr>
        <w:color w:val="3370ff"/>
      </w:rPr>
    </w:lvl>
  </w:abstractNum>
  <w:abstractNum w:abstractNumId="1022416">
    <w:lvl>
      <w:start w:val="1"/>
      <w:numFmt w:val="decimal"/>
      <w:suff w:val="tab"/>
      <w:lvlText w:val="%1."/>
      <w:rPr>
        <w:color w:val="3370ff"/>
      </w:rPr>
    </w:lvl>
  </w:abstractNum>
  <w:abstractNum w:abstractNumId="1022417">
    <w:lvl>
      <w:start w:val="2"/>
      <w:numFmt w:val="decimal"/>
      <w:suff w:val="tab"/>
      <w:lvlText w:val="%1."/>
      <w:rPr>
        <w:color w:val="3370ff"/>
      </w:rPr>
    </w:lvl>
  </w:abstractNum>
  <w:abstractNum w:abstractNumId="1022418">
    <w:lvl>
      <w:start w:val="3"/>
      <w:numFmt w:val="decimal"/>
      <w:suff w:val="tab"/>
      <w:lvlText w:val="%1."/>
      <w:rPr>
        <w:color w:val="3370ff"/>
      </w:rPr>
    </w:lvl>
  </w:abstractNum>
  <w:abstractNum w:abstractNumId="1022419">
    <w:lvl>
      <w:start w:val="4"/>
      <w:numFmt w:val="decimal"/>
      <w:suff w:val="tab"/>
      <w:lvlText w:val="%1."/>
      <w:rPr>
        <w:color w:val="3370ff"/>
      </w:rPr>
    </w:lvl>
  </w:abstractNum>
  <w:abstractNum w:abstractNumId="1022420">
    <w:lvl>
      <w:numFmt w:val="bullet"/>
      <w:suff w:val="tab"/>
      <w:lvlText w:val="•"/>
      <w:rPr>
        <w:color w:val="3370ff"/>
      </w:rPr>
    </w:lvl>
  </w:abstractNum>
  <w:abstractNum w:abstractNumId="1022421">
    <w:lvl>
      <w:numFmt w:val="bullet"/>
      <w:suff w:val="tab"/>
      <w:lvlText w:val="•"/>
      <w:rPr>
        <w:color w:val="3370ff"/>
      </w:rPr>
    </w:lvl>
  </w:abstractNum>
  <w:abstractNum w:abstractNumId="1022422">
    <w:lvl>
      <w:numFmt w:val="bullet"/>
      <w:suff w:val="tab"/>
      <w:lvlText w:val="•"/>
      <w:rPr>
        <w:color w:val="3370ff"/>
      </w:rPr>
    </w:lvl>
  </w:abstractNum>
  <w:num w:numId="1">
    <w:abstractNumId w:val="1022390"/>
  </w:num>
  <w:num w:numId="2">
    <w:abstractNumId w:val="1022391"/>
  </w:num>
  <w:num w:numId="3">
    <w:abstractNumId w:val="1022392"/>
  </w:num>
  <w:num w:numId="4">
    <w:abstractNumId w:val="1022393"/>
  </w:num>
  <w:num w:numId="5">
    <w:abstractNumId w:val="1022394"/>
  </w:num>
  <w:num w:numId="6">
    <w:abstractNumId w:val="1022395"/>
  </w:num>
  <w:num w:numId="7">
    <w:abstractNumId w:val="1022396"/>
  </w:num>
  <w:num w:numId="8">
    <w:abstractNumId w:val="1022397"/>
  </w:num>
  <w:num w:numId="9">
    <w:abstractNumId w:val="1022398"/>
  </w:num>
  <w:num w:numId="10">
    <w:abstractNumId w:val="1022399"/>
  </w:num>
  <w:num w:numId="11">
    <w:abstractNumId w:val="1022400"/>
  </w:num>
  <w:num w:numId="12">
    <w:abstractNumId w:val="1022401"/>
  </w:num>
  <w:num w:numId="13">
    <w:abstractNumId w:val="1022402"/>
  </w:num>
  <w:num w:numId="14">
    <w:abstractNumId w:val="1022403"/>
  </w:num>
  <w:num w:numId="15">
    <w:abstractNumId w:val="1022404"/>
  </w:num>
  <w:num w:numId="16">
    <w:abstractNumId w:val="1022405"/>
  </w:num>
  <w:num w:numId="17">
    <w:abstractNumId w:val="1022406"/>
  </w:num>
  <w:num w:numId="18">
    <w:abstractNumId w:val="1022407"/>
  </w:num>
  <w:num w:numId="19">
    <w:abstractNumId w:val="1022408"/>
  </w:num>
  <w:num w:numId="20">
    <w:abstractNumId w:val="1022409"/>
  </w:num>
  <w:num w:numId="21">
    <w:abstractNumId w:val="1022410"/>
  </w:num>
  <w:num w:numId="22">
    <w:abstractNumId w:val="1022411"/>
  </w:num>
  <w:num w:numId="23">
    <w:abstractNumId w:val="1022412"/>
  </w:num>
  <w:num w:numId="24">
    <w:abstractNumId w:val="1022413"/>
  </w:num>
  <w:num w:numId="25">
    <w:abstractNumId w:val="1022414"/>
  </w:num>
  <w:num w:numId="26">
    <w:abstractNumId w:val="1022415"/>
  </w:num>
  <w:num w:numId="27">
    <w:abstractNumId w:val="1022416"/>
  </w:num>
  <w:num w:numId="28">
    <w:abstractNumId w:val="1022417"/>
  </w:num>
  <w:num w:numId="29">
    <w:abstractNumId w:val="1022418"/>
  </w:num>
  <w:num w:numId="30">
    <w:abstractNumId w:val="1022419"/>
  </w:num>
  <w:num w:numId="31">
    <w:abstractNumId w:val="1022420"/>
  </w:num>
  <w:num w:numId="32">
    <w:abstractNumId w:val="1022421"/>
  </w:num>
  <w:num w:numId="33">
    <w:abstractNumId w:val="10224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python.org/downloads/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2025-11-26T07:25:23Z</dcterms:created>
  <dc:creator>Apache POI</dc:creator>
</cp:coreProperties>
</file>