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前三节课知识点复习</w:t>
      </w:r>
    </w:p>
    <w:p>
      <w:pPr>
        <w:jc w:val="center"/>
        <w:rPr>
          <w:rFonts w:hint="default" w:ascii="微软雅黑" w:hAnsi="微软雅黑" w:eastAsia="微软雅黑" w:cs="微软雅黑"/>
          <w:sz w:val="10"/>
          <w:szCs w:val="1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第一节课：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1.输出语句（函数）：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print()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2.注释符号，单行注释：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#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；多行注释：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highlight w:val="none"/>
          <w:lang w:val="en-US" w:eastAsia="zh-CN"/>
        </w:rPr>
        <w:t>"""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highlight w:val="none"/>
          <w:lang w:val="en-US" w:eastAsia="zh-CN"/>
        </w:rPr>
        <w:t>"""</w:t>
      </w:r>
      <w:r>
        <w:rPr>
          <w:rFonts w:hint="default" w:ascii="宋体" w:hAnsi="宋体" w:eastAsia="宋体" w:cs="宋体"/>
          <w:b w:val="0"/>
          <w:bCs w:val="0"/>
          <w:sz w:val="30"/>
          <w:szCs w:val="30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('''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''')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节课：</w:t>
      </w:r>
    </w:p>
    <w:p>
      <w:pPr>
        <w:numPr>
          <w:ilvl w:val="0"/>
          <w:numId w:val="1"/>
        </w:numPr>
        <w:ind w:leftChars="0"/>
        <w:jc w:val="left"/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while</w:t>
      </w: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 xml:space="preserve">：当...时候 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highlight w:val="none"/>
          <w:lang w:val="en-US" w:eastAsia="zh-CN"/>
        </w:rPr>
        <w:t>条件循环</w:t>
      </w:r>
      <w:r>
        <w:rPr>
          <w:rFonts w:hint="default" w:ascii="宋体" w:hAnsi="宋体" w:eastAsia="宋体" w:cs="宋体"/>
          <w:b w:val="0"/>
          <w:bCs w:val="0"/>
          <w:sz w:val="30"/>
          <w:szCs w:val="30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highlight w:val="none"/>
          <w:lang w:val="en-US" w:eastAsia="zh-CN"/>
        </w:rPr>
        <w:t>关键字</w:t>
      </w:r>
    </w:p>
    <w:p>
      <w:pPr>
        <w:numPr>
          <w:ilvl w:val="0"/>
          <w:numId w:val="1"/>
        </w:numPr>
        <w:ind w:leftChars="0"/>
        <w:jc w:val="left"/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while循环书写格式：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while  判断条件</w:t>
      </w:r>
      <w:r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  <w:t>: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执行语句</w:t>
      </w:r>
      <w:r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  <w:t>1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执行预计2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True</w:t>
      </w:r>
      <w:r>
        <w:rPr>
          <w:rFonts w:hint="default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highlight w:val="none"/>
          <w:lang w:val="en-US" w:eastAsia="zh-CN"/>
        </w:rPr>
        <w:t>真、正确；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False</w:t>
      </w:r>
      <w:r>
        <w:rPr>
          <w:rFonts w:hint="default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:</w:t>
      </w: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假、错误</w:t>
      </w:r>
      <w:r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类型-布尔值</w:t>
      </w:r>
      <w:r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  <w:t xml:space="preserve">(bool) </w:t>
      </w: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关键字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关键字</w:t>
      </w:r>
      <w:r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  <w:t>(</w:t>
      </w: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保留字</w:t>
      </w:r>
      <w:r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  <w:t>)</w:t>
      </w: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：是被Python内部定义并保留使用的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标识符</w:t>
      </w:r>
      <w:r>
        <w:rPr>
          <w:rFonts w:hint="default" w:ascii="宋体" w:hAnsi="宋体" w:eastAsia="宋体" w:cs="宋体"/>
          <w:b w:val="0"/>
          <w:bCs w:val="0"/>
          <w:sz w:val="30"/>
          <w:szCs w:val="30"/>
          <w:highlight w:val="none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highlight w:val="none"/>
          <w:lang w:val="en-US" w:eastAsia="zh-CN"/>
        </w:rPr>
        <w:t>名字）</w:t>
      </w:r>
    </w:p>
    <w:p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30"/>
          <w:szCs w:val="30"/>
          <w:highlight w:val="none"/>
          <w:lang w:val="en-US" w:eastAsia="zh-CN"/>
        </w:rPr>
        <w:drawing>
          <wp:inline distT="0" distB="0" distL="114300" distR="114300">
            <wp:extent cx="5316855" cy="2095500"/>
            <wp:effectExtent l="0" t="0" r="1905" b="7620"/>
            <wp:docPr id="8" name="图片 8" descr="2020081510371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008151037101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 xml:space="preserve">5.while循环由 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关键字、执行条件和执行语句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三个部分组成。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10"/>
          <w:szCs w:val="10"/>
          <w:lang w:val="en-US" w:eastAsia="zh-CN"/>
        </w:rPr>
      </w:pP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判断while循环的格式和结果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2714625" cy="742950"/>
            <wp:effectExtent l="0" t="0" r="13335" b="38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2419350" cy="809625"/>
            <wp:effectExtent l="0" t="0" r="381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2667000" cy="1114425"/>
            <wp:effectExtent l="0" t="0" r="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2790825" cy="1600200"/>
            <wp:effectExtent l="0" t="0" r="13335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2867025" cy="1943100"/>
            <wp:effectExtent l="0" t="0" r="13335" b="762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2809875" cy="1933575"/>
            <wp:effectExtent l="0" t="0" r="952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2833370" cy="819150"/>
            <wp:effectExtent l="0" t="0" r="1270" b="381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rcRect r="12252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2952750" cy="1190625"/>
            <wp:effectExtent l="0" t="0" r="3810" b="1333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2981325" cy="2352675"/>
            <wp:effectExtent l="0" t="0" r="5715" b="952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10.</w:t>
      </w: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3590925" cy="1943100"/>
            <wp:effectExtent l="0" t="0" r="5715" b="762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11.</w:t>
      </w:r>
      <w:r>
        <w:rPr>
          <w:rFonts w:hint="eastAsia" w:ascii="宋体" w:hAnsi="宋体" w:eastAsia="宋体" w:cs="宋体"/>
          <w:sz w:val="30"/>
          <w:szCs w:val="30"/>
        </w:rPr>
        <w:drawing>
          <wp:inline distT="0" distB="0" distL="114300" distR="114300">
            <wp:extent cx="3509010" cy="2038350"/>
            <wp:effectExtent l="0" t="0" r="11430" b="381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rcRect r="8812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10"/>
          <w:szCs w:val="1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第三节课：</w:t>
      </w:r>
    </w:p>
    <w:p>
      <w:pPr>
        <w:jc w:val="left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1.标识符：Python编程时使用的名字，用于给变量、函数等命名。</w:t>
      </w:r>
    </w:p>
    <w:p>
      <w:pPr>
        <w:jc w:val="left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2.标识符(变量名)的命名规则: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1）可以由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字母</w:t>
      </w: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数字</w:t>
      </w: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下划线</w:t>
      </w: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中文</w:t>
      </w: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也可以）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组成;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2）开头必须是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字母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或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下划线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；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3）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大小写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敏感（a和A不相等）;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4）不可以用Python的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关键字</w:t>
      </w: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命名;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3.变量的赋值公式：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变量名 = 变量值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b/>
          <w:bCs/>
          <w:sz w:val="26"/>
          <w:szCs w:val="2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highlight w:val="none"/>
          <w:lang w:val="en-US" w:eastAsia="zh-CN"/>
        </w:rPr>
        <w:t># python中</w:t>
      </w:r>
      <w:r>
        <w:rPr>
          <w:rFonts w:hint="default" w:ascii="宋体" w:hAnsi="宋体" w:eastAsia="宋体" w:cs="宋体"/>
          <w:sz w:val="26"/>
          <w:szCs w:val="26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highlight w:val="none"/>
          <w:lang w:val="en-US" w:eastAsia="zh-CN"/>
        </w:rPr>
        <w:t>=是赋值符号，==</w:t>
      </w:r>
      <w:r>
        <w:rPr>
          <w:rFonts w:hint="default" w:ascii="宋体" w:hAnsi="宋体" w:eastAsia="宋体" w:cs="宋体"/>
          <w:sz w:val="26"/>
          <w:szCs w:val="26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6"/>
          <w:szCs w:val="26"/>
          <w:highlight w:val="none"/>
          <w:lang w:val="en-US" w:eastAsia="zh-CN"/>
        </w:rPr>
        <w:t>才是等于符号</w:t>
      </w:r>
    </w:p>
    <w:p>
      <w:pPr>
        <w:numPr>
          <w:ilvl w:val="0"/>
          <w:numId w:val="0"/>
        </w:numPr>
        <w:jc w:val="both"/>
        <w:rPr>
          <w:rFonts w:hint="default" w:ascii="Calibri Light" w:hAnsi="Calibri Light" w:eastAsia="微软雅黑" w:cs="Calibri Light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 xml:space="preserve">4.循环中常用的变量赋值： </w:t>
      </w:r>
      <w:r>
        <w:rPr>
          <w:rFonts w:hint="eastAsia" w:ascii="宋体" w:hAnsi="宋体" w:eastAsia="宋体" w:cs="宋体"/>
          <w:b/>
          <w:bCs/>
          <w:sz w:val="30"/>
          <w:szCs w:val="30"/>
          <w:highlight w:val="none"/>
          <w:lang w:val="en-US" w:eastAsia="zh-CN"/>
        </w:rPr>
        <w:t>a = a+1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07E98C"/>
    <w:multiLevelType w:val="singleLevel"/>
    <w:tmpl w:val="9507E9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495546A"/>
    <w:multiLevelType w:val="singleLevel"/>
    <w:tmpl w:val="E49554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A86685"/>
    <w:rsid w:val="0A8A3743"/>
    <w:rsid w:val="0E9F59DA"/>
    <w:rsid w:val="0EFA4090"/>
    <w:rsid w:val="10A86685"/>
    <w:rsid w:val="12064FAC"/>
    <w:rsid w:val="146E6986"/>
    <w:rsid w:val="15632263"/>
    <w:rsid w:val="20474A8D"/>
    <w:rsid w:val="24F00B4F"/>
    <w:rsid w:val="2C970D19"/>
    <w:rsid w:val="31FB3AF8"/>
    <w:rsid w:val="363A71B5"/>
    <w:rsid w:val="38B34AD1"/>
    <w:rsid w:val="49FA6D70"/>
    <w:rsid w:val="4CF5766A"/>
    <w:rsid w:val="509413EB"/>
    <w:rsid w:val="51D32F47"/>
    <w:rsid w:val="57576C63"/>
    <w:rsid w:val="5C6E4D42"/>
    <w:rsid w:val="6164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360</Words>
  <Characters>449</Characters>
  <Lines>0</Lines>
  <Paragraphs>0</Paragraphs>
  <TotalTime>1</TotalTime>
  <ScaleCrop>false</ScaleCrop>
  <LinksUpToDate>false</LinksUpToDate>
  <CharactersWithSpaces>475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2022-04-15T10:00:00Z</dcterms:created>
  <dc:creator>爱德华·纽盖特</dc:creator>
  <cp:lastModifiedBy>爱德华·纽盖特</cp:lastModifiedBy>
  <dcterms:modified xsi:type="dcterms:W3CDTF">2022-04-16T09:18:15Z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40C22B25F8834633814625B27F6E15CD</vt:lpwstr>
  </property>
</Properties>
</file>