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59" w:rsidRDefault="00576559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576559" w:rsidRDefault="00576559">
      <w:pPr>
        <w:rPr>
          <w:rFonts w:hint="eastAsia"/>
        </w:rPr>
      </w:pPr>
    </w:p>
    <w:p w:rsidR="00576559" w:rsidRDefault="00576559">
      <w:pPr>
        <w:rPr>
          <w:rFonts w:hint="eastAsia"/>
        </w:rPr>
      </w:pPr>
    </w:p>
    <w:p w:rsidR="00576559" w:rsidRDefault="00576559">
      <w:pPr>
        <w:rPr>
          <w:rFonts w:hint="eastAsia"/>
        </w:rPr>
      </w:pPr>
    </w:p>
    <w:p w:rsidR="00576559" w:rsidRDefault="00576559">
      <w:pPr>
        <w:rPr>
          <w:rFonts w:hint="eastAsia"/>
        </w:rPr>
      </w:pPr>
    </w:p>
    <w:p w:rsidR="00576559" w:rsidRPr="00576559" w:rsidRDefault="00576559" w:rsidP="00576559">
      <w:pPr>
        <w:widowControl/>
        <w:jc w:val="center"/>
        <w:rPr>
          <w:rFonts w:ascii="黑体" w:eastAsia="黑体" w:hAnsi="黑体"/>
          <w:sz w:val="36"/>
          <w:szCs w:val="36"/>
        </w:rPr>
      </w:pPr>
      <w:r w:rsidRPr="00576559">
        <w:rPr>
          <w:rFonts w:ascii="黑体" w:eastAsia="黑体" w:hAnsi="黑体" w:hint="eastAsia"/>
          <w:sz w:val="36"/>
          <w:szCs w:val="36"/>
        </w:rPr>
        <w:t>GTSD42驱动器故障报警信息说明</w:t>
      </w:r>
    </w:p>
    <w:p w:rsidR="00576559" w:rsidRDefault="00576559">
      <w:pPr>
        <w:rPr>
          <w:rFonts w:hint="eastAsia"/>
        </w:rPr>
      </w:pPr>
    </w:p>
    <w:p w:rsidR="00576559" w:rsidRDefault="00576559">
      <w:pPr>
        <w:rPr>
          <w:rFonts w:hint="eastAsia"/>
        </w:rPr>
      </w:pPr>
    </w:p>
    <w:p w:rsidR="00576559" w:rsidRDefault="00576559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tbl>
      <w:tblPr>
        <w:tblStyle w:val="a5"/>
        <w:tblW w:w="0" w:type="auto"/>
        <w:jc w:val="center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4"/>
        <w:gridCol w:w="2291"/>
        <w:gridCol w:w="1005"/>
        <w:gridCol w:w="2232"/>
      </w:tblGrid>
      <w:tr w:rsidR="00576559" w:rsidRPr="00B8756C" w:rsidTr="00B8756C">
        <w:trPr>
          <w:jc w:val="center"/>
        </w:trPr>
        <w:tc>
          <w:tcPr>
            <w:tcW w:w="944" w:type="dxa"/>
          </w:tcPr>
          <w:p w:rsidR="00576559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8756C">
              <w:rPr>
                <w:rFonts w:ascii="黑体" w:eastAsia="黑体" w:hAnsi="黑体" w:hint="eastAsia"/>
                <w:sz w:val="24"/>
                <w:szCs w:val="24"/>
              </w:rPr>
              <w:t>编写：</w:t>
            </w:r>
          </w:p>
        </w:tc>
        <w:tc>
          <w:tcPr>
            <w:tcW w:w="2291" w:type="dxa"/>
            <w:tcBorders>
              <w:bottom w:val="single" w:sz="4" w:space="0" w:color="auto"/>
            </w:tcBorders>
          </w:tcPr>
          <w:p w:rsidR="00576559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陈超</w:t>
            </w:r>
          </w:p>
        </w:tc>
        <w:tc>
          <w:tcPr>
            <w:tcW w:w="1005" w:type="dxa"/>
          </w:tcPr>
          <w:p w:rsidR="00576559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8756C">
              <w:rPr>
                <w:rFonts w:ascii="黑体" w:eastAsia="黑体" w:hAnsi="黑体" w:hint="eastAsia"/>
                <w:sz w:val="24"/>
                <w:szCs w:val="24"/>
              </w:rPr>
              <w:t>日期：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576559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2017-04-17</w:t>
            </w:r>
          </w:p>
        </w:tc>
      </w:tr>
      <w:tr w:rsidR="00B8756C" w:rsidRPr="00B8756C" w:rsidTr="00B8756C">
        <w:trPr>
          <w:jc w:val="center"/>
        </w:trPr>
        <w:tc>
          <w:tcPr>
            <w:tcW w:w="944" w:type="dxa"/>
          </w:tcPr>
          <w:p w:rsidR="00B8756C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</w:tcBorders>
          </w:tcPr>
          <w:p w:rsidR="00B8756C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005" w:type="dxa"/>
          </w:tcPr>
          <w:p w:rsidR="00B8756C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:rsidR="00B8756C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B8756C" w:rsidRPr="00B8756C" w:rsidTr="00B8756C">
        <w:trPr>
          <w:jc w:val="center"/>
        </w:trPr>
        <w:tc>
          <w:tcPr>
            <w:tcW w:w="944" w:type="dxa"/>
          </w:tcPr>
          <w:p w:rsidR="00576559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8756C">
              <w:rPr>
                <w:rFonts w:ascii="黑体" w:eastAsia="黑体" w:hAnsi="黑体" w:hint="eastAsia"/>
                <w:sz w:val="24"/>
                <w:szCs w:val="24"/>
              </w:rPr>
              <w:t>审核：</w:t>
            </w:r>
          </w:p>
        </w:tc>
        <w:tc>
          <w:tcPr>
            <w:tcW w:w="2291" w:type="dxa"/>
            <w:tcBorders>
              <w:bottom w:val="single" w:sz="4" w:space="0" w:color="auto"/>
            </w:tcBorders>
          </w:tcPr>
          <w:p w:rsidR="00576559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刘刚</w:t>
            </w:r>
          </w:p>
        </w:tc>
        <w:tc>
          <w:tcPr>
            <w:tcW w:w="1005" w:type="dxa"/>
          </w:tcPr>
          <w:p w:rsidR="00576559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8756C">
              <w:rPr>
                <w:rFonts w:ascii="黑体" w:eastAsia="黑体" w:hAnsi="黑体" w:hint="eastAsia"/>
                <w:sz w:val="24"/>
                <w:szCs w:val="24"/>
              </w:rPr>
              <w:t>日期：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576559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2017-04-17</w:t>
            </w:r>
          </w:p>
        </w:tc>
      </w:tr>
      <w:tr w:rsidR="00B8756C" w:rsidRPr="00B8756C" w:rsidTr="00B8756C">
        <w:trPr>
          <w:jc w:val="center"/>
        </w:trPr>
        <w:tc>
          <w:tcPr>
            <w:tcW w:w="944" w:type="dxa"/>
          </w:tcPr>
          <w:p w:rsidR="00B8756C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</w:tcBorders>
          </w:tcPr>
          <w:p w:rsidR="00B8756C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005" w:type="dxa"/>
          </w:tcPr>
          <w:p w:rsidR="00B8756C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:rsidR="00B8756C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576559" w:rsidRPr="00B8756C" w:rsidTr="00B8756C">
        <w:trPr>
          <w:jc w:val="center"/>
        </w:trPr>
        <w:tc>
          <w:tcPr>
            <w:tcW w:w="944" w:type="dxa"/>
          </w:tcPr>
          <w:p w:rsidR="00576559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8756C">
              <w:rPr>
                <w:rFonts w:ascii="黑体" w:eastAsia="黑体" w:hAnsi="黑体" w:hint="eastAsia"/>
                <w:sz w:val="24"/>
                <w:szCs w:val="24"/>
              </w:rPr>
              <w:t>批准：</w:t>
            </w:r>
          </w:p>
        </w:tc>
        <w:tc>
          <w:tcPr>
            <w:tcW w:w="2291" w:type="dxa"/>
            <w:tcBorders>
              <w:bottom w:val="single" w:sz="4" w:space="0" w:color="auto"/>
            </w:tcBorders>
          </w:tcPr>
          <w:p w:rsidR="00576559" w:rsidRPr="00B8756C" w:rsidRDefault="00576559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005" w:type="dxa"/>
          </w:tcPr>
          <w:p w:rsidR="00576559" w:rsidRPr="00B8756C" w:rsidRDefault="00B8756C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8756C">
              <w:rPr>
                <w:rFonts w:ascii="黑体" w:eastAsia="黑体" w:hAnsi="黑体" w:hint="eastAsia"/>
                <w:sz w:val="24"/>
                <w:szCs w:val="24"/>
              </w:rPr>
              <w:t>日期：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576559" w:rsidRPr="00B8756C" w:rsidRDefault="00576559" w:rsidP="00B8756C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576559" w:rsidRDefault="00576559">
      <w:pPr>
        <w:rPr>
          <w:rFonts w:hint="eastAsia"/>
        </w:rPr>
      </w:pPr>
    </w:p>
    <w:p w:rsidR="00576559" w:rsidRDefault="00576559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>
      <w:pPr>
        <w:rPr>
          <w:rFonts w:hint="eastAsia"/>
        </w:rPr>
      </w:pPr>
    </w:p>
    <w:p w:rsidR="00B8756C" w:rsidRDefault="00B8756C"/>
    <w:p w:rsidR="00576559" w:rsidRDefault="00576559">
      <w:pPr>
        <w:widowControl/>
        <w:jc w:val="left"/>
      </w:pPr>
      <w:r>
        <w:br w:type="page"/>
      </w:r>
    </w:p>
    <w:p w:rsidR="00352E16" w:rsidRDefault="00414847" w:rsidP="00352E1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26401" w:rsidRPr="00D26401">
        <w:t>gSevDrv.sev_obj.cur.pro.alm_code.all</w:t>
      </w:r>
      <w:r w:rsidR="00D26401">
        <w:rPr>
          <w:rFonts w:hint="eastAsia"/>
        </w:rPr>
        <w:t>报警标志寄存器（</w:t>
      </w:r>
      <w:r w:rsidR="00D26401">
        <w:rPr>
          <w:rFonts w:hint="eastAsia"/>
        </w:rPr>
        <w:t>Uint32</w:t>
      </w:r>
      <w:r w:rsidR="00D26401">
        <w:rPr>
          <w:rFonts w:hint="eastAsia"/>
        </w:rPr>
        <w:t>）</w:t>
      </w:r>
      <w:r w:rsidR="00352E16">
        <w:rPr>
          <w:rFonts w:hint="eastAsia"/>
        </w:rPr>
        <w:t>，驱动器发生故障时，对应位置</w:t>
      </w:r>
      <w:r w:rsidR="00352E16">
        <w:rPr>
          <w:rFonts w:hint="eastAsia"/>
        </w:rPr>
        <w:t>1</w:t>
      </w:r>
      <w:r w:rsidR="00352E16">
        <w:rPr>
          <w:rFonts w:hint="eastAsia"/>
        </w:rPr>
        <w:t>。</w:t>
      </w:r>
    </w:p>
    <w:p w:rsidR="008F623A" w:rsidRPr="00352E16" w:rsidRDefault="008F623A">
      <w:pPr>
        <w:rPr>
          <w:rFonts w:hint="eastAsia"/>
        </w:rPr>
      </w:pPr>
    </w:p>
    <w:p w:rsidR="00D26401" w:rsidRDefault="00D26401">
      <w:r>
        <w:rPr>
          <w:rFonts w:hint="eastAsia"/>
        </w:rPr>
        <w:t>低</w:t>
      </w:r>
      <w:r>
        <w:rPr>
          <w:rFonts w:hint="eastAsia"/>
        </w:rPr>
        <w:t>16</w:t>
      </w:r>
      <w:r>
        <w:rPr>
          <w:rFonts w:hint="eastAsia"/>
        </w:rPr>
        <w:t>位：</w:t>
      </w:r>
    </w:p>
    <w:tbl>
      <w:tblPr>
        <w:tblStyle w:val="a5"/>
        <w:tblW w:w="0" w:type="auto"/>
        <w:tblLook w:val="04A0"/>
      </w:tblPr>
      <w:tblGrid>
        <w:gridCol w:w="494"/>
        <w:gridCol w:w="709"/>
        <w:gridCol w:w="564"/>
        <w:gridCol w:w="495"/>
        <w:gridCol w:w="495"/>
        <w:gridCol w:w="491"/>
        <w:gridCol w:w="476"/>
        <w:gridCol w:w="496"/>
        <w:gridCol w:w="496"/>
        <w:gridCol w:w="492"/>
        <w:gridCol w:w="488"/>
        <w:gridCol w:w="530"/>
        <w:gridCol w:w="793"/>
        <w:gridCol w:w="501"/>
        <w:gridCol w:w="502"/>
        <w:gridCol w:w="500"/>
      </w:tblGrid>
      <w:tr w:rsidR="007F794C" w:rsidTr="00D26401">
        <w:tc>
          <w:tcPr>
            <w:tcW w:w="532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32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2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2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2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2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F794C" w:rsidTr="00D26401">
        <w:tc>
          <w:tcPr>
            <w:tcW w:w="532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rsv</w:t>
            </w:r>
          </w:p>
        </w:tc>
        <w:tc>
          <w:tcPr>
            <w:tcW w:w="532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OBPH</w:t>
            </w:r>
          </w:p>
        </w:tc>
        <w:tc>
          <w:tcPr>
            <w:tcW w:w="532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SOC</w:t>
            </w:r>
          </w:p>
        </w:tc>
        <w:tc>
          <w:tcPr>
            <w:tcW w:w="532" w:type="dxa"/>
          </w:tcPr>
          <w:p w:rsidR="00D26401" w:rsidRDefault="007F794C" w:rsidP="00D26401">
            <w:pPr>
              <w:jc w:val="center"/>
            </w:pPr>
            <w:r>
              <w:rPr>
                <w:rFonts w:hint="eastAsia"/>
              </w:rPr>
              <w:t>rsv</w:t>
            </w:r>
          </w:p>
        </w:tc>
        <w:tc>
          <w:tcPr>
            <w:tcW w:w="532" w:type="dxa"/>
          </w:tcPr>
          <w:p w:rsidR="00D26401" w:rsidRDefault="007F794C" w:rsidP="00D26401">
            <w:pPr>
              <w:jc w:val="center"/>
            </w:pPr>
            <w:r>
              <w:rPr>
                <w:rFonts w:hint="eastAsia"/>
              </w:rPr>
              <w:t>rsv</w:t>
            </w:r>
          </w:p>
        </w:tc>
        <w:tc>
          <w:tcPr>
            <w:tcW w:w="532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533" w:type="dxa"/>
          </w:tcPr>
          <w:p w:rsidR="00D26401" w:rsidRDefault="007F794C" w:rsidP="00D26401">
            <w:pPr>
              <w:jc w:val="center"/>
            </w:pPr>
            <w:r>
              <w:rPr>
                <w:rFonts w:hint="eastAsia"/>
              </w:rPr>
              <w:t>rsv</w:t>
            </w:r>
          </w:p>
        </w:tc>
        <w:tc>
          <w:tcPr>
            <w:tcW w:w="533" w:type="dxa"/>
          </w:tcPr>
          <w:p w:rsidR="00D26401" w:rsidRDefault="007F794C" w:rsidP="00D26401">
            <w:pPr>
              <w:jc w:val="center"/>
            </w:pPr>
            <w:r>
              <w:rPr>
                <w:rFonts w:hint="eastAsia"/>
              </w:rPr>
              <w:t>rsv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OT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OL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RES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BRKPH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UV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OV</w:t>
            </w:r>
          </w:p>
        </w:tc>
        <w:tc>
          <w:tcPr>
            <w:tcW w:w="533" w:type="dxa"/>
          </w:tcPr>
          <w:p w:rsidR="00D26401" w:rsidRDefault="00D26401" w:rsidP="00D26401">
            <w:pPr>
              <w:jc w:val="center"/>
            </w:pPr>
            <w:r>
              <w:rPr>
                <w:rFonts w:hint="eastAsia"/>
              </w:rPr>
              <w:t>OC</w:t>
            </w:r>
          </w:p>
        </w:tc>
      </w:tr>
    </w:tbl>
    <w:p w:rsidR="00576559" w:rsidRDefault="00576559" w:rsidP="00352E16">
      <w:pPr>
        <w:rPr>
          <w:rFonts w:hint="eastAsia"/>
        </w:rPr>
      </w:pPr>
    </w:p>
    <w:p w:rsidR="00352E16" w:rsidRDefault="00352E16" w:rsidP="00352E16">
      <w:r>
        <w:rPr>
          <w:rFonts w:hint="eastAsia"/>
        </w:rPr>
        <w:t>高</w:t>
      </w:r>
      <w:r>
        <w:rPr>
          <w:rFonts w:hint="eastAsia"/>
        </w:rPr>
        <w:t>16</w:t>
      </w:r>
      <w:r>
        <w:rPr>
          <w:rFonts w:hint="eastAsia"/>
        </w:rPr>
        <w:t>位：</w:t>
      </w:r>
    </w:p>
    <w:tbl>
      <w:tblPr>
        <w:tblStyle w:val="a5"/>
        <w:tblW w:w="0" w:type="auto"/>
        <w:tblLook w:val="04A0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352E16" w:rsidTr="006129E3">
        <w:tc>
          <w:tcPr>
            <w:tcW w:w="532" w:type="dxa"/>
          </w:tcPr>
          <w:p w:rsidR="00352E16" w:rsidRDefault="00352E16" w:rsidP="006129E3">
            <w:r>
              <w:rPr>
                <w:rFonts w:hint="eastAsia"/>
              </w:rPr>
              <w:t>31</w:t>
            </w:r>
          </w:p>
        </w:tc>
        <w:tc>
          <w:tcPr>
            <w:tcW w:w="532" w:type="dxa"/>
          </w:tcPr>
          <w:p w:rsidR="00352E16" w:rsidRDefault="00352E16" w:rsidP="006129E3">
            <w:r>
              <w:rPr>
                <w:rFonts w:hint="eastAsia"/>
              </w:rPr>
              <w:t>30</w:t>
            </w:r>
          </w:p>
        </w:tc>
        <w:tc>
          <w:tcPr>
            <w:tcW w:w="532" w:type="dxa"/>
          </w:tcPr>
          <w:p w:rsidR="00352E16" w:rsidRDefault="00352E16" w:rsidP="006129E3">
            <w:r>
              <w:rPr>
                <w:rFonts w:hint="eastAsia"/>
              </w:rPr>
              <w:t>29</w:t>
            </w:r>
          </w:p>
        </w:tc>
        <w:tc>
          <w:tcPr>
            <w:tcW w:w="532" w:type="dxa"/>
          </w:tcPr>
          <w:p w:rsidR="00352E16" w:rsidRDefault="00352E16" w:rsidP="006129E3">
            <w:r>
              <w:rPr>
                <w:rFonts w:hint="eastAsia"/>
              </w:rPr>
              <w:t>28</w:t>
            </w:r>
          </w:p>
        </w:tc>
        <w:tc>
          <w:tcPr>
            <w:tcW w:w="532" w:type="dxa"/>
          </w:tcPr>
          <w:p w:rsidR="00352E16" w:rsidRDefault="00352E16" w:rsidP="006129E3">
            <w:r>
              <w:rPr>
                <w:rFonts w:hint="eastAsia"/>
              </w:rPr>
              <w:t>27</w:t>
            </w:r>
          </w:p>
        </w:tc>
        <w:tc>
          <w:tcPr>
            <w:tcW w:w="532" w:type="dxa"/>
          </w:tcPr>
          <w:p w:rsidR="00352E16" w:rsidRDefault="00352E16" w:rsidP="006129E3">
            <w:r>
              <w:rPr>
                <w:rFonts w:hint="eastAsia"/>
              </w:rPr>
              <w:t>26</w:t>
            </w:r>
          </w:p>
        </w:tc>
        <w:tc>
          <w:tcPr>
            <w:tcW w:w="533" w:type="dxa"/>
          </w:tcPr>
          <w:p w:rsidR="00352E16" w:rsidRDefault="00352E16" w:rsidP="006129E3">
            <w:r>
              <w:rPr>
                <w:rFonts w:hint="eastAsia"/>
              </w:rPr>
              <w:t>25</w:t>
            </w:r>
          </w:p>
        </w:tc>
        <w:tc>
          <w:tcPr>
            <w:tcW w:w="533" w:type="dxa"/>
          </w:tcPr>
          <w:p w:rsidR="00352E16" w:rsidRDefault="00352E16" w:rsidP="006129E3">
            <w:r>
              <w:rPr>
                <w:rFonts w:hint="eastAsia"/>
              </w:rPr>
              <w:t>24</w:t>
            </w:r>
          </w:p>
        </w:tc>
        <w:tc>
          <w:tcPr>
            <w:tcW w:w="533" w:type="dxa"/>
          </w:tcPr>
          <w:p w:rsidR="00352E16" w:rsidRDefault="00352E16" w:rsidP="006129E3">
            <w:r>
              <w:rPr>
                <w:rFonts w:hint="eastAsia"/>
              </w:rPr>
              <w:t>23</w:t>
            </w:r>
          </w:p>
        </w:tc>
        <w:tc>
          <w:tcPr>
            <w:tcW w:w="533" w:type="dxa"/>
          </w:tcPr>
          <w:p w:rsidR="00352E16" w:rsidRDefault="00352E16" w:rsidP="006129E3">
            <w:r>
              <w:rPr>
                <w:rFonts w:hint="eastAsia"/>
              </w:rPr>
              <w:t>22</w:t>
            </w:r>
          </w:p>
        </w:tc>
        <w:tc>
          <w:tcPr>
            <w:tcW w:w="533" w:type="dxa"/>
          </w:tcPr>
          <w:p w:rsidR="00352E16" w:rsidRDefault="00352E16" w:rsidP="006129E3">
            <w:r>
              <w:rPr>
                <w:rFonts w:hint="eastAsia"/>
              </w:rPr>
              <w:t>21</w:t>
            </w:r>
          </w:p>
        </w:tc>
        <w:tc>
          <w:tcPr>
            <w:tcW w:w="533" w:type="dxa"/>
          </w:tcPr>
          <w:p w:rsidR="00352E16" w:rsidRDefault="00352E16" w:rsidP="006129E3">
            <w:r>
              <w:rPr>
                <w:rFonts w:hint="eastAsia"/>
              </w:rPr>
              <w:t>20</w:t>
            </w:r>
          </w:p>
        </w:tc>
        <w:tc>
          <w:tcPr>
            <w:tcW w:w="533" w:type="dxa"/>
          </w:tcPr>
          <w:p w:rsidR="00352E16" w:rsidRDefault="00352E16" w:rsidP="006129E3">
            <w:r>
              <w:rPr>
                <w:rFonts w:hint="eastAsia"/>
              </w:rPr>
              <w:t>19</w:t>
            </w:r>
          </w:p>
        </w:tc>
        <w:tc>
          <w:tcPr>
            <w:tcW w:w="533" w:type="dxa"/>
          </w:tcPr>
          <w:p w:rsidR="00352E16" w:rsidRDefault="00352E16" w:rsidP="006129E3">
            <w:r>
              <w:rPr>
                <w:rFonts w:hint="eastAsia"/>
              </w:rPr>
              <w:t>18</w:t>
            </w:r>
          </w:p>
        </w:tc>
        <w:tc>
          <w:tcPr>
            <w:tcW w:w="533" w:type="dxa"/>
          </w:tcPr>
          <w:p w:rsidR="00352E16" w:rsidRDefault="00352E16" w:rsidP="006129E3">
            <w:r>
              <w:rPr>
                <w:rFonts w:hint="eastAsia"/>
              </w:rPr>
              <w:t>17</w:t>
            </w:r>
          </w:p>
        </w:tc>
        <w:tc>
          <w:tcPr>
            <w:tcW w:w="533" w:type="dxa"/>
          </w:tcPr>
          <w:p w:rsidR="00352E16" w:rsidRDefault="00352E16" w:rsidP="006129E3">
            <w:r>
              <w:rPr>
                <w:rFonts w:hint="eastAsia"/>
              </w:rPr>
              <w:t>16</w:t>
            </w:r>
          </w:p>
        </w:tc>
      </w:tr>
      <w:tr w:rsidR="00352E16" w:rsidTr="006129E3">
        <w:tc>
          <w:tcPr>
            <w:tcW w:w="8522" w:type="dxa"/>
            <w:gridSpan w:val="16"/>
          </w:tcPr>
          <w:p w:rsidR="00352E16" w:rsidRDefault="00352E16" w:rsidP="006129E3">
            <w:pPr>
              <w:jc w:val="center"/>
            </w:pPr>
            <w:r>
              <w:rPr>
                <w:rFonts w:hint="eastAsia"/>
              </w:rPr>
              <w:t>rsv</w:t>
            </w:r>
          </w:p>
        </w:tc>
      </w:tr>
    </w:tbl>
    <w:p w:rsidR="00352E16" w:rsidRDefault="00352E16"/>
    <w:p w:rsidR="00D26401" w:rsidRDefault="00B5034A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0 </w:t>
      </w:r>
      <w:r>
        <w:rPr>
          <w:rFonts w:hint="eastAsia"/>
        </w:rPr>
        <w:tab/>
      </w:r>
      <w:r w:rsidRPr="00B5034A">
        <w:rPr>
          <w:rFonts w:hint="eastAsia"/>
          <w:b/>
        </w:rPr>
        <w:t>OC</w:t>
      </w:r>
      <w:r w:rsidR="00352E16">
        <w:rPr>
          <w:rFonts w:hint="eastAsia"/>
        </w:rPr>
        <w:t>：伺服过流</w:t>
      </w:r>
    </w:p>
    <w:p w:rsidR="00352E16" w:rsidRDefault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1 </w:t>
      </w:r>
      <w:r>
        <w:rPr>
          <w:rFonts w:hint="eastAsia"/>
        </w:rPr>
        <w:tab/>
      </w:r>
      <w:r w:rsidRPr="000D1D93">
        <w:rPr>
          <w:rFonts w:hint="eastAsia"/>
          <w:b/>
        </w:rPr>
        <w:t>OV</w:t>
      </w:r>
      <w:r>
        <w:rPr>
          <w:rFonts w:hint="eastAsia"/>
        </w:rPr>
        <w:t>：伺服过压</w:t>
      </w:r>
    </w:p>
    <w:p w:rsidR="00352E16" w:rsidRDefault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2 </w:t>
      </w:r>
      <w:r>
        <w:rPr>
          <w:rFonts w:hint="eastAsia"/>
        </w:rPr>
        <w:tab/>
      </w:r>
      <w:r w:rsidRPr="000D1D93">
        <w:rPr>
          <w:rFonts w:hint="eastAsia"/>
          <w:b/>
        </w:rPr>
        <w:t>UV</w:t>
      </w:r>
      <w:r>
        <w:rPr>
          <w:rFonts w:hint="eastAsia"/>
        </w:rPr>
        <w:t>：伺服欠压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3 </w:t>
      </w:r>
      <w:r>
        <w:rPr>
          <w:rFonts w:hint="eastAsia"/>
        </w:rPr>
        <w:tab/>
      </w:r>
      <w:r w:rsidRPr="000D1D93">
        <w:rPr>
          <w:rFonts w:hint="eastAsia"/>
          <w:b/>
        </w:rPr>
        <w:t>BRKPH</w:t>
      </w:r>
      <w:r>
        <w:rPr>
          <w:rFonts w:hint="eastAsia"/>
        </w:rPr>
        <w:t>：</w:t>
      </w:r>
      <w:r w:rsidR="00686526">
        <w:rPr>
          <w:rFonts w:hint="eastAsia"/>
        </w:rPr>
        <w:t>RST</w:t>
      </w:r>
      <w:r w:rsidR="00686526">
        <w:rPr>
          <w:rFonts w:hint="eastAsia"/>
        </w:rPr>
        <w:t>输入</w:t>
      </w:r>
      <w:r w:rsidR="008D26B0">
        <w:rPr>
          <w:rFonts w:hint="eastAsia"/>
        </w:rPr>
        <w:t>断线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4 </w:t>
      </w:r>
      <w:r>
        <w:rPr>
          <w:rFonts w:hint="eastAsia"/>
        </w:rPr>
        <w:tab/>
      </w:r>
      <w:r w:rsidRPr="000D1D93">
        <w:rPr>
          <w:rFonts w:hint="eastAsia"/>
          <w:b/>
        </w:rPr>
        <w:t>RES</w:t>
      </w:r>
      <w:r>
        <w:rPr>
          <w:rFonts w:hint="eastAsia"/>
        </w:rPr>
        <w:t>：</w:t>
      </w:r>
      <w:r w:rsidR="00686526">
        <w:rPr>
          <w:rFonts w:hint="eastAsia"/>
        </w:rPr>
        <w:t>编码器故障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5 </w:t>
      </w:r>
      <w:r>
        <w:rPr>
          <w:rFonts w:hint="eastAsia"/>
        </w:rPr>
        <w:tab/>
      </w:r>
      <w:r w:rsidRPr="000D1D93">
        <w:rPr>
          <w:rFonts w:hint="eastAsia"/>
          <w:b/>
        </w:rPr>
        <w:t>OL</w:t>
      </w:r>
      <w:r>
        <w:rPr>
          <w:rFonts w:hint="eastAsia"/>
        </w:rPr>
        <w:t>：</w:t>
      </w:r>
      <w:r w:rsidR="00686526">
        <w:rPr>
          <w:rFonts w:hint="eastAsia"/>
        </w:rPr>
        <w:t>伺服过载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6 </w:t>
      </w:r>
      <w:r>
        <w:rPr>
          <w:rFonts w:hint="eastAsia"/>
        </w:rPr>
        <w:tab/>
      </w:r>
      <w:r w:rsidRPr="000D1D93">
        <w:rPr>
          <w:rFonts w:hint="eastAsia"/>
          <w:b/>
        </w:rPr>
        <w:t>OT</w:t>
      </w:r>
      <w:r>
        <w:rPr>
          <w:rFonts w:hint="eastAsia"/>
        </w:rPr>
        <w:t>：</w:t>
      </w:r>
      <w:r w:rsidR="00686526">
        <w:rPr>
          <w:rFonts w:hint="eastAsia"/>
        </w:rPr>
        <w:t>伺服过温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7 </w:t>
      </w:r>
      <w:r>
        <w:rPr>
          <w:rFonts w:hint="eastAsia"/>
        </w:rPr>
        <w:tab/>
      </w:r>
      <w:r w:rsidR="007F794C">
        <w:rPr>
          <w:rFonts w:hint="eastAsia"/>
          <w:b/>
        </w:rPr>
        <w:t>rsv</w:t>
      </w:r>
      <w:r>
        <w:rPr>
          <w:rFonts w:hint="eastAsia"/>
        </w:rPr>
        <w:t>：</w:t>
      </w:r>
      <w:r w:rsidR="007F794C">
        <w:rPr>
          <w:rFonts w:hint="eastAsia"/>
        </w:rPr>
        <w:t>保留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8 </w:t>
      </w:r>
      <w:r>
        <w:rPr>
          <w:rFonts w:hint="eastAsia"/>
        </w:rPr>
        <w:tab/>
      </w:r>
      <w:r w:rsidR="007F794C">
        <w:rPr>
          <w:rFonts w:hint="eastAsia"/>
          <w:b/>
        </w:rPr>
        <w:t>rsv</w:t>
      </w:r>
      <w:r>
        <w:rPr>
          <w:rFonts w:hint="eastAsia"/>
        </w:rPr>
        <w:t>：</w:t>
      </w:r>
      <w:r w:rsidR="007F794C">
        <w:rPr>
          <w:rFonts w:hint="eastAsia"/>
        </w:rPr>
        <w:t>保留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9 </w:t>
      </w:r>
      <w:r>
        <w:rPr>
          <w:rFonts w:hint="eastAsia"/>
        </w:rPr>
        <w:tab/>
      </w:r>
      <w:r w:rsidRPr="000D1D93">
        <w:rPr>
          <w:rFonts w:hint="eastAsia"/>
          <w:b/>
        </w:rPr>
        <w:t>PS</w:t>
      </w:r>
      <w:r>
        <w:rPr>
          <w:rFonts w:hint="eastAsia"/>
        </w:rPr>
        <w:t>：</w:t>
      </w:r>
      <w:r w:rsidR="00686526">
        <w:rPr>
          <w:rFonts w:hint="eastAsia"/>
        </w:rPr>
        <w:t>功率模块故障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10 </w:t>
      </w:r>
      <w:r>
        <w:rPr>
          <w:rFonts w:hint="eastAsia"/>
        </w:rPr>
        <w:tab/>
      </w:r>
      <w:r w:rsidRPr="000D1D93">
        <w:rPr>
          <w:rFonts w:hint="eastAsia"/>
          <w:b/>
        </w:rPr>
        <w:t>OS</w:t>
      </w:r>
      <w:r>
        <w:rPr>
          <w:rFonts w:hint="eastAsia"/>
        </w:rPr>
        <w:t>：</w:t>
      </w:r>
      <w:r w:rsidR="00686526">
        <w:rPr>
          <w:rFonts w:hint="eastAsia"/>
        </w:rPr>
        <w:t>伺服过速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>11</w:t>
      </w:r>
      <w:r>
        <w:rPr>
          <w:rFonts w:hint="eastAsia"/>
        </w:rPr>
        <w:tab/>
      </w:r>
      <w:r w:rsidR="007F794C">
        <w:rPr>
          <w:rFonts w:hint="eastAsia"/>
          <w:b/>
        </w:rPr>
        <w:t>rsv</w:t>
      </w:r>
      <w:r>
        <w:rPr>
          <w:rFonts w:hint="eastAsia"/>
        </w:rPr>
        <w:t>：</w:t>
      </w:r>
      <w:r w:rsidR="007F794C">
        <w:rPr>
          <w:rFonts w:hint="eastAsia"/>
        </w:rPr>
        <w:t>保留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12 </w:t>
      </w:r>
      <w:r>
        <w:rPr>
          <w:rFonts w:hint="eastAsia"/>
        </w:rPr>
        <w:tab/>
      </w:r>
      <w:r w:rsidR="007F794C">
        <w:rPr>
          <w:rFonts w:hint="eastAsia"/>
          <w:b/>
        </w:rPr>
        <w:t>rsv</w:t>
      </w:r>
      <w:r>
        <w:rPr>
          <w:rFonts w:hint="eastAsia"/>
        </w:rPr>
        <w:t>：</w:t>
      </w:r>
      <w:r w:rsidR="007F794C">
        <w:rPr>
          <w:rFonts w:hint="eastAsia"/>
        </w:rPr>
        <w:t>保留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13 </w:t>
      </w:r>
      <w:r>
        <w:rPr>
          <w:rFonts w:hint="eastAsia"/>
        </w:rPr>
        <w:tab/>
      </w:r>
      <w:r w:rsidRPr="000D1D93">
        <w:rPr>
          <w:rFonts w:hint="eastAsia"/>
          <w:b/>
        </w:rPr>
        <w:t>SOC</w:t>
      </w:r>
      <w:r>
        <w:rPr>
          <w:rFonts w:hint="eastAsia"/>
        </w:rPr>
        <w:t>：</w:t>
      </w:r>
      <w:r w:rsidR="00686526">
        <w:rPr>
          <w:rFonts w:hint="eastAsia"/>
        </w:rPr>
        <w:t>瞬时过流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14 </w:t>
      </w:r>
      <w:r>
        <w:rPr>
          <w:rFonts w:hint="eastAsia"/>
        </w:rPr>
        <w:tab/>
      </w:r>
      <w:r w:rsidRPr="000D1D93">
        <w:rPr>
          <w:rFonts w:hint="eastAsia"/>
          <w:b/>
        </w:rPr>
        <w:t>OBPH</w:t>
      </w:r>
      <w:r>
        <w:rPr>
          <w:rFonts w:hint="eastAsia"/>
        </w:rPr>
        <w:t>：</w:t>
      </w:r>
      <w:r w:rsidR="00686526">
        <w:rPr>
          <w:rFonts w:hint="eastAsia"/>
        </w:rPr>
        <w:t>UVW</w:t>
      </w:r>
      <w:r w:rsidR="00686526">
        <w:rPr>
          <w:rFonts w:hint="eastAsia"/>
        </w:rPr>
        <w:t>输出</w:t>
      </w:r>
      <w:r w:rsidR="008D26B0">
        <w:rPr>
          <w:rFonts w:hint="eastAsia"/>
        </w:rPr>
        <w:t>断线</w:t>
      </w:r>
    </w:p>
    <w:p w:rsidR="00352E16" w:rsidRDefault="00352E16" w:rsidP="00352E16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15~31 </w:t>
      </w:r>
      <w:r>
        <w:rPr>
          <w:rFonts w:hint="eastAsia"/>
        </w:rPr>
        <w:tab/>
      </w:r>
      <w:r w:rsidRPr="000D1D93">
        <w:rPr>
          <w:rFonts w:hint="eastAsia"/>
          <w:b/>
        </w:rPr>
        <w:t>rsv</w:t>
      </w:r>
      <w:r w:rsidR="000D1D93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</w:p>
    <w:p w:rsidR="00352E16" w:rsidRDefault="00352E16">
      <w:pPr>
        <w:rPr>
          <w:rFonts w:hint="eastAsia"/>
        </w:rPr>
      </w:pPr>
    </w:p>
    <w:p w:rsidR="00D26401" w:rsidRDefault="004148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、故障详细信息说明</w:t>
      </w:r>
    </w:p>
    <w:p w:rsidR="00414847" w:rsidRDefault="00414847" w:rsidP="00414847">
      <w:pPr>
        <w:pStyle w:val="a7"/>
        <w:spacing w:before="156"/>
        <w:ind w:firstLine="400"/>
        <w:jc w:val="center"/>
        <w:rPr>
          <w:rFonts w:hint="eastAsia"/>
        </w:rPr>
      </w:pPr>
      <w:bookmarkStart w:id="0" w:name="_Toc369593064"/>
      <w:r>
        <w:rPr>
          <w:rFonts w:hint="eastAsia"/>
        </w:rPr>
        <w:t>表</w:t>
      </w:r>
      <w:r>
        <w:rPr>
          <w:rFonts w:hint="eastAsia"/>
        </w:rPr>
        <w:t xml:space="preserve"> 1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过流</w:t>
      </w:r>
      <w:bookmarkEnd w:id="0"/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8"/>
        <w:gridCol w:w="6090"/>
      </w:tblGrid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伺服过流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故障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1</w:t>
            </w:r>
            <w:r w:rsidRPr="00871EEC">
              <w:rPr>
                <w:rFonts w:hint="eastAsia"/>
                <w:sz w:val="21"/>
                <w:szCs w:val="21"/>
              </w:rPr>
              <w:t>．负载过大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．驱动器输出侧发生短路、接地</w:t>
            </w:r>
            <w:r w:rsidRPr="00871EEC">
              <w:rPr>
                <w:rFonts w:hint="eastAsia"/>
                <w:sz w:val="21"/>
                <w:szCs w:val="21"/>
              </w:rPr>
              <w:t xml:space="preserve"> 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3</w:t>
            </w:r>
            <w:r w:rsidRPr="00871EEC">
              <w:rPr>
                <w:rFonts w:hint="eastAsia"/>
                <w:sz w:val="21"/>
                <w:szCs w:val="21"/>
              </w:rPr>
              <w:t>．电机额定电流参数设置错误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414847" w:rsidRPr="00871EEC" w:rsidRDefault="000D1D93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 w:rsidR="00414847" w:rsidRPr="00871EEC">
              <w:rPr>
                <w:rFonts w:hint="eastAsia"/>
                <w:sz w:val="21"/>
                <w:szCs w:val="21"/>
              </w:rPr>
              <w:t>减小系统负载</w:t>
            </w:r>
          </w:p>
          <w:p w:rsidR="00414847" w:rsidRPr="00871EEC" w:rsidRDefault="000D1D93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  <w:r w:rsidR="00414847" w:rsidRPr="00871EEC">
              <w:rPr>
                <w:rFonts w:hint="eastAsia"/>
                <w:sz w:val="21"/>
                <w:szCs w:val="21"/>
              </w:rPr>
              <w:t>检查驱动器输出接线是否有短路、接地</w:t>
            </w:r>
          </w:p>
          <w:p w:rsidR="00414847" w:rsidRPr="00871EEC" w:rsidRDefault="000D1D93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 w:rsidR="00414847" w:rsidRPr="00871EEC">
              <w:rPr>
                <w:rFonts w:hint="eastAsia"/>
                <w:sz w:val="21"/>
                <w:szCs w:val="21"/>
              </w:rPr>
              <w:t>检查电机额定参数是否满足系统要求</w:t>
            </w:r>
          </w:p>
        </w:tc>
      </w:tr>
    </w:tbl>
    <w:p w:rsidR="00414847" w:rsidRDefault="00414847" w:rsidP="00414847">
      <w:pPr>
        <w:pStyle w:val="a7"/>
        <w:spacing w:before="156"/>
        <w:ind w:firstLine="400"/>
        <w:rPr>
          <w:rFonts w:hint="eastAsia"/>
        </w:rPr>
      </w:pPr>
    </w:p>
    <w:p w:rsidR="00576559" w:rsidRPr="00576559" w:rsidRDefault="00576559" w:rsidP="00576559">
      <w:pPr>
        <w:rPr>
          <w:rFonts w:hint="eastAsia"/>
        </w:rPr>
      </w:pPr>
    </w:p>
    <w:p w:rsidR="00414847" w:rsidRDefault="00414847" w:rsidP="00414847">
      <w:pPr>
        <w:pStyle w:val="a7"/>
        <w:spacing w:before="156"/>
        <w:ind w:firstLine="400"/>
        <w:jc w:val="center"/>
        <w:rPr>
          <w:rFonts w:hint="eastAsia"/>
        </w:rPr>
      </w:pPr>
      <w:bookmarkStart w:id="1" w:name="_Toc369593065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0D1D93">
        <w:rPr>
          <w:rFonts w:hint="eastAsia"/>
        </w:rPr>
        <w:t>1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过压</w:t>
      </w:r>
      <w:bookmarkEnd w:id="1"/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8"/>
        <w:gridCol w:w="6090"/>
      </w:tblGrid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伺服过压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故障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1</w:t>
            </w:r>
            <w:r w:rsidRPr="00871EEC">
              <w:rPr>
                <w:rFonts w:hint="eastAsia"/>
                <w:sz w:val="21"/>
                <w:szCs w:val="21"/>
              </w:rPr>
              <w:t>．输入电源电压过高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．电机减速时间太短，再生能量过大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3</w:t>
            </w:r>
            <w:r w:rsidRPr="00871EEC">
              <w:rPr>
                <w:rFonts w:hint="eastAsia"/>
                <w:sz w:val="21"/>
                <w:szCs w:val="21"/>
              </w:rPr>
              <w:t>．刹车电阻容量不足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1</w:t>
            </w:r>
            <w:r w:rsidRPr="00871EEC">
              <w:rPr>
                <w:rFonts w:hint="eastAsia"/>
                <w:sz w:val="21"/>
                <w:szCs w:val="21"/>
              </w:rPr>
              <w:t>．检查输入电源是否正常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．减小速度指令斜坡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3</w:t>
            </w:r>
            <w:r w:rsidRPr="00871EEC">
              <w:rPr>
                <w:rFonts w:hint="eastAsia"/>
                <w:sz w:val="21"/>
                <w:szCs w:val="21"/>
              </w:rPr>
              <w:t>．检查刹车电阻是否正常连接，电阻阻值、容量是否合适</w:t>
            </w:r>
          </w:p>
        </w:tc>
      </w:tr>
    </w:tbl>
    <w:p w:rsidR="00414847" w:rsidRDefault="00414847" w:rsidP="00414847">
      <w:pPr>
        <w:pStyle w:val="a7"/>
        <w:spacing w:before="156"/>
        <w:ind w:firstLine="400"/>
        <w:rPr>
          <w:rFonts w:hint="eastAsia"/>
        </w:rPr>
      </w:pPr>
    </w:p>
    <w:p w:rsidR="00414847" w:rsidRDefault="00414847" w:rsidP="00414847">
      <w:pPr>
        <w:pStyle w:val="a7"/>
        <w:spacing w:before="156"/>
        <w:ind w:firstLine="400"/>
        <w:jc w:val="center"/>
        <w:rPr>
          <w:rFonts w:hint="eastAsia"/>
        </w:rPr>
      </w:pPr>
      <w:bookmarkStart w:id="2" w:name="_Toc369593066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D1D93">
        <w:rPr>
          <w:rFonts w:hint="eastAsia"/>
        </w:rPr>
        <w:t>1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欠压</w:t>
      </w:r>
      <w:bookmarkEnd w:id="2"/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8"/>
        <w:gridCol w:w="6090"/>
      </w:tblGrid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伺服欠压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故障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1</w:t>
            </w:r>
            <w:r w:rsidRPr="00871EEC">
              <w:rPr>
                <w:rFonts w:hint="eastAsia"/>
                <w:sz w:val="21"/>
                <w:szCs w:val="21"/>
              </w:rPr>
              <w:t>．输入电源电压过低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．瞬时负载过重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3</w:t>
            </w:r>
            <w:r w:rsidRPr="00871EEC">
              <w:rPr>
                <w:rFonts w:hint="eastAsia"/>
                <w:sz w:val="21"/>
                <w:szCs w:val="21"/>
              </w:rPr>
              <w:t>．驱动器输入侧连线有误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414847" w:rsidRPr="00871EEC" w:rsidTr="006129E3">
        <w:trPr>
          <w:trHeight w:hRule="exact" w:val="633"/>
        </w:trPr>
        <w:tc>
          <w:tcPr>
            <w:tcW w:w="1984" w:type="dxa"/>
            <w:vAlign w:val="center"/>
          </w:tcPr>
          <w:p w:rsidR="00414847" w:rsidRPr="00871EEC" w:rsidRDefault="00414847" w:rsidP="006129E3">
            <w:pPr>
              <w:pStyle w:val="a6"/>
              <w:ind w:firstLineChars="0" w:firstLine="0"/>
              <w:jc w:val="both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1</w:t>
            </w:r>
            <w:r w:rsidRPr="00871EEC">
              <w:rPr>
                <w:rFonts w:hint="eastAsia"/>
                <w:sz w:val="21"/>
                <w:szCs w:val="21"/>
              </w:rPr>
              <w:t>．检查三相</w:t>
            </w:r>
            <w:r w:rsidRPr="00871EEC">
              <w:rPr>
                <w:rFonts w:hint="eastAsia"/>
                <w:sz w:val="21"/>
                <w:szCs w:val="21"/>
              </w:rPr>
              <w:t>AC</w:t>
            </w:r>
            <w:r w:rsidRPr="00871EEC">
              <w:rPr>
                <w:rFonts w:hint="eastAsia"/>
                <w:sz w:val="21"/>
                <w:szCs w:val="21"/>
              </w:rPr>
              <w:t>电源输入电压是否正常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．检测驱动器输入侧连线是否完好</w:t>
            </w:r>
          </w:p>
        </w:tc>
      </w:tr>
    </w:tbl>
    <w:p w:rsidR="00A34AAF" w:rsidRPr="00AB1B03" w:rsidRDefault="00A34AAF" w:rsidP="00414847">
      <w:pPr>
        <w:spacing w:before="120"/>
        <w:ind w:firstLine="420"/>
        <w:rPr>
          <w:rFonts w:hint="eastAsia"/>
        </w:rPr>
      </w:pPr>
    </w:p>
    <w:p w:rsidR="00414847" w:rsidRDefault="00414847" w:rsidP="00414847">
      <w:pPr>
        <w:pStyle w:val="a7"/>
        <w:spacing w:before="156"/>
        <w:ind w:firstLine="400"/>
        <w:jc w:val="center"/>
        <w:rPr>
          <w:rFonts w:hint="eastAsia"/>
        </w:rPr>
      </w:pPr>
      <w:bookmarkStart w:id="3" w:name="_Toc36959306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D1D93">
        <w:rPr>
          <w:rFonts w:hint="eastAsia"/>
        </w:rPr>
        <w:t>1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输入缺相</w:t>
      </w:r>
      <w:bookmarkEnd w:id="3"/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8"/>
        <w:gridCol w:w="6090"/>
      </w:tblGrid>
      <w:tr w:rsidR="00414847" w:rsidRPr="00871EEC" w:rsidTr="006129E3">
        <w:trPr>
          <w:trHeight w:hRule="exact" w:val="397"/>
        </w:trPr>
        <w:tc>
          <w:tcPr>
            <w:tcW w:w="1984" w:type="dxa"/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shd w:val="clear" w:color="auto" w:fill="333399"/>
          </w:tcPr>
          <w:p w:rsidR="00414847" w:rsidRPr="00871EEC" w:rsidRDefault="00414847" w:rsidP="00576559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伺服</w:t>
            </w:r>
            <w:r w:rsidR="00576559">
              <w:rPr>
                <w:rFonts w:hint="eastAsia"/>
                <w:b/>
                <w:color w:val="FFFFFF"/>
                <w:sz w:val="21"/>
                <w:szCs w:val="21"/>
              </w:rPr>
              <w:t>输入断线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故障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1</w:t>
            </w:r>
            <w:r w:rsidRPr="00871EEC">
              <w:rPr>
                <w:rFonts w:hint="eastAsia"/>
                <w:sz w:val="21"/>
                <w:szCs w:val="21"/>
              </w:rPr>
              <w:t>．驱动器输入侧电源接线松动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</w:t>
            </w:r>
            <w:r w:rsidRPr="00871EEC">
              <w:rPr>
                <w:rFonts w:hint="eastAsia"/>
                <w:sz w:val="21"/>
                <w:szCs w:val="21"/>
              </w:rPr>
              <w:t>AC</w:t>
            </w:r>
            <w:r w:rsidRPr="00871EEC">
              <w:rPr>
                <w:rFonts w:hint="eastAsia"/>
                <w:sz w:val="21"/>
                <w:szCs w:val="21"/>
              </w:rPr>
              <w:t>电源输入缺相或电压波动过大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3</w:t>
            </w:r>
            <w:r w:rsidRPr="00871EEC">
              <w:rPr>
                <w:rFonts w:hint="eastAsia"/>
                <w:sz w:val="21"/>
                <w:szCs w:val="21"/>
              </w:rPr>
              <w:t>．</w:t>
            </w:r>
            <w:r w:rsidRPr="00871EEC">
              <w:rPr>
                <w:rFonts w:hint="eastAsia"/>
                <w:sz w:val="21"/>
                <w:szCs w:val="21"/>
              </w:rPr>
              <w:t>AC</w:t>
            </w:r>
            <w:r w:rsidRPr="00871EEC">
              <w:rPr>
                <w:rFonts w:hint="eastAsia"/>
                <w:sz w:val="21"/>
                <w:szCs w:val="21"/>
              </w:rPr>
              <w:t>电源断开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1</w:t>
            </w:r>
            <w:r w:rsidRPr="00871EEC">
              <w:rPr>
                <w:rFonts w:hint="eastAsia"/>
                <w:sz w:val="21"/>
                <w:szCs w:val="21"/>
              </w:rPr>
              <w:t>．检查驱动器</w:t>
            </w:r>
            <w:r w:rsidRPr="00871EEC">
              <w:rPr>
                <w:rFonts w:hint="eastAsia"/>
                <w:sz w:val="21"/>
                <w:szCs w:val="21"/>
              </w:rPr>
              <w:t>AC</w:t>
            </w:r>
            <w:r w:rsidRPr="00871EEC">
              <w:rPr>
                <w:rFonts w:hint="eastAsia"/>
                <w:sz w:val="21"/>
                <w:szCs w:val="21"/>
              </w:rPr>
              <w:t>电源输入侧接线是否完好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．检测</w:t>
            </w:r>
            <w:r w:rsidRPr="00871EEC">
              <w:rPr>
                <w:rFonts w:hint="eastAsia"/>
                <w:sz w:val="21"/>
                <w:szCs w:val="21"/>
              </w:rPr>
              <w:t>AC</w:t>
            </w:r>
            <w:r w:rsidRPr="00871EEC">
              <w:rPr>
                <w:rFonts w:hint="eastAsia"/>
                <w:sz w:val="21"/>
                <w:szCs w:val="21"/>
              </w:rPr>
              <w:t>电源电压是否正常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3</w:t>
            </w:r>
            <w:r w:rsidRPr="00871EEC">
              <w:rPr>
                <w:rFonts w:hint="eastAsia"/>
                <w:sz w:val="21"/>
                <w:szCs w:val="21"/>
              </w:rPr>
              <w:t>．系统配电是否正常</w:t>
            </w:r>
          </w:p>
        </w:tc>
      </w:tr>
    </w:tbl>
    <w:p w:rsidR="000D1D93" w:rsidRDefault="000D1D93" w:rsidP="00414847">
      <w:pPr>
        <w:pStyle w:val="a6"/>
        <w:spacing w:after="156"/>
        <w:ind w:left="420" w:firstLine="560"/>
        <w:rPr>
          <w:rFonts w:hint="eastAsia"/>
        </w:rPr>
      </w:pPr>
    </w:p>
    <w:p w:rsidR="00576559" w:rsidRDefault="00576559" w:rsidP="00414847">
      <w:pPr>
        <w:pStyle w:val="a6"/>
        <w:spacing w:after="156"/>
        <w:ind w:left="420" w:firstLine="560"/>
        <w:rPr>
          <w:rFonts w:hint="eastAsia"/>
        </w:rPr>
      </w:pPr>
    </w:p>
    <w:p w:rsidR="00576559" w:rsidRDefault="00576559" w:rsidP="00414847">
      <w:pPr>
        <w:pStyle w:val="a6"/>
        <w:spacing w:after="156"/>
        <w:ind w:left="420" w:firstLine="560"/>
        <w:rPr>
          <w:rFonts w:hint="eastAsia"/>
        </w:rPr>
      </w:pPr>
    </w:p>
    <w:p w:rsidR="00414847" w:rsidRDefault="00414847" w:rsidP="00414847">
      <w:pPr>
        <w:pStyle w:val="a7"/>
        <w:spacing w:before="156"/>
        <w:ind w:firstLine="400"/>
        <w:jc w:val="center"/>
        <w:rPr>
          <w:rFonts w:hint="eastAsia"/>
        </w:rPr>
      </w:pPr>
      <w:bookmarkStart w:id="4" w:name="_Toc369593068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0D1D93">
        <w:rPr>
          <w:rFonts w:hint="eastAsia"/>
        </w:rPr>
        <w:t>1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 w:rsidR="000D1D93">
        <w:rPr>
          <w:rFonts w:hint="eastAsia"/>
        </w:rPr>
        <w:t>编码</w:t>
      </w:r>
      <w:r>
        <w:rPr>
          <w:rFonts w:hint="eastAsia"/>
        </w:rPr>
        <w:t>器故障</w:t>
      </w:r>
      <w:bookmarkEnd w:id="4"/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8"/>
        <w:gridCol w:w="6090"/>
      </w:tblGrid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576559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>
              <w:rPr>
                <w:rFonts w:hint="eastAsia"/>
                <w:b/>
                <w:color w:val="FFFFFF"/>
                <w:sz w:val="21"/>
                <w:szCs w:val="21"/>
              </w:rPr>
              <w:t>编码器</w:t>
            </w:r>
            <w:r w:rsidR="00414847" w:rsidRPr="00871EEC">
              <w:rPr>
                <w:rFonts w:hint="eastAsia"/>
                <w:b/>
                <w:color w:val="FFFFFF"/>
                <w:sz w:val="21"/>
                <w:szCs w:val="21"/>
              </w:rPr>
              <w:t>出错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故障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1</w:t>
            </w:r>
            <w:r w:rsidRPr="00871EEC">
              <w:rPr>
                <w:rFonts w:hint="eastAsia"/>
                <w:sz w:val="21"/>
                <w:szCs w:val="21"/>
              </w:rPr>
              <w:t>．</w:t>
            </w:r>
            <w:r w:rsidR="008D26B0">
              <w:rPr>
                <w:rFonts w:hint="eastAsia"/>
                <w:sz w:val="21"/>
                <w:szCs w:val="21"/>
              </w:rPr>
              <w:t>编码</w:t>
            </w:r>
            <w:r w:rsidRPr="00871EEC">
              <w:rPr>
                <w:rFonts w:hint="eastAsia"/>
                <w:sz w:val="21"/>
                <w:szCs w:val="21"/>
              </w:rPr>
              <w:t>器信号接线松动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</w:t>
            </w:r>
            <w:r w:rsidR="008D26B0">
              <w:rPr>
                <w:rFonts w:hint="eastAsia"/>
                <w:sz w:val="21"/>
                <w:szCs w:val="21"/>
              </w:rPr>
              <w:t>编码</w:t>
            </w:r>
            <w:r w:rsidR="008D26B0" w:rsidRPr="00871EEC">
              <w:rPr>
                <w:rFonts w:hint="eastAsia"/>
                <w:sz w:val="21"/>
                <w:szCs w:val="21"/>
              </w:rPr>
              <w:t>器</w:t>
            </w:r>
            <w:r w:rsidRPr="00871EEC">
              <w:rPr>
                <w:rFonts w:hint="eastAsia"/>
                <w:sz w:val="21"/>
                <w:szCs w:val="21"/>
              </w:rPr>
              <w:t>屏蔽接地线未连接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3</w:t>
            </w:r>
            <w:r w:rsidRPr="00871EEC">
              <w:rPr>
                <w:rFonts w:hint="eastAsia"/>
                <w:sz w:val="21"/>
                <w:szCs w:val="21"/>
              </w:rPr>
              <w:t>．</w:t>
            </w:r>
            <w:r w:rsidR="008D26B0">
              <w:rPr>
                <w:rFonts w:hint="eastAsia"/>
                <w:sz w:val="21"/>
                <w:szCs w:val="21"/>
              </w:rPr>
              <w:t>编码</w:t>
            </w:r>
            <w:r w:rsidR="008D26B0" w:rsidRPr="00871EEC">
              <w:rPr>
                <w:rFonts w:hint="eastAsia"/>
                <w:sz w:val="21"/>
                <w:szCs w:val="21"/>
              </w:rPr>
              <w:t>器</w:t>
            </w:r>
            <w:r w:rsidRPr="00871EEC">
              <w:rPr>
                <w:rFonts w:hint="eastAsia"/>
                <w:sz w:val="21"/>
                <w:szCs w:val="21"/>
              </w:rPr>
              <w:t>信号处理电路异常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1</w:t>
            </w:r>
            <w:r w:rsidRPr="00871EEC">
              <w:rPr>
                <w:rFonts w:hint="eastAsia"/>
                <w:sz w:val="21"/>
                <w:szCs w:val="21"/>
              </w:rPr>
              <w:t>．检查</w:t>
            </w:r>
            <w:r w:rsidR="008D26B0">
              <w:rPr>
                <w:rFonts w:hint="eastAsia"/>
                <w:sz w:val="21"/>
                <w:szCs w:val="21"/>
              </w:rPr>
              <w:t>编码</w:t>
            </w:r>
            <w:r w:rsidR="008D26B0" w:rsidRPr="00871EEC">
              <w:rPr>
                <w:rFonts w:hint="eastAsia"/>
                <w:sz w:val="21"/>
                <w:szCs w:val="21"/>
              </w:rPr>
              <w:t>器</w:t>
            </w:r>
            <w:r w:rsidRPr="00871EEC">
              <w:rPr>
                <w:rFonts w:hint="eastAsia"/>
                <w:sz w:val="21"/>
                <w:szCs w:val="21"/>
              </w:rPr>
              <w:t>信号接线是否完好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．检查</w:t>
            </w:r>
            <w:r w:rsidR="008D26B0">
              <w:rPr>
                <w:rFonts w:hint="eastAsia"/>
                <w:sz w:val="21"/>
                <w:szCs w:val="21"/>
              </w:rPr>
              <w:t>编码</w:t>
            </w:r>
            <w:r w:rsidR="008D26B0" w:rsidRPr="00871EEC">
              <w:rPr>
                <w:rFonts w:hint="eastAsia"/>
                <w:sz w:val="21"/>
                <w:szCs w:val="21"/>
              </w:rPr>
              <w:t>器</w:t>
            </w:r>
            <w:r w:rsidRPr="00871EEC">
              <w:rPr>
                <w:rFonts w:hint="eastAsia"/>
                <w:sz w:val="21"/>
                <w:szCs w:val="21"/>
              </w:rPr>
              <w:t>接地线是否完好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3</w:t>
            </w:r>
            <w:r w:rsidRPr="00871EEC">
              <w:rPr>
                <w:rFonts w:hint="eastAsia"/>
                <w:sz w:val="21"/>
                <w:szCs w:val="21"/>
              </w:rPr>
              <w:t>．检查系统布局、布线，减少线路耦合干扰信号的引入</w:t>
            </w:r>
          </w:p>
        </w:tc>
      </w:tr>
    </w:tbl>
    <w:p w:rsidR="00414847" w:rsidRDefault="00414847" w:rsidP="00414847">
      <w:pPr>
        <w:pStyle w:val="a6"/>
        <w:spacing w:after="156"/>
        <w:ind w:left="420" w:firstLine="560"/>
        <w:rPr>
          <w:rFonts w:hint="eastAsia"/>
        </w:rPr>
      </w:pPr>
    </w:p>
    <w:p w:rsidR="00414847" w:rsidRDefault="00414847" w:rsidP="00414847">
      <w:pPr>
        <w:pStyle w:val="a7"/>
        <w:spacing w:before="156"/>
        <w:ind w:firstLine="400"/>
        <w:jc w:val="center"/>
        <w:rPr>
          <w:rFonts w:hint="eastAsia"/>
        </w:rPr>
      </w:pPr>
      <w:bookmarkStart w:id="5" w:name="_Toc369593069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8D26B0">
        <w:rPr>
          <w:rFonts w:hint="eastAsia"/>
        </w:rPr>
        <w:t>1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过载</w:t>
      </w:r>
      <w:bookmarkEnd w:id="5"/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8"/>
        <w:gridCol w:w="6090"/>
      </w:tblGrid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伺服过载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故障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1</w:t>
            </w:r>
            <w:r w:rsidRPr="00871EEC">
              <w:rPr>
                <w:rFonts w:hint="eastAsia"/>
                <w:sz w:val="21"/>
                <w:szCs w:val="21"/>
              </w:rPr>
              <w:t>．系统负载过大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．驱动器输出侧发生短路、接地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3</w:t>
            </w:r>
            <w:r w:rsidRPr="00871EEC">
              <w:rPr>
                <w:rFonts w:hint="eastAsia"/>
                <w:sz w:val="21"/>
                <w:szCs w:val="21"/>
              </w:rPr>
              <w:t>．电机额定电流参数设置错误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414847" w:rsidRPr="00871EEC" w:rsidRDefault="008D26B0" w:rsidP="008D26B0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1.  </w:t>
            </w:r>
            <w:r w:rsidR="00414847" w:rsidRPr="00871EEC">
              <w:rPr>
                <w:rFonts w:hint="eastAsia"/>
                <w:sz w:val="21"/>
                <w:szCs w:val="21"/>
              </w:rPr>
              <w:t>减小系统负载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2</w:t>
            </w:r>
            <w:r w:rsidRPr="00871EEC">
              <w:rPr>
                <w:rFonts w:hint="eastAsia"/>
                <w:sz w:val="21"/>
                <w:szCs w:val="21"/>
              </w:rPr>
              <w:t>．检查驱动器输出接线是否有短路、接地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hint="eastAsia"/>
                <w:sz w:val="21"/>
                <w:szCs w:val="21"/>
              </w:rPr>
            </w:pPr>
            <w:r w:rsidRPr="00871EEC">
              <w:rPr>
                <w:rFonts w:hint="eastAsia"/>
                <w:sz w:val="21"/>
                <w:szCs w:val="21"/>
              </w:rPr>
              <w:t>3</w:t>
            </w:r>
            <w:r w:rsidRPr="00871EEC">
              <w:rPr>
                <w:rFonts w:hint="eastAsia"/>
                <w:sz w:val="21"/>
                <w:szCs w:val="21"/>
              </w:rPr>
              <w:t>．检查电机额定参数是否满足系统要求</w:t>
            </w:r>
          </w:p>
        </w:tc>
      </w:tr>
    </w:tbl>
    <w:p w:rsidR="00A34AAF" w:rsidRPr="00A34AAF" w:rsidRDefault="00A34AAF" w:rsidP="00A34AAF">
      <w:pPr>
        <w:rPr>
          <w:rFonts w:hint="eastAsia"/>
        </w:rPr>
      </w:pPr>
    </w:p>
    <w:p w:rsidR="00414847" w:rsidRDefault="00414847" w:rsidP="00414847">
      <w:pPr>
        <w:pStyle w:val="a7"/>
        <w:spacing w:before="156"/>
        <w:ind w:firstLine="400"/>
        <w:jc w:val="center"/>
        <w:rPr>
          <w:rFonts w:hint="eastAsia"/>
        </w:rPr>
      </w:pPr>
      <w:bookmarkStart w:id="6" w:name="_Toc369593070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8D26B0">
        <w:rPr>
          <w:rFonts w:hint="eastAsia"/>
        </w:rPr>
        <w:t>1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bookmarkEnd w:id="6"/>
      <w:r w:rsidR="008D26B0">
        <w:rPr>
          <w:rFonts w:hint="eastAsia"/>
        </w:rPr>
        <w:t>温</w:t>
      </w:r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8"/>
        <w:gridCol w:w="6090"/>
      </w:tblGrid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6129E3">
            <w:pPr>
              <w:pStyle w:val="a6"/>
              <w:ind w:left="420" w:firstLineChars="0" w:firstLine="0"/>
              <w:jc w:val="center"/>
              <w:rPr>
                <w:rFonts w:ascii="宋体" w:hAnsi="宋体"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871EEC" w:rsidRDefault="00414847" w:rsidP="008D26B0">
            <w:pPr>
              <w:pStyle w:val="a6"/>
              <w:ind w:left="420" w:firstLineChars="0" w:firstLine="0"/>
              <w:jc w:val="center"/>
              <w:rPr>
                <w:rFonts w:ascii="宋体" w:hAnsi="宋体"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b/>
                <w:color w:val="FFFFFF"/>
                <w:sz w:val="21"/>
                <w:szCs w:val="21"/>
              </w:rPr>
              <w:t>伺服过</w:t>
            </w:r>
            <w:r w:rsidR="008D26B0">
              <w:rPr>
                <w:rFonts w:ascii="宋体" w:hAnsi="宋体" w:hint="eastAsia"/>
                <w:b/>
                <w:color w:val="FFFFFF"/>
                <w:sz w:val="21"/>
                <w:szCs w:val="21"/>
              </w:rPr>
              <w:t>温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  <w:tcBorders>
              <w:top w:val="single" w:sz="6" w:space="0" w:color="333399"/>
            </w:tcBorders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故障</w:t>
            </w:r>
          </w:p>
        </w:tc>
      </w:tr>
      <w:tr w:rsidR="00414847" w:rsidRPr="00871EEC" w:rsidTr="006129E3">
        <w:trPr>
          <w:trHeight w:hRule="exact" w:val="397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1．驱动器IGBT过热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2．电机过热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3．驱动器整流桥过热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414847" w:rsidRPr="00871EEC" w:rsidTr="006129E3">
        <w:trPr>
          <w:trHeight w:hRule="exact" w:val="984"/>
        </w:trPr>
        <w:tc>
          <w:tcPr>
            <w:tcW w:w="1984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1．检查系统负载是否过大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2．检查驱动器、电机容量是否足够</w:t>
            </w:r>
          </w:p>
          <w:p w:rsidR="00414847" w:rsidRPr="00871EEC" w:rsidRDefault="00414847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3．检查系统散热环境、风扇工作是否正常</w:t>
            </w:r>
          </w:p>
        </w:tc>
      </w:tr>
    </w:tbl>
    <w:p w:rsidR="00A34AAF" w:rsidRDefault="00A34AAF" w:rsidP="00A34AAF">
      <w:pPr>
        <w:rPr>
          <w:rFonts w:hint="eastAsia"/>
        </w:rPr>
      </w:pPr>
    </w:p>
    <w:p w:rsidR="00A34AAF" w:rsidRDefault="00A34AAF" w:rsidP="00A34AAF">
      <w:pPr>
        <w:rPr>
          <w:rFonts w:hint="eastAsia"/>
        </w:rPr>
      </w:pPr>
    </w:p>
    <w:p w:rsidR="00A34AAF" w:rsidRDefault="00A34AAF" w:rsidP="00A34AAF">
      <w:pPr>
        <w:rPr>
          <w:rFonts w:hint="eastAsia"/>
        </w:rPr>
      </w:pPr>
    </w:p>
    <w:p w:rsidR="00A34AAF" w:rsidRDefault="00A34AAF" w:rsidP="00A34AAF">
      <w:pPr>
        <w:rPr>
          <w:rFonts w:hint="eastAsia"/>
        </w:rPr>
      </w:pPr>
    </w:p>
    <w:p w:rsidR="00A34AAF" w:rsidRDefault="00A34AAF" w:rsidP="00A34AAF">
      <w:pPr>
        <w:rPr>
          <w:rFonts w:hint="eastAsia"/>
        </w:rPr>
      </w:pPr>
    </w:p>
    <w:p w:rsidR="00A34AAF" w:rsidRPr="00A34AAF" w:rsidRDefault="00A34AAF" w:rsidP="00A34AAF">
      <w:pPr>
        <w:rPr>
          <w:rFonts w:hint="eastAsia"/>
        </w:rPr>
      </w:pPr>
    </w:p>
    <w:p w:rsidR="008D26B0" w:rsidRDefault="008D26B0" w:rsidP="008D26B0">
      <w:pPr>
        <w:pStyle w:val="a7"/>
        <w:spacing w:before="156"/>
        <w:ind w:firstLine="400"/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1</w:t>
      </w:r>
      <w:r>
        <w:noBreakHyphen/>
      </w:r>
      <w:r w:rsidR="00576559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功率模块故障</w:t>
      </w:r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6"/>
        <w:gridCol w:w="6092"/>
      </w:tblGrid>
      <w:tr w:rsidR="008D26B0" w:rsidRPr="00871EEC" w:rsidTr="006129E3">
        <w:trPr>
          <w:trHeight w:hRule="exact" w:val="397"/>
        </w:trPr>
        <w:tc>
          <w:tcPr>
            <w:tcW w:w="1984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8D26B0" w:rsidRPr="00871EEC" w:rsidRDefault="008D26B0" w:rsidP="006129E3">
            <w:pPr>
              <w:pStyle w:val="a6"/>
              <w:ind w:left="420" w:firstLineChars="0" w:firstLine="0"/>
              <w:jc w:val="center"/>
              <w:rPr>
                <w:rFonts w:ascii="宋体" w:hAnsi="宋体"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8D26B0" w:rsidRPr="00871EEC" w:rsidRDefault="008D26B0" w:rsidP="006129E3">
            <w:pPr>
              <w:pStyle w:val="a6"/>
              <w:ind w:left="420" w:firstLineChars="0" w:firstLine="0"/>
              <w:jc w:val="center"/>
              <w:rPr>
                <w:rFonts w:ascii="宋体" w:hAnsi="宋体"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b/>
                <w:color w:val="FFFFFF"/>
                <w:sz w:val="21"/>
                <w:szCs w:val="21"/>
              </w:rPr>
              <w:t>伺服功率模块出错</w:t>
            </w:r>
          </w:p>
        </w:tc>
      </w:tr>
      <w:tr w:rsidR="008D26B0" w:rsidRPr="00871EEC" w:rsidTr="006129E3">
        <w:trPr>
          <w:trHeight w:hRule="exact" w:val="397"/>
        </w:trPr>
        <w:tc>
          <w:tcPr>
            <w:tcW w:w="1984" w:type="dxa"/>
            <w:tcBorders>
              <w:top w:val="single" w:sz="6" w:space="0" w:color="333399"/>
            </w:tcBorders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  <w:tcBorders>
              <w:top w:val="single" w:sz="6" w:space="0" w:color="333399"/>
            </w:tcBorders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故障</w:t>
            </w:r>
          </w:p>
        </w:tc>
      </w:tr>
      <w:tr w:rsidR="008D26B0" w:rsidRPr="00871EEC" w:rsidTr="006129E3">
        <w:trPr>
          <w:trHeight w:hRule="exact" w:val="397"/>
        </w:trPr>
        <w:tc>
          <w:tcPr>
            <w:tcW w:w="1984" w:type="dxa"/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8D26B0" w:rsidRPr="00871EEC" w:rsidTr="006129E3">
        <w:trPr>
          <w:trHeight w:hRule="exact" w:val="984"/>
        </w:trPr>
        <w:tc>
          <w:tcPr>
            <w:tcW w:w="1984" w:type="dxa"/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</w:p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1．IGBT损坏</w:t>
            </w:r>
          </w:p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2．PWM驱动电路损坏，产生直通驱动信号</w:t>
            </w:r>
          </w:p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3．系统干扰</w:t>
            </w:r>
          </w:p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D26B0" w:rsidRPr="00871EEC" w:rsidTr="006129E3">
        <w:trPr>
          <w:trHeight w:hRule="exact" w:val="445"/>
        </w:trPr>
        <w:tc>
          <w:tcPr>
            <w:tcW w:w="1984" w:type="dxa"/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1．联系技术支持</w:t>
            </w:r>
          </w:p>
        </w:tc>
      </w:tr>
    </w:tbl>
    <w:p w:rsidR="00414847" w:rsidRDefault="00414847" w:rsidP="00414847">
      <w:pPr>
        <w:pStyle w:val="a7"/>
        <w:spacing w:before="156"/>
        <w:ind w:firstLine="400"/>
        <w:jc w:val="center"/>
        <w:rPr>
          <w:rFonts w:hint="eastAsia"/>
        </w:rPr>
      </w:pPr>
    </w:p>
    <w:p w:rsidR="008D26B0" w:rsidRDefault="008D26B0" w:rsidP="008D26B0">
      <w:pPr>
        <w:pStyle w:val="a7"/>
        <w:spacing w:before="156"/>
        <w:ind w:firstLine="40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1</w:t>
      </w:r>
      <w:r>
        <w:noBreakHyphen/>
      </w:r>
      <w:r w:rsidR="00576559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过速</w:t>
      </w:r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8"/>
        <w:gridCol w:w="6090"/>
      </w:tblGrid>
      <w:tr w:rsidR="008D26B0" w:rsidRPr="00871EEC" w:rsidTr="006129E3">
        <w:trPr>
          <w:trHeight w:hRule="exact" w:val="397"/>
        </w:trPr>
        <w:tc>
          <w:tcPr>
            <w:tcW w:w="1984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8D26B0" w:rsidRPr="00871EEC" w:rsidRDefault="008D26B0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8D26B0" w:rsidRPr="00871EEC" w:rsidRDefault="008D26B0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871EEC">
              <w:rPr>
                <w:rFonts w:hint="eastAsia"/>
                <w:b/>
                <w:color w:val="FFFFFF"/>
                <w:sz w:val="21"/>
                <w:szCs w:val="21"/>
              </w:rPr>
              <w:t>伺服电机超速</w:t>
            </w:r>
          </w:p>
        </w:tc>
      </w:tr>
      <w:tr w:rsidR="008D26B0" w:rsidRPr="00871EEC" w:rsidTr="006129E3">
        <w:trPr>
          <w:trHeight w:hRule="exact" w:val="397"/>
        </w:trPr>
        <w:tc>
          <w:tcPr>
            <w:tcW w:w="1984" w:type="dxa"/>
            <w:tcBorders>
              <w:top w:val="single" w:sz="6" w:space="0" w:color="333399"/>
            </w:tcBorders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  <w:tcBorders>
              <w:top w:val="single" w:sz="6" w:space="0" w:color="333399"/>
            </w:tcBorders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故障</w:t>
            </w:r>
          </w:p>
        </w:tc>
      </w:tr>
      <w:tr w:rsidR="008D26B0" w:rsidRPr="00871EEC" w:rsidTr="006129E3">
        <w:trPr>
          <w:trHeight w:hRule="exact" w:val="397"/>
        </w:trPr>
        <w:tc>
          <w:tcPr>
            <w:tcW w:w="1984" w:type="dxa"/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8D26B0" w:rsidRPr="00871EEC" w:rsidTr="006129E3">
        <w:trPr>
          <w:trHeight w:hRule="exact" w:val="1731"/>
        </w:trPr>
        <w:tc>
          <w:tcPr>
            <w:tcW w:w="1984" w:type="dxa"/>
            <w:vAlign w:val="center"/>
          </w:tcPr>
          <w:p w:rsidR="008D26B0" w:rsidRPr="00871EEC" w:rsidRDefault="008D26B0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1．电机速度过高</w:t>
            </w:r>
          </w:p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2．编码器信号异常</w:t>
            </w:r>
          </w:p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3．电机额定转速参数设置错误</w:t>
            </w:r>
          </w:p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4．速度响应超调过大</w:t>
            </w:r>
          </w:p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5．电机转子初始位置校正不准确</w:t>
            </w:r>
          </w:p>
        </w:tc>
      </w:tr>
      <w:tr w:rsidR="008D26B0" w:rsidRPr="00871EEC" w:rsidTr="006129E3">
        <w:trPr>
          <w:trHeight w:hRule="exact" w:val="984"/>
        </w:trPr>
        <w:tc>
          <w:tcPr>
            <w:tcW w:w="1984" w:type="dxa"/>
            <w:vAlign w:val="center"/>
          </w:tcPr>
          <w:p w:rsidR="008D26B0" w:rsidRPr="00871EEC" w:rsidRDefault="008D26B0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1．检查旋转编码器接线是否完好</w:t>
            </w:r>
          </w:p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2．检查系统参数和速度指令设置是否合适</w:t>
            </w:r>
          </w:p>
          <w:p w:rsidR="008D26B0" w:rsidRPr="00871EEC" w:rsidRDefault="008D26B0" w:rsidP="006129E3">
            <w:pPr>
              <w:pStyle w:val="a6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71EEC">
              <w:rPr>
                <w:rFonts w:ascii="宋体" w:hAnsi="宋体" w:hint="eastAsia"/>
                <w:sz w:val="21"/>
                <w:szCs w:val="21"/>
              </w:rPr>
              <w:t>3．检查电机额定转速参数是否满足系统要求</w:t>
            </w:r>
          </w:p>
        </w:tc>
      </w:tr>
    </w:tbl>
    <w:p w:rsidR="00414847" w:rsidRPr="008D26B0" w:rsidRDefault="00414847" w:rsidP="00576559">
      <w:pPr>
        <w:pStyle w:val="a6"/>
        <w:spacing w:after="156"/>
        <w:ind w:left="420" w:firstLine="560"/>
        <w:rPr>
          <w:rFonts w:hint="eastAsia"/>
        </w:rPr>
      </w:pPr>
    </w:p>
    <w:p w:rsidR="00414847" w:rsidRDefault="00414847" w:rsidP="00414847">
      <w:pPr>
        <w:pStyle w:val="a7"/>
        <w:spacing w:before="156"/>
        <w:ind w:firstLine="400"/>
        <w:jc w:val="center"/>
        <w:rPr>
          <w:rFonts w:hint="eastAsia"/>
        </w:rPr>
      </w:pPr>
      <w:bookmarkStart w:id="7" w:name="_Toc36959307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8D26B0">
        <w:rPr>
          <w:rFonts w:hint="eastAsia"/>
        </w:rPr>
        <w:t>1</w:t>
      </w:r>
      <w:r>
        <w:noBreakHyphen/>
      </w:r>
      <w:r w:rsidR="00576559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瞬时过流</w:t>
      </w:r>
      <w:bookmarkEnd w:id="7"/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8"/>
        <w:gridCol w:w="6090"/>
      </w:tblGrid>
      <w:tr w:rsidR="00414847" w:rsidRPr="00587FA4" w:rsidTr="006129E3">
        <w:trPr>
          <w:trHeight w:hRule="exact" w:val="397"/>
        </w:trPr>
        <w:tc>
          <w:tcPr>
            <w:tcW w:w="1984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587FA4" w:rsidRDefault="00414847" w:rsidP="006129E3">
            <w:pPr>
              <w:pStyle w:val="a6"/>
              <w:ind w:left="420" w:firstLineChars="0" w:firstLine="0"/>
              <w:jc w:val="center"/>
              <w:rPr>
                <w:rFonts w:ascii="宋体" w:hAnsi="宋体" w:hint="eastAsia"/>
                <w:b/>
                <w:color w:val="FFFFFF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587FA4" w:rsidRDefault="00414847" w:rsidP="006129E3">
            <w:pPr>
              <w:pStyle w:val="a6"/>
              <w:ind w:left="420" w:firstLineChars="0" w:firstLine="0"/>
              <w:jc w:val="center"/>
              <w:rPr>
                <w:rFonts w:ascii="宋体" w:hAnsi="宋体" w:hint="eastAsia"/>
                <w:b/>
                <w:color w:val="FFFFFF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b/>
                <w:color w:val="FFFFFF"/>
                <w:sz w:val="21"/>
                <w:szCs w:val="21"/>
              </w:rPr>
              <w:t>伺服电机瞬时电流过大</w:t>
            </w:r>
          </w:p>
        </w:tc>
      </w:tr>
      <w:tr w:rsidR="00414847" w:rsidRPr="00587FA4" w:rsidTr="006129E3">
        <w:trPr>
          <w:trHeight w:hRule="exact" w:val="397"/>
        </w:trPr>
        <w:tc>
          <w:tcPr>
            <w:tcW w:w="1984" w:type="dxa"/>
            <w:tcBorders>
              <w:top w:val="single" w:sz="6" w:space="0" w:color="333399"/>
            </w:tcBorders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  <w:tcBorders>
              <w:top w:val="single" w:sz="6" w:space="0" w:color="333399"/>
            </w:tcBorders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故障</w:t>
            </w:r>
          </w:p>
        </w:tc>
      </w:tr>
      <w:tr w:rsidR="00414847" w:rsidRPr="00587FA4" w:rsidTr="006129E3">
        <w:trPr>
          <w:trHeight w:hRule="exact" w:val="397"/>
        </w:trPr>
        <w:tc>
          <w:tcPr>
            <w:tcW w:w="1984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414847" w:rsidRPr="00587FA4" w:rsidTr="006129E3">
        <w:trPr>
          <w:trHeight w:hRule="exact" w:val="984"/>
        </w:trPr>
        <w:tc>
          <w:tcPr>
            <w:tcW w:w="1984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1．系统瞬时负载过大</w:t>
            </w:r>
          </w:p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2．驱动器输出侧发生短路、接地</w:t>
            </w:r>
          </w:p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3．过流检测电路受到干扰</w:t>
            </w:r>
          </w:p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414847" w:rsidRPr="00587FA4" w:rsidTr="006129E3">
        <w:trPr>
          <w:trHeight w:hRule="exact" w:val="984"/>
        </w:trPr>
        <w:tc>
          <w:tcPr>
            <w:tcW w:w="1984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1．检查系统负载是否正常</w:t>
            </w:r>
          </w:p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2．检查驱动器输出侧连线是否完好</w:t>
            </w:r>
          </w:p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3．检查系统布局布线、减小干扰信号引入</w:t>
            </w:r>
          </w:p>
        </w:tc>
      </w:tr>
    </w:tbl>
    <w:p w:rsidR="00414847" w:rsidRDefault="00414847" w:rsidP="00414847">
      <w:pPr>
        <w:pStyle w:val="a6"/>
        <w:spacing w:after="156"/>
        <w:ind w:left="420" w:firstLine="560"/>
        <w:rPr>
          <w:rFonts w:hint="eastAsia"/>
        </w:rPr>
      </w:pPr>
    </w:p>
    <w:p w:rsidR="00576559" w:rsidRDefault="00576559" w:rsidP="00414847">
      <w:pPr>
        <w:pStyle w:val="a6"/>
        <w:spacing w:after="156"/>
        <w:ind w:left="420" w:firstLine="560"/>
        <w:rPr>
          <w:rFonts w:hint="eastAsia"/>
        </w:rPr>
      </w:pPr>
    </w:p>
    <w:p w:rsidR="00414847" w:rsidRDefault="00414847" w:rsidP="00414847">
      <w:pPr>
        <w:pStyle w:val="a7"/>
        <w:spacing w:before="156"/>
        <w:ind w:firstLine="400"/>
        <w:jc w:val="center"/>
        <w:rPr>
          <w:rFonts w:hint="eastAsia"/>
        </w:rPr>
      </w:pPr>
      <w:bookmarkStart w:id="8" w:name="_Toc369593075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8D26B0">
        <w:rPr>
          <w:rFonts w:hint="eastAsia"/>
        </w:rPr>
        <w:t>1</w:t>
      </w:r>
      <w:r>
        <w:noBreakHyphen/>
      </w:r>
      <w:r w:rsidR="00576559">
        <w:rPr>
          <w:rFonts w:hint="eastAsia"/>
        </w:rPr>
        <w:t>11</w:t>
      </w:r>
      <w:r>
        <w:rPr>
          <w:rFonts w:hint="eastAsia"/>
        </w:rPr>
        <w:t xml:space="preserve"> </w:t>
      </w:r>
      <w:r>
        <w:rPr>
          <w:rFonts w:hint="eastAsia"/>
        </w:rPr>
        <w:t>输出缺相</w:t>
      </w:r>
      <w:bookmarkEnd w:id="8"/>
    </w:p>
    <w:tbl>
      <w:tblPr>
        <w:tblW w:w="0" w:type="auto"/>
        <w:tblInd w:w="534" w:type="dxa"/>
        <w:tblBorders>
          <w:top w:val="single" w:sz="18" w:space="0" w:color="333399"/>
          <w:left w:val="single" w:sz="18" w:space="0" w:color="333399"/>
          <w:bottom w:val="single" w:sz="18" w:space="0" w:color="333399"/>
          <w:right w:val="single" w:sz="18" w:space="0" w:color="333399"/>
          <w:insideH w:val="single" w:sz="6" w:space="0" w:color="333399"/>
          <w:insideV w:val="single" w:sz="6" w:space="0" w:color="333399"/>
        </w:tblBorders>
        <w:tblLook w:val="04A0"/>
      </w:tblPr>
      <w:tblGrid>
        <w:gridCol w:w="1898"/>
        <w:gridCol w:w="6090"/>
      </w:tblGrid>
      <w:tr w:rsidR="00414847" w:rsidRPr="00587FA4" w:rsidTr="006129E3">
        <w:trPr>
          <w:trHeight w:hRule="exact" w:val="397"/>
        </w:trPr>
        <w:tc>
          <w:tcPr>
            <w:tcW w:w="1984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587FA4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587FA4">
              <w:rPr>
                <w:rFonts w:hint="eastAsia"/>
                <w:b/>
                <w:color w:val="FFFFFF"/>
                <w:sz w:val="21"/>
                <w:szCs w:val="21"/>
              </w:rPr>
              <w:t>报警名称</w:t>
            </w:r>
          </w:p>
        </w:tc>
        <w:tc>
          <w:tcPr>
            <w:tcW w:w="6521" w:type="dxa"/>
            <w:tcBorders>
              <w:top w:val="single" w:sz="18" w:space="0" w:color="333399"/>
              <w:bottom w:val="single" w:sz="6" w:space="0" w:color="333399"/>
            </w:tcBorders>
            <w:shd w:val="clear" w:color="auto" w:fill="333399"/>
          </w:tcPr>
          <w:p w:rsidR="00414847" w:rsidRPr="00587FA4" w:rsidRDefault="00414847" w:rsidP="006129E3">
            <w:pPr>
              <w:pStyle w:val="a6"/>
              <w:ind w:left="420" w:firstLineChars="0" w:firstLine="0"/>
              <w:jc w:val="center"/>
              <w:rPr>
                <w:rFonts w:hint="eastAsia"/>
                <w:b/>
                <w:color w:val="FFFFFF"/>
                <w:sz w:val="21"/>
                <w:szCs w:val="21"/>
              </w:rPr>
            </w:pPr>
            <w:r w:rsidRPr="00587FA4">
              <w:rPr>
                <w:rFonts w:hint="eastAsia"/>
                <w:b/>
                <w:color w:val="FFFFFF"/>
                <w:sz w:val="21"/>
                <w:szCs w:val="21"/>
              </w:rPr>
              <w:t>驱动器输出断线</w:t>
            </w:r>
          </w:p>
        </w:tc>
      </w:tr>
      <w:tr w:rsidR="00414847" w:rsidRPr="00587FA4" w:rsidTr="006129E3">
        <w:trPr>
          <w:trHeight w:hRule="exact" w:val="397"/>
        </w:trPr>
        <w:tc>
          <w:tcPr>
            <w:tcW w:w="1984" w:type="dxa"/>
            <w:tcBorders>
              <w:top w:val="single" w:sz="6" w:space="0" w:color="333399"/>
            </w:tcBorders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6521" w:type="dxa"/>
            <w:tcBorders>
              <w:top w:val="single" w:sz="6" w:space="0" w:color="333399"/>
            </w:tcBorders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故障</w:t>
            </w:r>
          </w:p>
        </w:tc>
      </w:tr>
      <w:tr w:rsidR="00414847" w:rsidRPr="00587FA4" w:rsidTr="006129E3">
        <w:trPr>
          <w:trHeight w:hRule="exact" w:val="397"/>
        </w:trPr>
        <w:tc>
          <w:tcPr>
            <w:tcW w:w="1984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伺服关闭</w:t>
            </w:r>
          </w:p>
        </w:tc>
        <w:tc>
          <w:tcPr>
            <w:tcW w:w="6521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414847" w:rsidRPr="00587FA4" w:rsidTr="006129E3">
        <w:trPr>
          <w:trHeight w:hRule="exact" w:val="349"/>
        </w:trPr>
        <w:tc>
          <w:tcPr>
            <w:tcW w:w="1984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可能原因描述</w:t>
            </w:r>
          </w:p>
        </w:tc>
        <w:tc>
          <w:tcPr>
            <w:tcW w:w="6521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驱动器输出侧连线异常</w:t>
            </w:r>
          </w:p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414847" w:rsidRPr="00587FA4" w:rsidTr="006129E3">
        <w:trPr>
          <w:trHeight w:hRule="exact" w:val="426"/>
        </w:trPr>
        <w:tc>
          <w:tcPr>
            <w:tcW w:w="1984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应对措施</w:t>
            </w:r>
          </w:p>
        </w:tc>
        <w:tc>
          <w:tcPr>
            <w:tcW w:w="6521" w:type="dxa"/>
          </w:tcPr>
          <w:p w:rsidR="00414847" w:rsidRPr="00587FA4" w:rsidRDefault="00414847" w:rsidP="006129E3">
            <w:pPr>
              <w:pStyle w:val="a6"/>
              <w:ind w:firstLineChars="0" w:firstLine="0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587FA4">
              <w:rPr>
                <w:rFonts w:ascii="宋体" w:hAnsi="宋体" w:hint="eastAsia"/>
                <w:sz w:val="21"/>
                <w:szCs w:val="21"/>
              </w:rPr>
              <w:t>检查驱动器输出侧接线是否完好</w:t>
            </w:r>
          </w:p>
        </w:tc>
      </w:tr>
    </w:tbl>
    <w:p w:rsidR="00414847" w:rsidRPr="00414847" w:rsidRDefault="00414847"/>
    <w:sectPr w:rsidR="00414847" w:rsidRPr="00414847" w:rsidSect="008F6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926" w:rsidRDefault="00D53926" w:rsidP="00D26401">
      <w:r>
        <w:separator/>
      </w:r>
    </w:p>
  </w:endnote>
  <w:endnote w:type="continuationSeparator" w:id="1">
    <w:p w:rsidR="00D53926" w:rsidRDefault="00D53926" w:rsidP="00D26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926" w:rsidRDefault="00D53926" w:rsidP="00D26401">
      <w:r>
        <w:separator/>
      </w:r>
    </w:p>
  </w:footnote>
  <w:footnote w:type="continuationSeparator" w:id="1">
    <w:p w:rsidR="00D53926" w:rsidRDefault="00D53926" w:rsidP="00D264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498C"/>
    <w:multiLevelType w:val="hybridMultilevel"/>
    <w:tmpl w:val="0A5A6A8A"/>
    <w:lvl w:ilvl="0" w:tplc="8A9E48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401"/>
    <w:rsid w:val="000D1D93"/>
    <w:rsid w:val="00352E16"/>
    <w:rsid w:val="00414847"/>
    <w:rsid w:val="00576559"/>
    <w:rsid w:val="00686526"/>
    <w:rsid w:val="007F794C"/>
    <w:rsid w:val="008C267D"/>
    <w:rsid w:val="008D26B0"/>
    <w:rsid w:val="008F623A"/>
    <w:rsid w:val="00A34AAF"/>
    <w:rsid w:val="00B5034A"/>
    <w:rsid w:val="00B8756C"/>
    <w:rsid w:val="00D26401"/>
    <w:rsid w:val="00D53926"/>
    <w:rsid w:val="00FA76CB"/>
    <w:rsid w:val="00FC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4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401"/>
    <w:rPr>
      <w:sz w:val="18"/>
      <w:szCs w:val="18"/>
    </w:rPr>
  </w:style>
  <w:style w:type="table" w:styleId="a5">
    <w:name w:val="Table Grid"/>
    <w:basedOn w:val="a1"/>
    <w:uiPriority w:val="59"/>
    <w:rsid w:val="00D264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我的正文"/>
    <w:basedOn w:val="a"/>
    <w:link w:val="Char1"/>
    <w:qFormat/>
    <w:rsid w:val="00414847"/>
    <w:pPr>
      <w:ind w:firstLineChars="200" w:firstLine="200"/>
      <w:jc w:val="left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1">
    <w:name w:val="我的正文 Char"/>
    <w:basedOn w:val="a0"/>
    <w:link w:val="a6"/>
    <w:rsid w:val="00414847"/>
    <w:rPr>
      <w:rFonts w:ascii="Times New Roman" w:eastAsia="宋体" w:hAnsi="Times New Roman" w:cs="Times New Roman"/>
      <w:sz w:val="28"/>
      <w:szCs w:val="24"/>
    </w:rPr>
  </w:style>
  <w:style w:type="paragraph" w:styleId="a7">
    <w:name w:val="caption"/>
    <w:basedOn w:val="a"/>
    <w:next w:val="a"/>
    <w:uiPriority w:val="35"/>
    <w:unhideWhenUsed/>
    <w:qFormat/>
    <w:rsid w:val="00414847"/>
    <w:pPr>
      <w:spacing w:beforeLines="50"/>
      <w:ind w:firstLineChars="200" w:firstLine="200"/>
      <w:jc w:val="left"/>
    </w:pPr>
    <w:rPr>
      <w:rFonts w:ascii="Cambria" w:eastAsia="黑体" w:hAnsi="Cambria" w:cs="Times New Roman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8D26B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26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335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7</cp:revision>
  <dcterms:created xsi:type="dcterms:W3CDTF">2017-04-17T03:37:00Z</dcterms:created>
  <dcterms:modified xsi:type="dcterms:W3CDTF">2017-04-17T07:01:00Z</dcterms:modified>
</cp:coreProperties>
</file>