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F1B99" w14:textId="77777777" w:rsidR="00F52BBC" w:rsidRPr="00CB3E78" w:rsidRDefault="00F52BBC" w:rsidP="00131F7E">
      <w:pPr>
        <w:pStyle w:val="Title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常用的数学符号齐全了（含符号的意义及读法）</w:t>
      </w:r>
    </w:p>
    <w:p w14:paraId="3553C3D8" w14:textId="2126B88F" w:rsidR="00F52BBC" w:rsidRPr="00F52BBC" w:rsidRDefault="00000000" w:rsidP="00F52BBC">
      <w:pPr>
        <w:spacing w:line="300" w:lineRule="atLeast"/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</w:pPr>
      <w:hyperlink r:id="rId5" w:history="1">
        <w:r w:rsidR="00F52BBC" w:rsidRPr="00F52BBC">
          <w:rPr>
            <w:rFonts w:ascii="Cambria Math" w:eastAsia="SimSun" w:hAnsi="Cambria Math" w:cs="SimSun"/>
            <w:color w:val="0000FF"/>
            <w:kern w:val="0"/>
            <w:sz w:val="23"/>
            <w:szCs w:val="23"/>
            <w14:ligatures w14:val="none"/>
          </w:rPr>
          <w:t>高中数学考点题解</w:t>
        </w:r>
      </w:hyperlink>
      <w:r w:rsidR="00F52BBC" w:rsidRPr="00F52BBC"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  <w:t> </w:t>
      </w:r>
      <w:r w:rsidR="00F52BBC" w:rsidRPr="00F52BBC">
        <w:rPr>
          <w:rFonts w:ascii="Cambria Math" w:eastAsia="Times New Roman" w:hAnsi="Cambria Math" w:cs="Times New Roman"/>
          <w:kern w:val="0"/>
          <w:sz w:val="23"/>
          <w:szCs w:val="23"/>
          <w14:ligatures w14:val="none"/>
        </w:rPr>
        <w:t>2023-08-13 08:00</w:t>
      </w:r>
      <w:r w:rsidR="00F52BBC" w:rsidRPr="00F52BBC">
        <w:rPr>
          <w:rFonts w:ascii="Cambria Math" w:eastAsia="Times New Roman" w:hAnsi="Cambria Math" w:cs="Times New Roman"/>
          <w:kern w:val="0"/>
          <w:sz w:val="2"/>
          <w:szCs w:val="2"/>
          <w14:ligatures w14:val="none"/>
        </w:rPr>
        <w:t> </w:t>
      </w:r>
      <w:r w:rsidR="00F52BBC" w:rsidRPr="00F52BBC">
        <w:rPr>
          <w:rFonts w:ascii="Cambria Math" w:eastAsia="Times New Roman" w:hAnsi="Cambria Math" w:cs="Times New Roman"/>
          <w:kern w:val="0"/>
          <w:sz w:val="23"/>
          <w:szCs w:val="23"/>
          <w14:ligatures w14:val="none"/>
        </w:rPr>
        <w:t>Posted on </w:t>
      </w:r>
      <w:proofErr w:type="gramStart"/>
      <w:r w:rsidR="00F52BBC" w:rsidRPr="00F52BBC">
        <w:rPr>
          <w:rFonts w:ascii="Cambria Math" w:eastAsia="SimSun" w:hAnsi="Cambria Math" w:cs="SimSun"/>
          <w:kern w:val="0"/>
          <w:sz w:val="23"/>
          <w:szCs w:val="23"/>
          <w14:ligatures w14:val="none"/>
        </w:rPr>
        <w:t>广东</w:t>
      </w:r>
      <w:proofErr w:type="gramEnd"/>
    </w:p>
    <w:p w14:paraId="698D0710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E9264ED" w14:textId="6D2E16DC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基本符号</w:t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6CB27C56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8B7054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相似；全等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0515EE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∽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≌</w:t>
            </w:r>
          </w:p>
        </w:tc>
      </w:tr>
      <w:tr w:rsidR="00F52BBC" w:rsidRPr="00F52BBC" w14:paraId="60DC25F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1658E6D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因为；所以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6B9C28F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∵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∴</w:t>
            </w:r>
          </w:p>
        </w:tc>
      </w:tr>
      <w:tr w:rsidR="00F52BBC" w:rsidRPr="00F52BBC" w14:paraId="65A21F3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8A8F1A8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弧；圆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044BA91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⌒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⊙</w:t>
            </w:r>
          </w:p>
        </w:tc>
      </w:tr>
    </w:tbl>
    <w:p w14:paraId="179518C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54AF4E4D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6F19A8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绝对值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DC2C94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|a|</w:t>
            </w:r>
          </w:p>
        </w:tc>
      </w:tr>
      <w:tr w:rsidR="00F52BBC" w:rsidRPr="00F52BBC" w14:paraId="7AC2481F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645BC6B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次方符号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2FE29BF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a¹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（一次方）</w:t>
            </w:r>
          </w:p>
          <w:p w14:paraId="2387266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a²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（平方）</w:t>
            </w:r>
          </w:p>
          <w:p w14:paraId="12D83F8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a³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（立方）</w:t>
            </w:r>
          </w:p>
          <w:p w14:paraId="0D0A64F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a⁴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4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次方）</w:t>
            </w:r>
          </w:p>
          <w:p w14:paraId="62D0AE7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aⁿ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次方）</w:t>
            </w:r>
          </w:p>
        </w:tc>
      </w:tr>
      <w:tr w:rsidR="00F52BBC" w:rsidRPr="00F52BBC" w14:paraId="71A2BE3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0A55CA3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度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83C857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°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（角度）</w:t>
            </w:r>
          </w:p>
          <w:p w14:paraId="64D8F10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℃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（温度）</w:t>
            </w:r>
          </w:p>
        </w:tc>
      </w:tr>
    </w:tbl>
    <w:p w14:paraId="0B67C0FD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05E4926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321CA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垂直；平行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1273F75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⊥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∥</w:t>
            </w:r>
          </w:p>
        </w:tc>
      </w:tr>
      <w:tr w:rsidR="00F52BBC" w:rsidRPr="00F52BBC" w14:paraId="6C64F32E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2CD081E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角；三角形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561485F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∠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△</w:t>
            </w:r>
          </w:p>
        </w:tc>
      </w:tr>
      <w:tr w:rsidR="00F52BBC" w:rsidRPr="00F52BBC" w14:paraId="41160854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7D2155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根号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518A48C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√¯</w:t>
            </w:r>
          </w:p>
        </w:tc>
      </w:tr>
    </w:tbl>
    <w:p w14:paraId="054A4DCB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0C60BAA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5DC6E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集合类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499BB7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∈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（属于）</w:t>
            </w:r>
          </w:p>
          <w:p w14:paraId="38B8C36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∉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（不属于）</w:t>
            </w:r>
          </w:p>
          <w:p w14:paraId="232E239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∪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（并集）</w:t>
            </w:r>
          </w:p>
          <w:p w14:paraId="3C17F60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∩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（交集）</w:t>
            </w:r>
          </w:p>
          <w:p w14:paraId="7E47324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∅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（空集）</w:t>
            </w:r>
          </w:p>
        </w:tc>
      </w:tr>
      <w:tr w:rsidR="00F52BBC" w:rsidRPr="00F52BBC" w14:paraId="7F9DF13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75E5E2B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包含被包含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0F38B52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⊆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（包含于）</w:t>
            </w:r>
          </w:p>
          <w:p w14:paraId="0D8B0F2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⊇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 xml:space="preserve"> 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（包含）</w:t>
            </w:r>
          </w:p>
          <w:p w14:paraId="2AD157E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⊂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（包含于）</w:t>
            </w:r>
          </w:p>
          <w:p w14:paraId="3C25579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⊃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（包含）</w:t>
            </w:r>
          </w:p>
        </w:tc>
      </w:tr>
      <w:tr w:rsidR="00F52BBC" w:rsidRPr="00F52BBC" w14:paraId="48C30533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693B3E5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或与非的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"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非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"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20D28EF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￢</w:t>
            </w:r>
          </w:p>
        </w:tc>
      </w:tr>
    </w:tbl>
    <w:p w14:paraId="7CAB583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F52BBC" w:rsidRPr="00F52BBC" w14:paraId="68739A85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E0231F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任意；存在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5444E1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∀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E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（对称过来）</w:t>
            </w:r>
          </w:p>
        </w:tc>
      </w:tr>
      <w:tr w:rsidR="00F52BBC" w:rsidRPr="00F52BBC" w14:paraId="305EFD0B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35FBD0E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推出号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5F5"/>
            <w:vAlign w:val="center"/>
            <w:hideMark/>
          </w:tcPr>
          <w:p w14:paraId="188B3AE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⇒</w:t>
            </w:r>
          </w:p>
        </w:tc>
      </w:tr>
      <w:tr w:rsidR="00F52BBC" w:rsidRPr="00F52BBC" w14:paraId="5CBC1F98" w14:textId="77777777" w:rsidTr="00F52BBC"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471E5C0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等价号</w:t>
            </w:r>
          </w:p>
        </w:tc>
        <w:tc>
          <w:tcPr>
            <w:tcW w:w="25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CF1F4"/>
            <w:vAlign w:val="center"/>
            <w:hideMark/>
          </w:tcPr>
          <w:p w14:paraId="72BD218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kern w:val="0"/>
                <w14:ligatures w14:val="none"/>
              </w:rPr>
              <w:t>⇔</w:t>
            </w:r>
          </w:p>
        </w:tc>
      </w:tr>
    </w:tbl>
    <w:p w14:paraId="2C91FDD9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7C44964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函数类</w:t>
      </w: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09"/>
        <w:gridCol w:w="1691"/>
      </w:tblGrid>
      <w:tr w:rsidR="00F52BBC" w:rsidRPr="00F52BBC" w14:paraId="52A2C97F" w14:textId="77777777" w:rsidTr="00F52BBC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4040802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符号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0582527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含义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73A3167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读法</w:t>
            </w:r>
          </w:p>
        </w:tc>
      </w:tr>
      <w:tr w:rsidR="00F52BBC" w:rsidRPr="00F52BBC" w14:paraId="4A7AAD4E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18F25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sin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16C2D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正弦函数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D588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塞恩</w:t>
            </w:r>
          </w:p>
        </w:tc>
      </w:tr>
      <w:tr w:rsidR="00F52BBC" w:rsidRPr="00F52BBC" w14:paraId="3590F23A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5756E3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cos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AD1C3B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余弦函数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20CE2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口塞恩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 </w:t>
            </w:r>
          </w:p>
        </w:tc>
      </w:tr>
      <w:tr w:rsidR="00F52BBC" w:rsidRPr="00F52BBC" w14:paraId="592B6BB5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968EC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tan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2AF50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正切函数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062E5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弹尽它</w:t>
            </w:r>
          </w:p>
        </w:tc>
      </w:tr>
      <w:tr w:rsidR="00F52BBC" w:rsidRPr="00F52BBC" w14:paraId="65C01716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CFE4E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C7BAE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函数解析式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1AA6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32A4579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2706F32C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296C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log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F772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对数函数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B271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烙哥</w:t>
            </w:r>
            <w:proofErr w:type="gramEnd"/>
          </w:p>
        </w:tc>
      </w:tr>
    </w:tbl>
    <w:p w14:paraId="50ABAEB5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vanish/>
          <w:kern w:val="0"/>
          <w14:ligatures w14:val="none"/>
        </w:rPr>
      </w:pPr>
    </w:p>
    <w:tbl>
      <w:tblPr>
        <w:tblW w:w="4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409"/>
        <w:gridCol w:w="1691"/>
      </w:tblGrid>
      <w:tr w:rsidR="00F52BBC" w:rsidRPr="00F52BBC" w14:paraId="60F18525" w14:textId="77777777" w:rsidTr="00F52BBC"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655A39C8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符号</w:t>
            </w: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51679A4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含义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nil"/>
            </w:tcBorders>
            <w:shd w:val="clear" w:color="auto" w:fill="BEDCE4"/>
            <w:vAlign w:val="center"/>
            <w:hideMark/>
          </w:tcPr>
          <w:p w14:paraId="0E97645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b/>
                <w:bCs/>
                <w:kern w:val="0"/>
                <w14:ligatures w14:val="none"/>
              </w:rPr>
              <w:t>读法</w:t>
            </w:r>
          </w:p>
        </w:tc>
      </w:tr>
      <w:tr w:rsidR="00F52BBC" w:rsidRPr="00F52BBC" w14:paraId="0359DA6C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8DBBFA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ln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713000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以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10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为底的对数函数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B4319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烙恩</w:t>
            </w:r>
            <w:proofErr w:type="gramEnd"/>
          </w:p>
        </w:tc>
      </w:tr>
      <w:tr w:rsidR="00F52BBC" w:rsidRPr="00F52BBC" w14:paraId="3177AF78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D078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f'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（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）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6728D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导数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5610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f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导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x</w:t>
            </w:r>
          </w:p>
        </w:tc>
      </w:tr>
      <w:tr w:rsidR="00F52BBC" w:rsidRPr="00F52BBC" w14:paraId="50365E77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93605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i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3C9F6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单位向量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7D2D5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18F027D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5D64F787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D2EDD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a·b</w:t>
            </w:r>
            <w:proofErr w:type="spellEnd"/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C5A67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a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，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b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向量的积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250BD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</w:p>
          <w:p w14:paraId="5A432811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_</w:t>
            </w:r>
          </w:p>
        </w:tc>
      </w:tr>
      <w:tr w:rsidR="00F52BBC" w:rsidRPr="00F52BBC" w14:paraId="67C913D3" w14:textId="77777777" w:rsidTr="00F52BBC">
        <w:tc>
          <w:tcPr>
            <w:tcW w:w="165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78F0B4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</w:t>
            </w: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w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B6EA22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周期；角度变换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6" w:space="0" w:color="DFDFDF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0CB6F" w14:textId="77777777" w:rsidR="00F52BBC" w:rsidRPr="00F52BBC" w:rsidRDefault="00F52BBC" w:rsidP="00F52BBC">
            <w:pPr>
              <w:wordWrap w:val="0"/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Times New Roman"/>
                <w:kern w:val="0"/>
                <w14:ligatures w14:val="none"/>
              </w:rPr>
              <w:t>T</w:t>
            </w:r>
            <w:r w:rsidRPr="00F52BBC">
              <w:rPr>
                <w:rFonts w:ascii="Cambria Math" w:eastAsia="SimSun" w:hAnsi="Cambria Math" w:cs="SimSun"/>
                <w:kern w:val="0"/>
                <w14:ligatures w14:val="none"/>
              </w:rPr>
              <w:t>；欧尼格</w:t>
            </w:r>
          </w:p>
        </w:tc>
      </w:tr>
    </w:tbl>
    <w:p w14:paraId="280A6FD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370F142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符号读法</w:t>
      </w:r>
    </w:p>
    <w:tbl>
      <w:tblPr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731"/>
        <w:gridCol w:w="1074"/>
        <w:gridCol w:w="1189"/>
        <w:gridCol w:w="1074"/>
      </w:tblGrid>
      <w:tr w:rsidR="00F52BBC" w:rsidRPr="00F52BBC" w14:paraId="48A910C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248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大写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0998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小写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956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英文注音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931F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国际音标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F78C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中文注音</w:t>
            </w:r>
          </w:p>
        </w:tc>
      </w:tr>
      <w:tr w:rsidR="00F52BBC" w:rsidRPr="00F52BBC" w14:paraId="03A6AB9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696C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14:ligatures w14:val="none"/>
              </w:rPr>
              <w:t>Α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028E3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14:ligatures w14:val="none"/>
              </w:rPr>
              <w:t>α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6592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alpha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6F51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alfa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A84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阿耳法</w:t>
            </w:r>
            <w:proofErr w:type="gramEnd"/>
          </w:p>
        </w:tc>
      </w:tr>
      <w:tr w:rsidR="00F52BBC" w:rsidRPr="00F52BBC" w14:paraId="27BD12D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10E2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Β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9C42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β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6733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beta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F28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beta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EE1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贝塔</w:t>
            </w:r>
          </w:p>
        </w:tc>
      </w:tr>
      <w:tr w:rsidR="00F52BBC" w:rsidRPr="00F52BBC" w14:paraId="7A3C457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BEA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Γ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B027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γ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30C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gamma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308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gamma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5ACA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伽马</w:t>
            </w:r>
          </w:p>
        </w:tc>
      </w:tr>
      <w:tr w:rsidR="00F52BBC" w:rsidRPr="00F52BBC" w14:paraId="3D3770AF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21A8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Δ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C84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δ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A6D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deta</w:t>
            </w:r>
            <w:proofErr w:type="spellEnd"/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E45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delta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FD41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德耳塔</w:t>
            </w:r>
            <w:proofErr w:type="gramEnd"/>
          </w:p>
        </w:tc>
      </w:tr>
      <w:tr w:rsidR="00F52BBC" w:rsidRPr="00F52BBC" w14:paraId="3AAA706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AC19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Ε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28E4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ε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94FB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epsilon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457C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epsilon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94D6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艾普西隆</w:t>
            </w:r>
          </w:p>
        </w:tc>
      </w:tr>
      <w:tr w:rsidR="00F52BBC" w:rsidRPr="00F52BBC" w14:paraId="61B49FC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63A0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Ζ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D74A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ζ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262B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zeta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2248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zeta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F45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截塔</w:t>
            </w:r>
            <w:proofErr w:type="gramEnd"/>
          </w:p>
        </w:tc>
      </w:tr>
      <w:tr w:rsidR="00F52BBC" w:rsidRPr="00F52BBC" w14:paraId="7308E40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1C5B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Η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B016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η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2AD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19CC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eta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9922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艾塔</w:t>
            </w:r>
          </w:p>
        </w:tc>
      </w:tr>
      <w:tr w:rsidR="00F52BBC" w:rsidRPr="00F52BBC" w14:paraId="5F4EAA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0655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C860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FC3E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theta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BD9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θita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4CAA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西塔</w:t>
            </w:r>
          </w:p>
        </w:tc>
      </w:tr>
      <w:tr w:rsidR="00F52BBC" w:rsidRPr="00F52BBC" w14:paraId="73EE4DE1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78CE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Ι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5B87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ι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25D5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iota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773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iota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7EF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约塔</w:t>
            </w:r>
          </w:p>
        </w:tc>
      </w:tr>
      <w:tr w:rsidR="00F52BBC" w:rsidRPr="00F52BBC" w14:paraId="3FA797F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EA3C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Κ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CF60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κ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87A3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kappa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53E8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kappa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F9B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卡帕</w:t>
            </w:r>
          </w:p>
        </w:tc>
      </w:tr>
      <w:tr w:rsidR="00F52BBC" w:rsidRPr="00F52BBC" w14:paraId="66BEAA5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478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Times New Roman" w:hAnsi="Cambria Math" w:cs="Cambria Math"/>
                <w:color w:val="4F4F4F"/>
                <w:kern w:val="0"/>
                <w:sz w:val="18"/>
                <w:szCs w:val="18"/>
                <w14:ligatures w14:val="none"/>
              </w:rPr>
              <w:t>∧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CEDD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λ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E147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lambda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5247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lambda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53C1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兰</w:t>
            </w: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姆</w:t>
            </w:r>
            <w:proofErr w:type="gramEnd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达</w:t>
            </w:r>
          </w:p>
        </w:tc>
      </w:tr>
      <w:tr w:rsidR="00F52BBC" w:rsidRPr="00F52BBC" w14:paraId="0D4AA2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A056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Μ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F126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μ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7B5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mu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1DA9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miu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AEE7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缪</w:t>
            </w:r>
            <w:proofErr w:type="gramEnd"/>
          </w:p>
        </w:tc>
      </w:tr>
      <w:tr w:rsidR="00F52BBC" w:rsidRPr="00F52BBC" w14:paraId="4E0936A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0563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Ν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384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ν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FE42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nu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115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niu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635C3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纽</w:t>
            </w:r>
            <w:proofErr w:type="gramEnd"/>
          </w:p>
        </w:tc>
      </w:tr>
      <w:tr w:rsidR="00F52BBC" w:rsidRPr="00F52BBC" w14:paraId="6FC11876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9DE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Ξ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EA2C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ξ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8F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xi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0DF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ksi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F104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可塞</w:t>
            </w:r>
          </w:p>
        </w:tc>
      </w:tr>
      <w:tr w:rsidR="00F52BBC" w:rsidRPr="00F52BBC" w14:paraId="44E4F6B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4537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Ο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1D12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ο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2448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omicron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BA3B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omikron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497E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奥密可</w:t>
            </w: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戎</w:t>
            </w:r>
            <w:proofErr w:type="gramEnd"/>
          </w:p>
        </w:tc>
      </w:tr>
      <w:tr w:rsidR="00F52BBC" w:rsidRPr="00F52BBC" w14:paraId="75810F2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133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∏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1C9F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π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DE50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A87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pai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E1E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派</w:t>
            </w:r>
          </w:p>
        </w:tc>
      </w:tr>
      <w:tr w:rsidR="00F52BBC" w:rsidRPr="00F52BBC" w14:paraId="49B451DB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EC91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Ρ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48E1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ρ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B8DA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rho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6FBB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rou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37B7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柔</w:t>
            </w:r>
          </w:p>
        </w:tc>
      </w:tr>
      <w:tr w:rsidR="00F52BBC" w:rsidRPr="00F52BBC" w14:paraId="44027ED4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51F4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∑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E46D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σ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010E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sigma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5384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sigma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A9E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西格马</w:t>
            </w:r>
          </w:p>
        </w:tc>
      </w:tr>
      <w:tr w:rsidR="00F52BBC" w:rsidRPr="00F52BBC" w14:paraId="1D494B19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8589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Τ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A8C7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τ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A95C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tau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FEAA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tau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8C9F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套</w:t>
            </w:r>
          </w:p>
        </w:tc>
      </w:tr>
      <w:tr w:rsidR="00F52BBC" w:rsidRPr="00F52BBC" w14:paraId="6E3B49DC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B84E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Υ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40FB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υ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AC34F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upsilon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39DB8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jupsilon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648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衣普西隆</w:t>
            </w:r>
            <w:proofErr w:type="gramEnd"/>
          </w:p>
        </w:tc>
      </w:tr>
      <w:tr w:rsidR="00F52BBC" w:rsidRPr="00F52BBC" w14:paraId="41FF7693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D6D5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Φ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8196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φ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3242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phi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E7251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fai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43CD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斐</w:t>
            </w:r>
            <w:proofErr w:type="gramEnd"/>
          </w:p>
        </w:tc>
      </w:tr>
      <w:tr w:rsidR="00F52BBC" w:rsidRPr="00F52BBC" w14:paraId="54195DCA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B72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Χ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30D2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χ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CE5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chi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9D6A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khai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4C294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喜</w:t>
            </w:r>
          </w:p>
        </w:tc>
      </w:tr>
      <w:tr w:rsidR="00F52BBC" w:rsidRPr="00F52BBC" w14:paraId="27B326C2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FE6C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Ψ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06D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ψ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11AC7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psi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D38BC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psai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421D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普西</w:t>
            </w:r>
          </w:p>
        </w:tc>
      </w:tr>
      <w:tr w:rsidR="00F52BBC" w:rsidRPr="00F52BBC" w14:paraId="0D727BEE" w14:textId="77777777" w:rsidTr="00F52BBC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29A40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7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43E72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9A4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omega</w:t>
            </w:r>
          </w:p>
        </w:tc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71079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proofErr w:type="spell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omiga</w:t>
            </w:r>
            <w:proofErr w:type="spellEnd"/>
          </w:p>
        </w:tc>
        <w:tc>
          <w:tcPr>
            <w:tcW w:w="10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CFC5" w14:textId="77777777" w:rsidR="00F52BBC" w:rsidRPr="00F52BBC" w:rsidRDefault="00F52BBC" w:rsidP="00F52BBC">
            <w:pPr>
              <w:wordWrap w:val="0"/>
              <w:spacing w:after="0" w:line="330" w:lineRule="atLeast"/>
              <w:rPr>
                <w:rFonts w:ascii="Cambria Math" w:eastAsia="Times New Roman" w:hAnsi="Cambria Math" w:cs="Times New Roman"/>
                <w:color w:val="4F4F4F"/>
                <w:kern w:val="0"/>
                <w14:ligatures w14:val="none"/>
              </w:rPr>
            </w:pPr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欧米</w:t>
            </w:r>
            <w:proofErr w:type="gramStart"/>
            <w:r w:rsidRPr="00F52BBC">
              <w:rPr>
                <w:rFonts w:ascii="Cambria Math" w:eastAsia="SimSun" w:hAnsi="Cambria Math" w:cs="Times New Roman"/>
                <w:color w:val="4F4F4F"/>
                <w:kern w:val="0"/>
                <w:sz w:val="18"/>
                <w:szCs w:val="18"/>
                <w14:ligatures w14:val="none"/>
              </w:rPr>
              <w:t>噶</w:t>
            </w:r>
            <w:proofErr w:type="gramEnd"/>
          </w:p>
        </w:tc>
      </w:tr>
    </w:tbl>
    <w:p w14:paraId="7511E13E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49FAF644" w14:textId="77777777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更多符号</w:t>
      </w:r>
    </w:p>
    <w:p w14:paraId="38CCCF2B" w14:textId="77777777" w:rsidR="00AB5E03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</w:pPr>
      <w:r w:rsidRPr="00F52BBC">
        <w:rPr>
          <w:rStyle w:val="Heading2Char"/>
          <w:rFonts w:ascii="Cambria Math" w:hAnsi="Cambria Math"/>
        </w:rPr>
        <w:t>1</w:t>
      </w:r>
      <w:r w:rsidRPr="00F52BBC">
        <w:rPr>
          <w:rStyle w:val="Heading2Char"/>
          <w:rFonts w:ascii="Cambria Math" w:hAnsi="Cambria Math"/>
        </w:rPr>
        <w:t>、几何符号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2</w:t>
      </w:r>
      <w:r w:rsidRPr="00F52BBC">
        <w:rPr>
          <w:rStyle w:val="Heading2Char"/>
          <w:rFonts w:ascii="Cambria Math" w:hAnsi="Cambria Math"/>
        </w:rPr>
        <w:t>、代数符号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～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≈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∞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∶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3</w:t>
      </w:r>
      <w:r w:rsidRPr="00F52BBC">
        <w:rPr>
          <w:rStyle w:val="Heading2Char"/>
          <w:rFonts w:ascii="Cambria Math" w:hAnsi="Cambria Math"/>
        </w:rPr>
        <w:t>、运算符号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如加号（＋），减号（－），乘号（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·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），除号（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÷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或／），两个集合的并集（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），交集（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），根号（</w:t>
      </w:r>
      <w:r w:rsidRPr="00F52BBC">
        <w:rPr>
          <w:rFonts w:ascii="Cambria Math" w:eastAsia="Microsoft YaHei" w:hAnsi="Cambria Math" w:cs="Times New Roman"/>
          <w:color w:val="000000"/>
          <w:kern w:val="0"/>
          <w14:ligatures w14:val="none"/>
        </w:rPr>
        <w:t>√¯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），对数（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log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lg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ln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），比（：），微分（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dx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），积分（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），曲线积分（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∮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）等。　　</w:t>
      </w:r>
      <w:r w:rsidRPr="00F52BBC">
        <w:rPr>
          <w:rFonts w:ascii="Cambria Math" w:eastAsia="Times New Roman" w:hAnsi="Cambria Math" w:cs="Times New Roman"/>
          <w:b/>
          <w:bCs/>
          <w:color w:val="222222"/>
          <w:kern w:val="0"/>
          <w:shd w:val="clear" w:color="auto" w:fill="FFFFFF"/>
          <w14:ligatures w14:val="none"/>
        </w:rPr>
        <w:t>4</w:t>
      </w:r>
      <w:r w:rsidRPr="00F52BBC">
        <w:rPr>
          <w:rFonts w:ascii="Cambria Math" w:eastAsia="Microsoft YaHei" w:hAnsi="Cambria Math" w:cs="Microsoft YaHei"/>
          <w:b/>
          <w:bCs/>
          <w:color w:val="222222"/>
          <w:kern w:val="0"/>
          <w:shd w:val="clear" w:color="auto" w:fill="FFFFFF"/>
          <w14:ligatures w14:val="none"/>
        </w:rPr>
        <w:t>、集合符号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Microsoft YaHei UI" w:hAnsi="Cambria Math" w:cs="Cambria Math"/>
          <w:color w:val="222222"/>
          <w:spacing w:val="8"/>
          <w:kern w:val="0"/>
          <w:shd w:val="clear" w:color="auto" w:fill="FFFFFF"/>
          <w14:ligatures w14:val="none"/>
        </w:rPr>
        <w:t>⊆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5</w:t>
      </w:r>
      <w:r w:rsidRPr="00F52BBC">
        <w:rPr>
          <w:rStyle w:val="Heading2Char"/>
          <w:rFonts w:ascii="Cambria Math" w:hAnsi="Cambria Math"/>
        </w:rPr>
        <w:t>、特殊符号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（圆周率）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 UI" w:hAnsi="Cambria Math" w:cs="Times New Roman"/>
          <w:color w:val="222222"/>
          <w:spacing w:val="8"/>
          <w:kern w:val="0"/>
          <w:shd w:val="clear" w:color="auto" w:fill="FFFFFF"/>
          <w14:ligatures w14:val="none"/>
        </w:rPr>
        <w:t xml:space="preserve">⊙ </w:t>
      </w:r>
      <w:r w:rsidRPr="00F52BBC">
        <w:rPr>
          <w:rFonts w:ascii="Cambria Math" w:eastAsia="Microsoft YaHei UI" w:hAnsi="Cambria Math" w:cs="Times New Roman"/>
          <w:color w:val="222222"/>
          <w:spacing w:val="8"/>
          <w:kern w:val="0"/>
          <w:shd w:val="clear" w:color="auto" w:fill="FFFFFF"/>
          <w14:ligatures w14:val="none"/>
        </w:rPr>
        <w:t>圆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6</w:t>
      </w:r>
      <w:r w:rsidRPr="00F52BBC">
        <w:rPr>
          <w:rStyle w:val="Heading2Char"/>
          <w:rFonts w:ascii="Cambria Math" w:hAnsi="Cambria Math"/>
        </w:rPr>
        <w:t>、推理符号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|a|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±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←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↑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↓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↖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↗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↘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&amp;;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§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②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③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④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⑤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⑦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⑩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Γ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Δ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Θ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Λ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Ξ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Ο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Σ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Χ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Ψ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Ω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α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β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γ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δ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ε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ζ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η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θ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ι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κ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λ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μ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ν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ξ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ο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ρ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σ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τ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υ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χ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ψ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ω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Microsoft YaHei" w:hAnsi="Cambria Math" w:cs="Times New Roman"/>
          <w:color w:val="000000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Ⅱ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Ⅲ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Ⅳ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Ⅴ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Ⅵ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Ⅶ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Ⅷ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Ⅸ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Ⅹ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Ⅺ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Ⅻ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ⅱ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ⅲ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ⅳ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ⅴ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ⅵ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ⅶ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ⅷ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ⅸ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ⅹ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∏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∕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√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∞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∟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∣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∨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∪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∫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∮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∴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∵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∶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≈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≡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≤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≥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≦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≧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≮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⊕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⊙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⊿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⌒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    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℃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指数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0123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：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o123</w:t>
      </w:r>
      <w:r w:rsidRPr="00F52BBC">
        <w:rPr>
          <w:rFonts w:ascii="Cambria Math" w:eastAsia="Times New Roman" w:hAnsi="Cambria Math" w:cs="Times New Roman"/>
          <w:kern w:val="0"/>
          <w14:ligatures w14:val="none"/>
        </w:rPr>
        <w:t>      </w:t>
      </w:r>
      <w:r w:rsidRPr="00F52BBC">
        <w:rPr>
          <w:rFonts w:ascii="Cambria Math" w:eastAsia="Microsoft YaHei" w:hAnsi="Cambria Math" w:cs="Cambria Math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∃</w:t>
      </w:r>
      <w:r w:rsidRPr="00F52BBC">
        <w:rPr>
          <w:rFonts w:ascii="Cambria Math" w:eastAsia="Microsoft YaHei" w:hAnsi="Cambria Math" w:cs="Times New Roman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实际是将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“Exist”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中的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“E”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沿着竖直方向反转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180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度，表示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14:ligatures w14:val="none"/>
        </w:rPr>
        <w:t>"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14:ligatures w14:val="none"/>
        </w:rPr>
        <w:t>存在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14:ligatures w14:val="none"/>
        </w:rPr>
        <w:t>"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14:ligatures w14:val="none"/>
        </w:rPr>
        <w:t>的意思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     </w:t>
      </w:r>
      <w:r w:rsidRPr="00F52BBC">
        <w:rPr>
          <w:rFonts w:ascii="Cambria Math" w:eastAsia="Microsoft YaHei" w:hAnsi="Cambria Math" w:cs="Cambria Math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∀</w:t>
      </w:r>
      <w:r w:rsidRPr="00F52BBC">
        <w:rPr>
          <w:rFonts w:ascii="Cambria Math" w:eastAsia="Microsoft YaHei" w:hAnsi="Cambria Math" w:cs="Times New Roman"/>
          <w:color w:val="121212"/>
          <w:spacing w:val="23"/>
          <w:kern w:val="0"/>
          <w:sz w:val="27"/>
          <w:szCs w:val="27"/>
          <w:bdr w:val="none" w:sz="0" w:space="0" w:color="auto" w:frame="1"/>
          <w:shd w:val="clear" w:color="auto" w:fill="FFFFFF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实际是将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“Arbitrary”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中的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“A”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沿着水平方向反转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180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度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bdr w:val="none" w:sz="0" w:space="0" w:color="auto" w:frame="1"/>
          <w:shd w:val="clear" w:color="auto" w:fill="FFFFFF"/>
          <w14:ligatures w14:val="none"/>
        </w:rPr>
        <w:t>, 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就是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"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:shd w:val="clear" w:color="auto" w:fill="FFFFFF"/>
          <w14:ligatures w14:val="none"/>
        </w:rPr>
        <w:t>任意</w:t>
      </w:r>
      <w:r w:rsidRPr="00F52BBC">
        <w:rPr>
          <w:rFonts w:ascii="Cambria Math" w:eastAsia="Microsoft YaHei" w:hAnsi="Cambria Math" w:cs="Times New Roman"/>
          <w:b/>
          <w:bCs/>
          <w:color w:val="121212"/>
          <w:kern w:val="0"/>
          <w:sz w:val="23"/>
          <w:szCs w:val="23"/>
          <w:shd w:val="clear" w:color="auto" w:fill="FFFFFF"/>
          <w14:ligatures w14:val="none"/>
        </w:rPr>
        <w:t>"</w:t>
      </w:r>
      <w:r w:rsidRPr="00F52BBC">
        <w:rPr>
          <w:rFonts w:ascii="Cambria Math" w:eastAsia="Microsoft YaHei" w:hAnsi="Cambria Math" w:cs="Times New Roman"/>
          <w:color w:val="121212"/>
          <w:kern w:val="0"/>
          <w:sz w:val="23"/>
          <w:szCs w:val="23"/>
          <w:shd w:val="clear" w:color="auto" w:fill="FFFFFF"/>
          <w14:ligatures w14:val="none"/>
        </w:rPr>
        <w:t>的意思。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7</w:t>
      </w:r>
      <w:r w:rsidRPr="00F52BBC">
        <w:rPr>
          <w:rStyle w:val="Heading2Char"/>
          <w:rFonts w:ascii="Cambria Math" w:hAnsi="Cambria Math"/>
        </w:rPr>
        <w:t>、数量符号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如：</w:t>
      </w:r>
      <w:proofErr w:type="spellStart"/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</w:t>
      </w:r>
      <w:proofErr w:type="spellEnd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2+i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，自然对数底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，圆周率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。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8</w:t>
      </w:r>
      <w:r w:rsidRPr="00F52BBC">
        <w:rPr>
          <w:rStyle w:val="Heading2Char"/>
          <w:rFonts w:ascii="Cambria Math" w:hAnsi="Cambria Math"/>
        </w:rPr>
        <w:t>、关系符号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“≈”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是近似符号，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“≠”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是不等号，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＞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是大于符号，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是小于符号，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“≥”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是大于或等于符号（也可写作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≮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“≤”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是小于或等于符号（也可写作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），。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表示变量变化的趋势，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是相似符号，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是全等号，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是平行符号，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⊥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是垂直符号，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是成正比符号，（没有成反比符号，但可以用成正比符号配倒数当作成反比）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∈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是属于符号，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⊆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⊂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⊇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⊃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包含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符号等。　　</w:t>
      </w:r>
      <w:r w:rsidRPr="00F52BBC">
        <w:rPr>
          <w:rFonts w:ascii="Cambria Math" w:eastAsia="Times New Roman" w:hAnsi="Cambria Math" w:cs="Times New Roman"/>
          <w:b/>
          <w:bCs/>
          <w:color w:val="222222"/>
          <w:kern w:val="0"/>
          <w:shd w:val="clear" w:color="auto" w:fill="FFFFFF"/>
          <w14:ligatures w14:val="none"/>
        </w:rPr>
        <w:t>9</w:t>
      </w:r>
      <w:r w:rsidRPr="00F52BBC">
        <w:rPr>
          <w:rFonts w:ascii="Cambria Math" w:eastAsia="Microsoft YaHei" w:hAnsi="Cambria Math" w:cs="Microsoft YaHei"/>
          <w:b/>
          <w:bCs/>
          <w:color w:val="222222"/>
          <w:kern w:val="0"/>
          <w:shd w:val="clear" w:color="auto" w:fill="FFFFFF"/>
          <w14:ligatures w14:val="none"/>
        </w:rPr>
        <w:t>、结合符号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如小括号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proofErr w:type="gramStart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中括号</w:t>
      </w:r>
      <w:proofErr w:type="gramEnd"/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［］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，大括号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｛｝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横线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“—”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10</w:t>
      </w:r>
      <w:r w:rsidRPr="00F52BBC">
        <w:rPr>
          <w:rStyle w:val="Heading2Char"/>
          <w:rFonts w:ascii="Cambria Math" w:hAnsi="Cambria Math"/>
        </w:rPr>
        <w:t>、性质符号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如正号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＋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，负号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－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，绝对值符号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| |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正负号</w:t>
      </w:r>
      <w:r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“±”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Style w:val="Heading2Char"/>
          <w:rFonts w:ascii="Cambria Math" w:hAnsi="Cambria Math"/>
        </w:rPr>
        <w:t>11</w:t>
      </w:r>
      <w:r w:rsidRPr="00F52BBC">
        <w:rPr>
          <w:rStyle w:val="Heading2Char"/>
          <w:rFonts w:ascii="Cambria Math" w:hAnsi="Cambria Math"/>
        </w:rPr>
        <w:t>、省略符号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bookmarkStart w:id="0" w:name="_Hlk155283400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bookmarkEnd w:id="0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如三角形（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），直角三角形（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Rt</w:t>
      </w:r>
      <w:r w:rsidRPr="00F52BBC">
        <w:rPr>
          <w:rFonts w:ascii="Cambria Math" w:eastAsia="Times New Roman" w:hAnsi="Cambria Math" w:cs="Cambria Math"/>
          <w:color w:val="222222"/>
          <w:kern w:val="0"/>
          <w:shd w:val="clear" w:color="auto" w:fill="FFFFFF"/>
          <w14:ligatures w14:val="none"/>
        </w:rPr>
        <w:t>△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），正弦（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sin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），余弦（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cos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的函数（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f(x)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），极限（</w:t>
      </w:r>
      <w:proofErr w:type="spellStart"/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lim</w:t>
      </w:r>
      <w:proofErr w:type="spellEnd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），角（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∠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∵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因为，（一个脚站着的，站不住）</w:t>
      </w:r>
      <w:r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bookmarkStart w:id="1" w:name="_Hlk155283355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bookmarkEnd w:id="1"/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∴</w:t>
      </w: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所以，（两个脚站着的，能站住）</w:t>
      </w:r>
      <w:r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</w:p>
    <w:p w14:paraId="130AC008" w14:textId="0C1EB0BE" w:rsidR="00F52BBC" w:rsidRPr="009065C1" w:rsidRDefault="00A443AB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r w:rsidRPr="00A443AB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总和（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∑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），连乘（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∏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proofErr w:type="gramStart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个</w:t>
      </w:r>
      <w:proofErr w:type="gram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元素中每次取出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proofErr w:type="gramStart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个</w:t>
      </w:r>
      <w:proofErr w:type="gram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元素所有不同的组合数（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C(r)(n)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），</w:t>
      </w:r>
      <w:proofErr w:type="gramStart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幂</w:t>
      </w:r>
      <w:proofErr w:type="gram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Ac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Aq</w:t>
      </w:r>
      <w:proofErr w:type="spell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x^n</w:t>
      </w:r>
      <w:proofErr w:type="spell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）等。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Style w:val="Heading2Char"/>
          <w:rFonts w:ascii="Cambria Math" w:hAnsi="Cambria Math"/>
        </w:rPr>
        <w:t>12</w:t>
      </w:r>
      <w:r w:rsidR="00F52BBC" w:rsidRPr="00F52BBC">
        <w:rPr>
          <w:rStyle w:val="Heading2Char"/>
          <w:rFonts w:ascii="Cambria Math" w:hAnsi="Cambria Math"/>
        </w:rPr>
        <w:t>、排列组合符号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C-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组合数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排列数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元素的总个数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参与选择的元素个数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!-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阶乘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，如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5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！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=5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4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3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2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1=120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C-Combination-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组合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A-Arrangement-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排列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Style w:val="Heading2Char"/>
          <w:rFonts w:ascii="Cambria Math" w:hAnsi="Cambria Math"/>
        </w:rPr>
        <w:t>13</w:t>
      </w:r>
      <w:r w:rsidR="00F52BBC" w:rsidRPr="00F52BBC">
        <w:rPr>
          <w:rStyle w:val="Heading2Char"/>
          <w:rFonts w:ascii="Cambria Math" w:hAnsi="Cambria Math"/>
        </w:rPr>
        <w:t>、离散数学符号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├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断定符（公式在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中可证）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Times New Roman" w:eastAsia="Microsoft YaHei" w:hAnsi="Times New Roman" w:cs="Times New Roman"/>
          <w:color w:val="222222"/>
          <w:kern w:val="0"/>
          <w:shd w:val="clear" w:color="auto" w:fill="FFFFFF"/>
          <w14:ligatures w14:val="none"/>
        </w:rPr>
        <w:t>╞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满足符（公式在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上有效，公式在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上可满足）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┐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∧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合取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∨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析取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可兼或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条件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A&lt;=&gt;B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等价关系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A=&gt;B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B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的蕴涵关系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A*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的对偶公式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wff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合式公式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iff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当且仅当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↑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与非门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↓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或非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运算（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或非门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模态词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必然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◇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模态词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可能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空集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属于（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??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不属于）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P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的幂集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|A|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的点数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R^2=R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 [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R^n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=R^(n-1)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R]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“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复合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”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（或下面加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Times New Roman" w:hAnsi="Cambria Math" w:cs="Verdana"/>
          <w:color w:val="222222"/>
          <w:kern w:val="0"/>
          <w:shd w:val="clear" w:color="auto" w:fill="FFFFFF"/>
          <w14:ligatures w14:val="none"/>
        </w:rPr>
        <w:t>≠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真包含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∪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集合的并运算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∩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集合的交运算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-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（～）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集合的差运算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限制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[X](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右下角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集合关于关系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的等价类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A/ 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上关于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的商集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[a]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元素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产生的循环群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 (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i</w:t>
      </w:r>
      <w:proofErr w:type="spell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大写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环，理想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Z/(n)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模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的同余类集合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r(R)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的自反闭包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s(R)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的对称闭包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命题演绎的定理（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EG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存在推广规则（存在量词引入规则）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ES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存在量词特指规则（存在量词消去规则）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UG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全称推广规则（全称量词引入规则）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US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全称特指规则（全称量词消去规则）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相容关系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○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与关系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的复合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domf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的定义域（前域）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ranf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的值域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f:X</w:t>
      </w:r>
      <w:r w:rsidR="00F52BBC" w:rsidRPr="00F52BBC">
        <w:rPr>
          <w:rFonts w:ascii="Cambria Math" w:eastAsia="Times New Roman" w:hAnsi="Cambria Math" w:cs="Arial"/>
          <w:color w:val="222222"/>
          <w:kern w:val="0"/>
          <w:shd w:val="clear" w:color="auto" w:fill="FFFFFF"/>
          <w14:ligatures w14:val="none"/>
        </w:rPr>
        <w:t>→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Y 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Y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的函数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GCD(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x,y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) 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x,y</w:t>
      </w:r>
      <w:proofErr w:type="spell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最大公约数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LCM(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x,y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) 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x,y</w:t>
      </w:r>
      <w:proofErr w:type="spellEnd"/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最小公倍数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aH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(Ha) H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关于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a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的左（右）陪集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Ker(f)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同态映射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的核（或称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f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同态核）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[1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n] 1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n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的整数集合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d(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u,v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u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与点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间的距离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d(v)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的度数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G=(V,E)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点集为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V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，边集为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E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W(G)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的连通分支数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k(G)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的点连通度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△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（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的最大点度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的邻接矩阵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的可达矩阵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M(G)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图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G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的关联矩阵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C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复数集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N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自然数集（包含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0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在内）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N*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正自然数集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素数集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Q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有理数集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实数集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Z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整数集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Set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集范畴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Top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拓扑空间范畴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Ab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交换群范畴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Grp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Mon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单元半群范畴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Ring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有单位元的（结合）环范畴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Rng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proofErr w:type="spellStart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CRng</w:t>
      </w:r>
      <w:proofErr w:type="spellEnd"/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交换环范畴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R-mod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的左模范畴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mod-R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环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>R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的右模范畴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Field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域范畴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14:ligatures w14:val="none"/>
        </w:rPr>
        <w:br/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 xml:space="preserve">　　</w:t>
      </w:r>
      <w:r w:rsidR="00F52BBC" w:rsidRPr="00F52BBC">
        <w:rPr>
          <w:rFonts w:ascii="Cambria Math" w:eastAsia="Times New Roman" w:hAnsi="Cambria Math" w:cs="Times New Roman"/>
          <w:color w:val="222222"/>
          <w:kern w:val="0"/>
          <w:shd w:val="clear" w:color="auto" w:fill="FFFFFF"/>
          <w14:ligatures w14:val="none"/>
        </w:rPr>
        <w:t xml:space="preserve">Poset </w:t>
      </w:r>
      <w:r w:rsidR="00F52BBC" w:rsidRPr="00F52BBC">
        <w:rPr>
          <w:rFonts w:ascii="Cambria Math" w:eastAsia="Microsoft YaHei" w:hAnsi="Cambria Math" w:cs="Microsoft YaHei"/>
          <w:color w:val="222222"/>
          <w:kern w:val="0"/>
          <w:shd w:val="clear" w:color="auto" w:fill="FFFFFF"/>
          <w14:ligatures w14:val="none"/>
        </w:rPr>
        <w:t>偏序集范畴</w:t>
      </w:r>
      <w:r w:rsidR="00F52BBC" w:rsidRPr="00F52BBC">
        <w:rPr>
          <w:rFonts w:ascii="Cambria Math" w:eastAsia="Times New Roman" w:hAnsi="Cambria Math" w:cs="Times New Roman"/>
          <w:kern w:val="0"/>
          <w14:ligatures w14:val="none"/>
        </w:rPr>
        <w:br/>
      </w:r>
    </w:p>
    <w:p w14:paraId="2465794A" w14:textId="6D85A86A" w:rsidR="00F52BBC" w:rsidRPr="00CB3E78" w:rsidRDefault="00F52BBC" w:rsidP="00131F7E">
      <w:pPr>
        <w:pStyle w:val="Heading1"/>
        <w:rPr>
          <w:rFonts w:ascii="Cambria Math" w:eastAsia="Times New Roman" w:hAnsi="Cambria Math" w:cs="Times New Roman"/>
          <w:b/>
          <w:bCs/>
        </w:rPr>
      </w:pPr>
      <w:r w:rsidRPr="00CB3E78">
        <w:rPr>
          <w:rFonts w:ascii="Cambria Math" w:hAnsi="Cambria Math"/>
          <w:b/>
          <w:bCs/>
        </w:rPr>
        <w:t>其他补充</w:t>
      </w:r>
    </w:p>
    <w:p w14:paraId="57097DBC" w14:textId="2360C1FC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Z</w:t>
      </w:r>
      <w:r w:rsidR="00312FED">
        <w:rPr>
          <w:rFonts w:ascii="Cambria Math" w:hAnsi="Cambria Math" w:hint="eastAsia"/>
          <w:bdr w:val="none" w:sz="0" w:space="0" w:color="auto" w:frame="1"/>
        </w:rPr>
        <w:t>（整数）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 </w:t>
      </w:r>
    </w:p>
    <w:p w14:paraId="2ECF52E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2ABC35A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它是德语单词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“Zahlen”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整数集合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65EB8E78" w14:textId="39BBD079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18C58C54" w14:textId="0011CFCB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Q</w:t>
      </w:r>
      <w:r w:rsidR="00312FED">
        <w:rPr>
          <w:rFonts w:ascii="Cambria Math" w:hAnsi="Cambria Math" w:hint="eastAsia"/>
          <w:bdr w:val="none" w:sz="0" w:space="0" w:color="auto" w:frame="1"/>
        </w:rPr>
        <w:t>（商）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76B77006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65195C8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“Quotient”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商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有理数集合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41EE83A7" w14:textId="75398ABE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63D81D8" w14:textId="3446D62F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R</w:t>
      </w:r>
      <w:r w:rsidR="00312FED">
        <w:rPr>
          <w:rFonts w:ascii="Cambria Math" w:hAnsi="Cambria Math" w:hint="eastAsia"/>
          <w:bdr w:val="none" w:sz="0" w:space="0" w:color="auto" w:frame="1"/>
        </w:rPr>
        <w:t>（实数）</w:t>
      </w:r>
      <w:r w:rsidRPr="009065C1">
        <w:rPr>
          <w:rFonts w:ascii="Cambria Math" w:hAnsi="Cambria Math"/>
          <w:bdr w:val="none" w:sz="0" w:space="0" w:color="auto" w:frame="1"/>
        </w:rPr>
        <w:t>          </w:t>
      </w:r>
    </w:p>
    <w:p w14:paraId="334570DB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“Real numbers”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实数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实数集合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3B832172" w14:textId="3B8CA498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0A6E942" w14:textId="67FE809F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C</w:t>
      </w:r>
      <w:r w:rsidR="00312FED">
        <w:rPr>
          <w:rFonts w:ascii="Cambria Math" w:hAnsi="Cambria Math" w:hint="eastAsia"/>
          <w:bdr w:val="none" w:sz="0" w:space="0" w:color="auto" w:frame="1"/>
        </w:rPr>
        <w:t>（复数）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13CE7D49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它是英语单词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“complex numbers”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（意为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复数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）的首字母，表示</w:t>
      </w: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14:ligatures w14:val="none"/>
        </w:rPr>
        <w:t>复数集合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。</w:t>
      </w:r>
    </w:p>
    <w:p w14:paraId="5A9EC449" w14:textId="1D932194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17DD02B5" w14:textId="7C30EFE1" w:rsidR="00F52BBC" w:rsidRPr="009065C1" w:rsidRDefault="00F52BBC" w:rsidP="00131F7E">
      <w:pPr>
        <w:pStyle w:val="Heading2"/>
        <w:rPr>
          <w:rFonts w:ascii="Cambria Math" w:hAnsi="Cambria Math"/>
          <w:bdr w:val="none" w:sz="0" w:space="0" w:color="auto" w:frame="1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∈</w:t>
      </w:r>
      <w:r w:rsidR="00312FED">
        <w:rPr>
          <w:rFonts w:ascii="Cambria Math" w:hAnsi="Cambria Math" w:cs="Cambria Math" w:hint="eastAsia"/>
          <w:bdr w:val="none" w:sz="0" w:space="0" w:color="auto" w:frame="1"/>
        </w:rPr>
        <w:t>（属于）</w:t>
      </w:r>
      <w:r w:rsidRPr="009065C1">
        <w:rPr>
          <w:rFonts w:ascii="Cambria Math" w:hAnsi="Cambria Math"/>
          <w:bdr w:val="none" w:sz="0" w:space="0" w:color="auto" w:frame="1"/>
        </w:rPr>
        <w:t>          </w:t>
      </w:r>
    </w:p>
    <w:p w14:paraId="48BA2CC4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  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a∈</w:t>
      </w:r>
      <w:proofErr w:type="gram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A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,  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表示的就是</w:t>
      </w:r>
      <w:proofErr w:type="gramEnd"/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：元素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a</w:t>
      </w:r>
      <w:r w:rsidRPr="00F52BBC">
        <w:rPr>
          <w:rFonts w:ascii="Cambria Math" w:eastAsia="Microsoft YaHei" w:hAnsi="Cambria Math" w:cs="Times New Roman"/>
          <w:b/>
          <w:bCs/>
          <w:color w:val="333333"/>
          <w:spacing w:val="8"/>
          <w:kern w:val="0"/>
          <w14:ligatures w14:val="none"/>
        </w:rPr>
        <w:t>属于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集合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A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。这个属于符号最早出自数学家皮亚诺（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G.Peano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）于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1889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年的数学著作《算术原理新方法》。后面的反向属于符号和不属于符号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(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)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则根据原始的属于符号改造而来。</w:t>
      </w:r>
    </w:p>
    <w:p w14:paraId="657228C0" w14:textId="307BF3BF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67922830" w14:textId="0D8ED92D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∪</w:t>
      </w:r>
      <w:r w:rsidRPr="009065C1">
        <w:rPr>
          <w:rFonts w:ascii="Cambria Math" w:hAnsi="Cambria Math"/>
          <w:bdr w:val="none" w:sz="0" w:space="0" w:color="auto" w:frame="1"/>
        </w:rPr>
        <w:t>（并集）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    </w:t>
      </w:r>
    </w:p>
    <w:p w14:paraId="7DAC6C8E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全集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，一般用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来表示，英文对应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Universe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之意；</w:t>
      </w: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并集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也是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，这里的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是运算符号，与全集作为指示符号的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不同，并集的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是英文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Union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的缩写，代表把两个集合联在一起。</w:t>
      </w:r>
    </w:p>
    <w:p w14:paraId="5ACD7B3F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 xml:space="preserve">      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并集符号和交集符号最早由莱布尼兹提出，用来表示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和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与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积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。但这种方式显然没有被大众采纳，最后在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19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世纪被借用表示并集和交集。这属于是数学符号界的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废物利用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了。</w:t>
      </w:r>
    </w:p>
    <w:p w14:paraId="17FDFCE0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121212"/>
          <w:kern w:val="0"/>
          <w:shd w:val="clear" w:color="auto" w:fill="FFFFFF"/>
          <w14:ligatures w14:val="none"/>
        </w:rPr>
        <w:t>   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 </w:t>
      </w:r>
      <w:proofErr w:type="gramStart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谐</w:t>
      </w:r>
      <w:proofErr w:type="gramEnd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记：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长得像一个容器，你可以想象着它就是把两边的东西都装进去，然后两个部分就并成了一个部分，</w:t>
      </w:r>
      <w:proofErr w:type="gramStart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所以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</w:t>
      </w:r>
      <w:proofErr w:type="gramEnd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U"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就记作并集。</w:t>
      </w:r>
    </w:p>
    <w:p w14:paraId="500F94C0" w14:textId="1E42BD15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00CA5B0D" w14:textId="3C2E391D" w:rsidR="00F52BBC" w:rsidRPr="009065C1" w:rsidRDefault="00F52BBC" w:rsidP="00131F7E">
      <w:pPr>
        <w:pStyle w:val="Heading2"/>
        <w:rPr>
          <w:rFonts w:ascii="Cambria Math" w:hAnsi="Cambria Math"/>
        </w:rPr>
      </w:pPr>
      <w:r w:rsidRPr="009065C1">
        <w:rPr>
          <w:rFonts w:ascii="Cambria Math" w:hAnsi="Cambria Math"/>
        </w:rPr>
        <w:t>∩</w:t>
      </w:r>
      <w:r w:rsidRPr="009065C1">
        <w:rPr>
          <w:rFonts w:ascii="Cambria Math" w:hAnsi="Cambria Math"/>
        </w:rPr>
        <w:t>（交集）</w:t>
      </w:r>
      <w:r w:rsidRPr="009065C1">
        <w:rPr>
          <w:rFonts w:ascii="Cambria Math" w:hAnsi="Cambria Math"/>
        </w:rPr>
        <w:t>      </w:t>
      </w:r>
    </w:p>
    <w:p w14:paraId="059111E7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kern w:val="0"/>
          <w:shd w:val="clear" w:color="auto" w:fill="FFFFFF"/>
          <w14:ligatures w14:val="none"/>
        </w:rPr>
        <w:t>交集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英文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Intersection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，符号是倒写的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“U”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，没查到何以就用</w:t>
      </w:r>
      <w:proofErr w:type="gramStart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了倒</w:t>
      </w:r>
      <w:proofErr w:type="gramEnd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写的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“U”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来表示，按理说英文缩写应该是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，这里提供一个猜测，可以帮助记忆：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太常见，不具辨识度，在书写时易于与上下文相混，按照英文缩写的习惯，故用了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Intersection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的第二个字母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proofErr w:type="gramStart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来表示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“</w:t>
      </w:r>
      <w:proofErr w:type="gramEnd"/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交集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这个概念，而之所以不用大写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者，一则因为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（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）与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U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相近，大略也同于交集与并集的相近，二则因为反映在几何图形上，两圆相交的中间区域形状近于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n</w:t>
      </w:r>
      <w:r w:rsidRPr="00F52BBC">
        <w:rPr>
          <w:rFonts w:ascii="Cambria Math" w:eastAsia="Microsoft YaHei" w:hAnsi="Cambria Math" w:cs="Times New Roman"/>
          <w:color w:val="333333"/>
          <w:kern w:val="0"/>
          <w:shd w:val="clear" w:color="auto" w:fill="FFFFFF"/>
          <w14:ligatures w14:val="none"/>
        </w:rPr>
        <w:t>。这里对于交集的解释纯属不靠谱的猜测，仅助记忆。</w:t>
      </w:r>
    </w:p>
    <w:p w14:paraId="29687A0D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     </w:t>
      </w:r>
      <w:proofErr w:type="gram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谐</w:t>
      </w:r>
      <w:proofErr w:type="gram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记：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长得像一个门，这个门呢还是一个特殊的门，它只让相交的部分也就是有共同点的部分通过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，</w:t>
      </w:r>
      <w:proofErr w:type="gram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把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“</w:t>
      </w:r>
      <w:proofErr w:type="gram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异类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留在门外，所以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∩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:shd w:val="clear" w:color="auto" w:fill="FFFFFF"/>
          <w14:ligatures w14:val="none"/>
        </w:rPr>
        <w:t>记作交集。</w:t>
      </w:r>
    </w:p>
    <w:p w14:paraId="71EB6FCF" w14:textId="015C882E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702D56C0" w14:textId="5451D5FD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</w:rPr>
      </w:pPr>
      <w:r w:rsidRPr="009065C1">
        <w:rPr>
          <w:rFonts w:ascii="Cambria Math" w:hAnsi="Cambria Math"/>
          <w:bdr w:val="none" w:sz="0" w:space="0" w:color="auto" w:frame="1"/>
        </w:rPr>
        <w:t>C(</w:t>
      </w:r>
      <w:r w:rsidRPr="009065C1">
        <w:rPr>
          <w:rFonts w:ascii="Cambria Math" w:hAnsi="Cambria Math"/>
          <w:bdr w:val="none" w:sz="0" w:space="0" w:color="auto" w:frame="1"/>
        </w:rPr>
        <w:t>全集</w:t>
      </w:r>
      <w:r w:rsidRPr="009065C1">
        <w:rPr>
          <w:rFonts w:ascii="Cambria Math" w:hAnsi="Cambria Math"/>
          <w:bdr w:val="none" w:sz="0" w:space="0" w:color="auto" w:frame="1"/>
        </w:rPr>
        <w:t>)</w:t>
      </w:r>
      <w:r w:rsidRPr="009065C1">
        <w:rPr>
          <w:rFonts w:ascii="Cambria Math" w:eastAsia="Times New Roman" w:hAnsi="Cambria Math"/>
          <w:bdr w:val="none" w:sz="0" w:space="0" w:color="auto" w:frame="1"/>
        </w:rPr>
        <w:t>           </w:t>
      </w:r>
    </w:p>
    <w:p w14:paraId="6181C718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补集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符号是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C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，是英文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Complement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的缩写，这个英文即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“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补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”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t>之意。</w:t>
      </w:r>
    </w:p>
    <w:p w14:paraId="34D5F12F" w14:textId="55E0ED01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0E925D9C" w14:textId="628B3D8C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∅</w:t>
      </w:r>
      <w:r w:rsidRPr="009065C1">
        <w:rPr>
          <w:rFonts w:ascii="Cambria Math" w:hAnsi="Cambria Math"/>
          <w:bdr w:val="none" w:sz="0" w:space="0" w:color="auto" w:frame="1"/>
        </w:rPr>
        <w:t>（空集）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 </w:t>
      </w:r>
    </w:p>
    <w:p w14:paraId="19626EFF" w14:textId="68AF54D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Times New Roman"/>
          <w:b/>
          <w:bCs/>
          <w:color w:val="333333"/>
          <w:spacing w:val="9"/>
          <w:kern w:val="0"/>
          <w14:ligatures w14:val="none"/>
        </w:rPr>
        <w:t>空集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的标准符号由尼古拉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·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布尔巴</w:t>
      </w:r>
      <w:proofErr w:type="gram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基小组</w:t>
      </w:r>
      <w:proofErr w:type="gram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创造，写作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∅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，首先见于他们在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1939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年出版的《数学原本卷一：集合论》（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Éléments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 de 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mathématique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. Livre 1. 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Théorie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 des ensembles. Fascicule de 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résultats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 xml:space="preserve"> 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）。符号源自北欧语言的拉丁字母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“ Ø ”( 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∅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  </w:t>
      </w:r>
      <w:proofErr w:type="spellStart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oe</w:t>
      </w:r>
      <w:proofErr w:type="spellEnd"/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)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，但常被误会为希腊字母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(Φ phi)</w:t>
      </w:r>
      <w:r w:rsidRPr="00F52BBC">
        <w:rPr>
          <w:rFonts w:ascii="Cambria Math" w:eastAsia="Microsoft YaHei" w:hAnsi="Cambria Math" w:cs="Times New Roman"/>
          <w:color w:val="333333"/>
          <w:kern w:val="0"/>
          <w14:ligatures w14:val="none"/>
        </w:rPr>
        <w:br/>
      </w:r>
    </w:p>
    <w:p w14:paraId="7048DE3D" w14:textId="12C5209E" w:rsidR="00F52BBC" w:rsidRPr="009065C1" w:rsidRDefault="00F52BBC" w:rsidP="00131F7E">
      <w:pPr>
        <w:pStyle w:val="Heading2"/>
        <w:rPr>
          <w:rFonts w:ascii="Cambria Math" w:eastAsia="Times New Roman" w:hAnsi="Cambria Math"/>
          <w:color w:val="FFFFFF"/>
          <w:spacing w:val="23"/>
        </w:rPr>
      </w:pPr>
      <w:r w:rsidRPr="009065C1">
        <w:rPr>
          <w:rFonts w:ascii="Cambria Math" w:hAnsi="Cambria Math" w:cs="Cambria Math"/>
          <w:bdr w:val="none" w:sz="0" w:space="0" w:color="auto" w:frame="1"/>
        </w:rPr>
        <w:t>⊂</w:t>
      </w:r>
      <w:r w:rsidRPr="009065C1">
        <w:rPr>
          <w:rFonts w:ascii="Cambria Math" w:hAnsi="Cambria Math"/>
          <w:bdr w:val="none" w:sz="0" w:space="0" w:color="auto" w:frame="1"/>
        </w:rPr>
        <w:t>（包含于）</w:t>
      </w:r>
      <w:r w:rsidRPr="009065C1">
        <w:rPr>
          <w:rFonts w:ascii="Cambria Math" w:eastAsia="Times New Roman" w:hAnsi="Cambria Math"/>
          <w:spacing w:val="23"/>
          <w:bdr w:val="none" w:sz="0" w:space="0" w:color="auto" w:frame="1"/>
        </w:rPr>
        <w:t>           </w:t>
      </w:r>
    </w:p>
    <w:p w14:paraId="4E449573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⊆</w:t>
      </w:r>
      <w:r w:rsidRPr="00F52BBC">
        <w:rPr>
          <w:rFonts w:ascii="Cambria Math" w:eastAsia="Microsoft YaHei" w:hAnsi="Cambria Math" w:cs="Microsoft YaHei"/>
          <w:color w:val="333333"/>
          <w:spacing w:val="9"/>
          <w:kern w:val="0"/>
          <w14:ligatures w14:val="none"/>
        </w:rPr>
        <w:t>（包含于）、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⊇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 xml:space="preserve"> 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（包含）、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⊂</w:t>
      </w:r>
      <w:r w:rsidRPr="00F52BBC">
        <w:rPr>
          <w:rFonts w:ascii="Cambria Math" w:eastAsia="Microsoft YaHei" w:hAnsi="Cambria Math" w:cs="Microsoft YaHei"/>
          <w:color w:val="333333"/>
          <w:spacing w:val="8"/>
          <w:kern w:val="0"/>
          <w14:ligatures w14:val="none"/>
        </w:rPr>
        <w:t>（包含于）、</w:t>
      </w:r>
      <w:r w:rsidRPr="00F52BBC">
        <w:rPr>
          <w:rFonts w:ascii="Cambria Math" w:eastAsia="Microsoft YaHei" w:hAnsi="Cambria Math" w:cs="Times New Roman"/>
          <w:color w:val="333333"/>
          <w:spacing w:val="8"/>
          <w:kern w:val="0"/>
          <w14:ligatures w14:val="none"/>
        </w:rPr>
        <w:t> </w:t>
      </w:r>
      <w:r w:rsidRPr="00F52BBC">
        <w:rPr>
          <w:rFonts w:ascii="Cambria Math" w:eastAsia="Microsoft YaHei" w:hAnsi="Cambria Math" w:cs="Cambria Math"/>
          <w:color w:val="333333"/>
          <w:spacing w:val="8"/>
          <w:kern w:val="0"/>
          <w14:ligatures w14:val="none"/>
        </w:rPr>
        <w:t>⊃</w:t>
      </w:r>
      <w:r w:rsidRPr="00F52BBC">
        <w:rPr>
          <w:rFonts w:ascii="Cambria Math" w:eastAsia="Microsoft YaHei" w:hAnsi="Cambria Math" w:cs="Microsoft YaHei"/>
          <w:color w:val="333333"/>
          <w:spacing w:val="8"/>
          <w:kern w:val="0"/>
          <w14:ligatures w14:val="none"/>
        </w:rPr>
        <w:t>（包含）；</w:t>
      </w:r>
      <w:r w:rsidRPr="00F52BBC">
        <w:rPr>
          <w:rFonts w:ascii="Cambria Math" w:eastAsia="Microsoft YaHei" w:hAnsi="Cambria Math" w:cs="Times New Roman"/>
          <w:b/>
          <w:bCs/>
          <w:color w:val="000000"/>
          <w:spacing w:val="9"/>
          <w:kern w:val="0"/>
          <w14:ligatures w14:val="none"/>
        </w:rPr>
        <w:t>真包含符号</w:t>
      </w:r>
      <w:r w:rsidRPr="00F52BBC">
        <w:rPr>
          <w:rFonts w:ascii="Cambria Math" w:eastAsia="Microsoft YaHei" w:hAnsi="Cambria Math" w:cs="Cambria Math"/>
          <w:color w:val="333333"/>
          <w:spacing w:val="9"/>
          <w:kern w:val="0"/>
          <w14:ligatures w14:val="none"/>
        </w:rPr>
        <w:t>⊂</w:t>
      </w:r>
      <w:r w:rsidRPr="00F52BBC">
        <w:rPr>
          <w:rFonts w:ascii="Cambria Math" w:eastAsia="Microsoft YaHei" w:hAnsi="Cambria Math" w:cs="Microsoft YaHei"/>
          <w:color w:val="333333"/>
          <w:spacing w:val="9"/>
          <w:kern w:val="0"/>
          <w14:ligatures w14:val="none"/>
        </w:rPr>
        <w:t>出自皮亚诺在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1889</w:t>
      </w:r>
      <w:r w:rsidRPr="00F52BBC">
        <w:rPr>
          <w:rFonts w:ascii="Cambria Math" w:eastAsia="Microsoft YaHei" w:hAnsi="Cambria Math" w:cs="Times New Roman"/>
          <w:color w:val="333333"/>
          <w:spacing w:val="9"/>
          <w:kern w:val="0"/>
          <w14:ligatures w14:val="none"/>
        </w:rPr>
        <w:t>年的数学著作，而其他符号都是据此改造而来。</w:t>
      </w:r>
    </w:p>
    <w:p w14:paraId="38264EF8" w14:textId="0F3745D6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</w:p>
    <w:p w14:paraId="30B0530A" w14:textId="77777777" w:rsidR="00F52BBC" w:rsidRPr="00F52BBC" w:rsidRDefault="00F52BBC" w:rsidP="00F52BBC">
      <w:pPr>
        <w:shd w:val="clear" w:color="auto" w:fill="FFFFFF"/>
        <w:spacing w:after="0" w:line="240" w:lineRule="auto"/>
        <w:rPr>
          <w:rFonts w:ascii="Cambria Math" w:eastAsia="Microsoft YaHei" w:hAnsi="Cambria Math" w:cs="Times New Roman"/>
          <w:kern w:val="0"/>
          <w14:ligatures w14:val="none"/>
        </w:rPr>
      </w:pPr>
    </w:p>
    <w:p w14:paraId="14E8DD13" w14:textId="77777777" w:rsidR="003D3B10" w:rsidRPr="009065C1" w:rsidRDefault="003D3B10" w:rsidP="00F52BBC">
      <w:pPr>
        <w:rPr>
          <w:rFonts w:ascii="Cambria Math" w:hAnsi="Cambria Math"/>
        </w:rPr>
      </w:pPr>
    </w:p>
    <w:sectPr w:rsidR="003D3B10" w:rsidRPr="009065C1" w:rsidSect="0004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97B60"/>
    <w:multiLevelType w:val="multilevel"/>
    <w:tmpl w:val="BD1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22A54"/>
    <w:multiLevelType w:val="multilevel"/>
    <w:tmpl w:val="2EAA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25503"/>
    <w:multiLevelType w:val="multilevel"/>
    <w:tmpl w:val="1D9A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314769">
    <w:abstractNumId w:val="0"/>
  </w:num>
  <w:num w:numId="2" w16cid:durableId="73668454">
    <w:abstractNumId w:val="1"/>
  </w:num>
  <w:num w:numId="3" w16cid:durableId="28862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BC"/>
    <w:rsid w:val="0004439B"/>
    <w:rsid w:val="00131F7E"/>
    <w:rsid w:val="00134F9C"/>
    <w:rsid w:val="00312FED"/>
    <w:rsid w:val="003601FF"/>
    <w:rsid w:val="003D3B10"/>
    <w:rsid w:val="00400120"/>
    <w:rsid w:val="009065C1"/>
    <w:rsid w:val="009A0C09"/>
    <w:rsid w:val="00A443AB"/>
    <w:rsid w:val="00AB5E03"/>
    <w:rsid w:val="00B343F9"/>
    <w:rsid w:val="00CB3E78"/>
    <w:rsid w:val="00F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9020"/>
  <w15:chartTrackingRefBased/>
  <w15:docId w15:val="{9E2879B7-8DD1-4B34-9FB2-75406605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ichmediameta">
    <w:name w:val="rich_media_meta"/>
    <w:basedOn w:val="DefaultParagraphFont"/>
    <w:rsid w:val="00F52BBC"/>
  </w:style>
  <w:style w:type="character" w:styleId="Hyperlink">
    <w:name w:val="Hyperlink"/>
    <w:basedOn w:val="DefaultParagraphFont"/>
    <w:uiPriority w:val="99"/>
    <w:semiHidden/>
    <w:unhideWhenUsed/>
    <w:rsid w:val="00F52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BB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F52B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2BBC"/>
    <w:rPr>
      <w:b/>
      <w:bCs/>
    </w:rPr>
  </w:style>
  <w:style w:type="paragraph" w:customStyle="1" w:styleId="feedbacktagitem">
    <w:name w:val="feedback_tag_item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dcontrol-tips">
    <w:name w:val="ad_control-tips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xuserprofileavatar">
    <w:name w:val="wx_user_profile_avatar"/>
    <w:basedOn w:val="DefaultParagraphFont"/>
    <w:rsid w:val="00F52BBC"/>
  </w:style>
  <w:style w:type="character" w:customStyle="1" w:styleId="wxuserprofilenickname">
    <w:name w:val="wx_user_profile_nickname"/>
    <w:basedOn w:val="DefaultParagraphFont"/>
    <w:rsid w:val="00F52BBC"/>
  </w:style>
  <w:style w:type="character" w:customStyle="1" w:styleId="weui-hiddenabs">
    <w:name w:val="weui-hidden_abs"/>
    <w:basedOn w:val="DefaultParagraphFont"/>
    <w:rsid w:val="00F52BBC"/>
  </w:style>
  <w:style w:type="paragraph" w:customStyle="1" w:styleId="data-text">
    <w:name w:val="data-text"/>
    <w:basedOn w:val="Normal"/>
    <w:rsid w:val="00F5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0886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5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7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9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81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3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1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40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9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82992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326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826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2884384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87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99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85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851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90640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10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57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69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8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1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3698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1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3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9568471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9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2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249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645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91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8043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677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7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0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84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7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17438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53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076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96682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76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72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0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5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275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749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7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9DADC"/>
                        <w:left w:val="single" w:sz="6" w:space="12" w:color="D9DADC"/>
                        <w:bottom w:val="single" w:sz="6" w:space="12" w:color="D9DADC"/>
                        <w:right w:val="single" w:sz="6" w:space="12" w:color="D9DADC"/>
                      </w:divBdr>
                    </w:div>
                  </w:divsChild>
                </w:div>
              </w:divsChild>
            </w:div>
          </w:divsChild>
        </w:div>
        <w:div w:id="1599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Tian (CSI Interfusion Inc)</dc:creator>
  <cp:keywords/>
  <dc:description/>
  <cp:lastModifiedBy>Thomas Tian (CSI Interfusion Inc)</cp:lastModifiedBy>
  <cp:revision>9</cp:revision>
  <dcterms:created xsi:type="dcterms:W3CDTF">2024-01-04T09:35:00Z</dcterms:created>
  <dcterms:modified xsi:type="dcterms:W3CDTF">2024-01-04T09:56:00Z</dcterms:modified>
</cp:coreProperties>
</file>