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F1B99" w14:textId="77777777" w:rsidR="00F52BBC" w:rsidRPr="00CB3E78" w:rsidRDefault="00F52BBC" w:rsidP="00131F7E">
      <w:pPr>
        <w:pStyle w:val="Title"/>
        <w:rPr>
          <w:rFonts w:ascii="Cambria Math" w:eastAsia="Times New Roman" w:hAnsi="Cambria Math" w:cs="Times New Roman"/>
          <w:b/>
          <w:bCs/>
        </w:rPr>
      </w:pPr>
      <w:r w:rsidRPr="00CB3E78">
        <w:rPr>
          <w:rFonts w:ascii="Cambria Math" w:hAnsi="Cambria Math"/>
          <w:b/>
          <w:bCs/>
        </w:rPr>
        <w:t>常用的数学符号齐全了（含符号的意义及读法）</w:t>
      </w:r>
    </w:p>
    <w:p w14:paraId="3553C3D8" w14:textId="2126B88F" w:rsidR="00F52BBC" w:rsidRPr="00F52BBC" w:rsidRDefault="00F52BBC" w:rsidP="00F52BBC">
      <w:pPr>
        <w:spacing w:line="300" w:lineRule="atLeast"/>
        <w:rPr>
          <w:rFonts w:ascii="Cambria Math" w:eastAsia="Times New Roman" w:hAnsi="Cambria Math" w:cs="Times New Roman"/>
          <w:kern w:val="0"/>
          <w:sz w:val="2"/>
          <w:szCs w:val="2"/>
          <w14:ligatures w14:val="none"/>
        </w:rPr>
      </w:pPr>
      <w:hyperlink r:id="rId5" w:history="1">
        <w:r w:rsidRPr="00F52BBC">
          <w:rPr>
            <w:rFonts w:ascii="Cambria Math" w:eastAsia="SimSun" w:hAnsi="Cambria Math" w:cs="SimSun"/>
            <w:color w:val="0000FF"/>
            <w:kern w:val="0"/>
            <w:sz w:val="23"/>
            <w:szCs w:val="23"/>
            <w14:ligatures w14:val="none"/>
          </w:rPr>
          <w:t>高中数学考点题解</w:t>
        </w:r>
      </w:hyperlink>
      <w:r w:rsidRPr="00F52BBC">
        <w:rPr>
          <w:rFonts w:ascii="Cambria Math" w:eastAsia="Times New Roman" w:hAnsi="Cambria Math" w:cs="Times New Roman"/>
          <w:kern w:val="0"/>
          <w:sz w:val="2"/>
          <w:szCs w:val="2"/>
          <w14:ligatures w14:val="none"/>
        </w:rPr>
        <w:t> </w:t>
      </w:r>
      <w:r w:rsidRPr="00F52BBC">
        <w:rPr>
          <w:rFonts w:ascii="Cambria Math" w:eastAsia="Times New Roman" w:hAnsi="Cambria Math" w:cs="Times New Roman"/>
          <w:kern w:val="0"/>
          <w:sz w:val="23"/>
          <w:szCs w:val="23"/>
          <w14:ligatures w14:val="none"/>
        </w:rPr>
        <w:t>2023-08-13 08:00</w:t>
      </w:r>
      <w:r w:rsidRPr="00F52BBC">
        <w:rPr>
          <w:rFonts w:ascii="Cambria Math" w:eastAsia="Times New Roman" w:hAnsi="Cambria Math" w:cs="Times New Roman"/>
          <w:kern w:val="0"/>
          <w:sz w:val="2"/>
          <w:szCs w:val="2"/>
          <w14:ligatures w14:val="none"/>
        </w:rPr>
        <w:t> </w:t>
      </w:r>
      <w:r w:rsidRPr="00F52BBC">
        <w:rPr>
          <w:rFonts w:ascii="Cambria Math" w:eastAsia="Times New Roman" w:hAnsi="Cambria Math" w:cs="Times New Roman"/>
          <w:kern w:val="0"/>
          <w:sz w:val="23"/>
          <w:szCs w:val="23"/>
          <w14:ligatures w14:val="none"/>
        </w:rPr>
        <w:t>Posted on </w:t>
      </w:r>
      <w:r w:rsidRPr="00F52BBC">
        <w:rPr>
          <w:rFonts w:ascii="Cambria Math" w:eastAsia="SimSun" w:hAnsi="Cambria Math" w:cs="SimSun"/>
          <w:kern w:val="0"/>
          <w:sz w:val="23"/>
          <w:szCs w:val="23"/>
          <w14:ligatures w14:val="none"/>
        </w:rPr>
        <w:t>广东</w:t>
      </w:r>
    </w:p>
    <w:p w14:paraId="698D0710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6E9264ED" w14:textId="6D2E16DC" w:rsidR="00F52BBC" w:rsidRPr="00CB3E78" w:rsidRDefault="00F52BBC" w:rsidP="00131F7E">
      <w:pPr>
        <w:pStyle w:val="Heading1"/>
        <w:rPr>
          <w:rFonts w:ascii="Cambria Math" w:eastAsia="Times New Roman" w:hAnsi="Cambria Math" w:cs="Times New Roman"/>
          <w:b/>
          <w:bCs/>
        </w:rPr>
      </w:pPr>
      <w:r w:rsidRPr="00CB3E78">
        <w:rPr>
          <w:rFonts w:ascii="Cambria Math" w:hAnsi="Cambria Math"/>
          <w:b/>
          <w:bCs/>
        </w:rPr>
        <w:t>基本符号</w:t>
      </w:r>
    </w:p>
    <w:tbl>
      <w:tblPr>
        <w:tblW w:w="4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</w:tblGrid>
      <w:tr w:rsidR="00F52BBC" w:rsidRPr="00F52BBC" w14:paraId="6CB27C56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78B70540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相似；全等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20515EE7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∽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；</w:t>
            </w: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≌</w:t>
            </w:r>
          </w:p>
        </w:tc>
      </w:tr>
      <w:tr w:rsidR="00F52BBC" w:rsidRPr="00F52BBC" w14:paraId="60DC25F4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5F5"/>
            <w:vAlign w:val="center"/>
            <w:hideMark/>
          </w:tcPr>
          <w:p w14:paraId="1658E6D5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因为；所以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5F5"/>
            <w:vAlign w:val="center"/>
            <w:hideMark/>
          </w:tcPr>
          <w:p w14:paraId="6B9C28F5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∵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；</w:t>
            </w: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∴</w:t>
            </w:r>
          </w:p>
        </w:tc>
      </w:tr>
      <w:tr w:rsidR="00F52BBC" w:rsidRPr="00F52BBC" w14:paraId="65A21F3B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78A8F1A8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弧；圆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044BA914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⌒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；</w:t>
            </w: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⊙</w:t>
            </w:r>
          </w:p>
        </w:tc>
      </w:tr>
    </w:tbl>
    <w:p w14:paraId="179518C4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vanish/>
          <w:kern w:val="0"/>
          <w14:ligatures w14:val="none"/>
        </w:rPr>
      </w:pPr>
    </w:p>
    <w:tbl>
      <w:tblPr>
        <w:tblW w:w="4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</w:tblGrid>
      <w:tr w:rsidR="00F52BBC" w:rsidRPr="00F52BBC" w14:paraId="54AF4E4D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26F19A8D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绝对值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1DC2C940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|a|</w:t>
            </w:r>
          </w:p>
        </w:tc>
      </w:tr>
      <w:tr w:rsidR="00F52BBC" w:rsidRPr="00F52BBC" w14:paraId="7AC2481F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5F5"/>
            <w:vAlign w:val="center"/>
            <w:hideMark/>
          </w:tcPr>
          <w:p w14:paraId="645BC6B3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n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次方符号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5F5"/>
            <w:vAlign w:val="center"/>
            <w:hideMark/>
          </w:tcPr>
          <w:p w14:paraId="2FE29BFE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a¹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（一次方）</w:t>
            </w:r>
          </w:p>
          <w:p w14:paraId="23872662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 a²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（平方）</w:t>
            </w:r>
          </w:p>
          <w:p w14:paraId="12D83F8B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 a³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（立方）</w:t>
            </w:r>
          </w:p>
          <w:p w14:paraId="0D0A64FB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 a⁴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4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次方）</w:t>
            </w:r>
          </w:p>
          <w:p w14:paraId="62D0AE79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 aⁿ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n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次方）</w:t>
            </w:r>
          </w:p>
        </w:tc>
      </w:tr>
      <w:tr w:rsidR="00F52BBC" w:rsidRPr="00F52BBC" w14:paraId="71A2BE34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0A55CA3F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度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183C8577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°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（角度）</w:t>
            </w:r>
          </w:p>
          <w:p w14:paraId="64D8F102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 ℃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（温度）</w:t>
            </w:r>
          </w:p>
        </w:tc>
      </w:tr>
    </w:tbl>
    <w:p w14:paraId="0B67C0FD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vanish/>
          <w:kern w:val="0"/>
          <w14:ligatures w14:val="none"/>
        </w:rPr>
      </w:pPr>
    </w:p>
    <w:tbl>
      <w:tblPr>
        <w:tblW w:w="4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</w:tblGrid>
      <w:tr w:rsidR="00F52BBC" w:rsidRPr="00F52BBC" w14:paraId="05E49263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1321CAF6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垂直；平行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1273F757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⊥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；</w:t>
            </w: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∥</w:t>
            </w:r>
          </w:p>
        </w:tc>
      </w:tr>
      <w:tr w:rsidR="00F52BBC" w:rsidRPr="00F52BBC" w14:paraId="6C64F32E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5F5"/>
            <w:vAlign w:val="center"/>
            <w:hideMark/>
          </w:tcPr>
          <w:p w14:paraId="2CD081E9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角；三角形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5F5"/>
            <w:vAlign w:val="center"/>
            <w:hideMark/>
          </w:tcPr>
          <w:p w14:paraId="561485FC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∠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；</w:t>
            </w: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△</w:t>
            </w:r>
          </w:p>
        </w:tc>
      </w:tr>
      <w:tr w:rsidR="00F52BBC" w:rsidRPr="00F52BBC" w14:paraId="41160854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77D2155B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根号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518A48C1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√¯</w:t>
            </w:r>
          </w:p>
        </w:tc>
      </w:tr>
    </w:tbl>
    <w:p w14:paraId="054A4DCB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tbl>
      <w:tblPr>
        <w:tblW w:w="4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</w:tblGrid>
      <w:tr w:rsidR="00F52BBC" w:rsidRPr="00F52BBC" w14:paraId="0C60BAAB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75DC6EF6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集合类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2499BB72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∈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（属于）</w:t>
            </w:r>
          </w:p>
          <w:p w14:paraId="38B8C36E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∉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（不属于）</w:t>
            </w:r>
          </w:p>
          <w:p w14:paraId="232E2396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 </w:t>
            </w: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∪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（并集）</w:t>
            </w:r>
          </w:p>
          <w:p w14:paraId="3C17F60D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 ∩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（交集）</w:t>
            </w:r>
          </w:p>
          <w:p w14:paraId="7E473247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∅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（空集）</w:t>
            </w:r>
          </w:p>
        </w:tc>
      </w:tr>
      <w:tr w:rsidR="00F52BBC" w:rsidRPr="00F52BBC" w14:paraId="7F9DF133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5F5"/>
            <w:vAlign w:val="center"/>
            <w:hideMark/>
          </w:tcPr>
          <w:p w14:paraId="75E5E2BF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包含被包含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5F5"/>
            <w:vAlign w:val="center"/>
            <w:hideMark/>
          </w:tcPr>
          <w:p w14:paraId="0F38B52C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⊆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（包含于）</w:t>
            </w:r>
          </w:p>
          <w:p w14:paraId="0D8B0F29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⊇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 xml:space="preserve"> 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（包含）</w:t>
            </w:r>
          </w:p>
          <w:p w14:paraId="2AD157E3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⊂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（包含于）</w:t>
            </w:r>
          </w:p>
          <w:p w14:paraId="3C255796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 </w:t>
            </w: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⊃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（包含）</w:t>
            </w:r>
          </w:p>
        </w:tc>
      </w:tr>
      <w:tr w:rsidR="00F52BBC" w:rsidRPr="00F52BBC" w14:paraId="48C30533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693B3E51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或与非的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"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非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"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20D28EF5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￢</w:t>
            </w:r>
          </w:p>
        </w:tc>
      </w:tr>
    </w:tbl>
    <w:p w14:paraId="7CAB5834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vanish/>
          <w:kern w:val="0"/>
          <w14:ligatures w14:val="none"/>
        </w:rPr>
      </w:pPr>
    </w:p>
    <w:tbl>
      <w:tblPr>
        <w:tblW w:w="4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</w:tblGrid>
      <w:tr w:rsidR="00F52BBC" w:rsidRPr="00F52BBC" w14:paraId="68739A85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4E0231FB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任意；存在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45444E10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∀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；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E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（对称过来）</w:t>
            </w:r>
          </w:p>
        </w:tc>
      </w:tr>
      <w:tr w:rsidR="00F52BBC" w:rsidRPr="00F52BBC" w14:paraId="305EFD0B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5F5"/>
            <w:vAlign w:val="center"/>
            <w:hideMark/>
          </w:tcPr>
          <w:p w14:paraId="35FBD0EF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推出号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5F5"/>
            <w:vAlign w:val="center"/>
            <w:hideMark/>
          </w:tcPr>
          <w:p w14:paraId="188B3AE4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⇒</w:t>
            </w:r>
          </w:p>
        </w:tc>
      </w:tr>
      <w:tr w:rsidR="00F52BBC" w:rsidRPr="00F52BBC" w14:paraId="5CBC1F98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471E5C06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等价号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72BD2187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⇔</w:t>
            </w:r>
          </w:p>
        </w:tc>
      </w:tr>
    </w:tbl>
    <w:p w14:paraId="2C91FDD9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77C44964" w14:textId="77777777" w:rsidR="00F52BBC" w:rsidRPr="00CB3E78" w:rsidRDefault="00F52BBC" w:rsidP="00131F7E">
      <w:pPr>
        <w:pStyle w:val="Heading1"/>
        <w:rPr>
          <w:rFonts w:ascii="Cambria Math" w:eastAsia="Times New Roman" w:hAnsi="Cambria Math" w:cs="Times New Roman"/>
          <w:b/>
          <w:bCs/>
        </w:rPr>
      </w:pPr>
      <w:r w:rsidRPr="00CB3E78">
        <w:rPr>
          <w:rFonts w:ascii="Cambria Math" w:hAnsi="Cambria Math"/>
          <w:b/>
          <w:bCs/>
        </w:rPr>
        <w:t>函数类</w:t>
      </w:r>
    </w:p>
    <w:tbl>
      <w:tblPr>
        <w:tblW w:w="4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409"/>
        <w:gridCol w:w="1691"/>
      </w:tblGrid>
      <w:tr w:rsidR="00F52BBC" w:rsidRPr="00F52BBC" w14:paraId="52A2C97F" w14:textId="77777777" w:rsidTr="00F52BBC"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shd w:val="clear" w:color="auto" w:fill="BEDCE4"/>
            <w:vAlign w:val="center"/>
            <w:hideMark/>
          </w:tcPr>
          <w:p w14:paraId="4040802F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b/>
                <w:bCs/>
                <w:kern w:val="0"/>
                <w14:ligatures w14:val="none"/>
              </w:rPr>
              <w:t>符号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BEDCE4"/>
            <w:vAlign w:val="center"/>
            <w:hideMark/>
          </w:tcPr>
          <w:p w14:paraId="0582527C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b/>
                <w:bCs/>
                <w:kern w:val="0"/>
                <w14:ligatures w14:val="none"/>
              </w:rPr>
              <w:t>含义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nil"/>
            </w:tcBorders>
            <w:shd w:val="clear" w:color="auto" w:fill="BEDCE4"/>
            <w:vAlign w:val="center"/>
            <w:hideMark/>
          </w:tcPr>
          <w:p w14:paraId="73A3167E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b/>
                <w:bCs/>
                <w:kern w:val="0"/>
                <w14:ligatures w14:val="none"/>
              </w:rPr>
              <w:t>读法</w:t>
            </w:r>
          </w:p>
        </w:tc>
      </w:tr>
      <w:tr w:rsidR="00F52BBC" w:rsidRPr="00F52BBC" w14:paraId="4A7AAD4E" w14:textId="77777777" w:rsidTr="00F52BBC">
        <w:tc>
          <w:tcPr>
            <w:tcW w:w="165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18F25D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lastRenderedPageBreak/>
              <w:t>sin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x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）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16C2D6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正弦函数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3D588C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塞恩</w:t>
            </w:r>
          </w:p>
        </w:tc>
      </w:tr>
      <w:tr w:rsidR="00F52BBC" w:rsidRPr="00F52BBC" w14:paraId="3590F23A" w14:textId="77777777" w:rsidTr="00F52BBC">
        <w:tc>
          <w:tcPr>
            <w:tcW w:w="165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5756E3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cos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x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）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AD1C3B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余弦函数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20CE22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口塞恩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 </w:t>
            </w:r>
          </w:p>
        </w:tc>
      </w:tr>
      <w:tr w:rsidR="00F52BBC" w:rsidRPr="00F52BBC" w14:paraId="592B6BB5" w14:textId="77777777" w:rsidTr="00F52BBC">
        <w:tc>
          <w:tcPr>
            <w:tcW w:w="165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A968EC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tan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x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）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2AF502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正切函数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062E50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弹尽它</w:t>
            </w:r>
          </w:p>
        </w:tc>
      </w:tr>
      <w:tr w:rsidR="00F52BBC" w:rsidRPr="00F52BBC" w14:paraId="65C01716" w14:textId="77777777" w:rsidTr="00F52BBC">
        <w:tc>
          <w:tcPr>
            <w:tcW w:w="165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CFE4E1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f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x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）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8C7BAE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函数解析式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71AA6F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</w:p>
          <w:p w14:paraId="32A45791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_</w:t>
            </w:r>
          </w:p>
        </w:tc>
      </w:tr>
      <w:tr w:rsidR="00F52BBC" w:rsidRPr="00F52BBC" w14:paraId="2706F32C" w14:textId="77777777" w:rsidTr="00F52BBC">
        <w:tc>
          <w:tcPr>
            <w:tcW w:w="165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4296CA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log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9F7729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对数函数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AB2714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烙哥</w:t>
            </w:r>
          </w:p>
        </w:tc>
      </w:tr>
    </w:tbl>
    <w:p w14:paraId="50ABAEB5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vanish/>
          <w:kern w:val="0"/>
          <w14:ligatures w14:val="none"/>
        </w:rPr>
      </w:pPr>
    </w:p>
    <w:tbl>
      <w:tblPr>
        <w:tblW w:w="4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409"/>
        <w:gridCol w:w="1691"/>
      </w:tblGrid>
      <w:tr w:rsidR="00F52BBC" w:rsidRPr="00F52BBC" w14:paraId="60F18525" w14:textId="77777777" w:rsidTr="00F52BBC"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shd w:val="clear" w:color="auto" w:fill="BEDCE4"/>
            <w:vAlign w:val="center"/>
            <w:hideMark/>
          </w:tcPr>
          <w:p w14:paraId="655A39C8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b/>
                <w:bCs/>
                <w:kern w:val="0"/>
                <w14:ligatures w14:val="none"/>
              </w:rPr>
              <w:t>符号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BEDCE4"/>
            <w:vAlign w:val="center"/>
            <w:hideMark/>
          </w:tcPr>
          <w:p w14:paraId="51679A4D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b/>
                <w:bCs/>
                <w:kern w:val="0"/>
                <w14:ligatures w14:val="none"/>
              </w:rPr>
              <w:t>含义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nil"/>
            </w:tcBorders>
            <w:shd w:val="clear" w:color="auto" w:fill="BEDCE4"/>
            <w:vAlign w:val="center"/>
            <w:hideMark/>
          </w:tcPr>
          <w:p w14:paraId="0E97645A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b/>
                <w:bCs/>
                <w:kern w:val="0"/>
                <w14:ligatures w14:val="none"/>
              </w:rPr>
              <w:t>读法</w:t>
            </w:r>
          </w:p>
        </w:tc>
      </w:tr>
      <w:tr w:rsidR="00F52BBC" w:rsidRPr="00F52BBC" w14:paraId="0359DA6C" w14:textId="77777777" w:rsidTr="00F52BBC">
        <w:tc>
          <w:tcPr>
            <w:tcW w:w="165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8DBBFA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ln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713000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以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10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为底的对数函数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4B4319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烙恩</w:t>
            </w:r>
          </w:p>
        </w:tc>
      </w:tr>
      <w:tr w:rsidR="00F52BBC" w:rsidRPr="00F52BBC" w14:paraId="3177AF78" w14:textId="77777777" w:rsidTr="00F52BBC">
        <w:tc>
          <w:tcPr>
            <w:tcW w:w="165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1D0786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f'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x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）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B6728D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导数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556104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f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导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x</w:t>
            </w:r>
          </w:p>
        </w:tc>
      </w:tr>
      <w:tr w:rsidR="00F52BBC" w:rsidRPr="00F52BBC" w14:paraId="50365E77" w14:textId="77777777" w:rsidTr="00F52BBC">
        <w:tc>
          <w:tcPr>
            <w:tcW w:w="165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936057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i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E3C9F6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单位向量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C7D2D5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</w:p>
          <w:p w14:paraId="18F027DF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_</w:t>
            </w:r>
          </w:p>
        </w:tc>
      </w:tr>
      <w:tr w:rsidR="00F52BBC" w:rsidRPr="00F52BBC" w14:paraId="5D64F787" w14:textId="77777777" w:rsidTr="00F52BBC">
        <w:tc>
          <w:tcPr>
            <w:tcW w:w="165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D2EDDF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a·b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FC5A67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a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，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b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向量的积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250BD1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</w:p>
          <w:p w14:paraId="5A432811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_</w:t>
            </w:r>
          </w:p>
        </w:tc>
      </w:tr>
      <w:tr w:rsidR="00F52BBC" w:rsidRPr="00F52BBC" w14:paraId="67C913D3" w14:textId="77777777" w:rsidTr="00F52BBC">
        <w:tc>
          <w:tcPr>
            <w:tcW w:w="165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78F0B4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T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；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w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B6EA22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周期；角度变换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40CB6F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T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；欧尼格</w:t>
            </w:r>
          </w:p>
        </w:tc>
      </w:tr>
    </w:tbl>
    <w:p w14:paraId="280A6FD4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3370F142" w14:textId="77777777" w:rsidR="00F52BBC" w:rsidRPr="00CB3E78" w:rsidRDefault="00F52BBC" w:rsidP="00131F7E">
      <w:pPr>
        <w:pStyle w:val="Heading1"/>
        <w:rPr>
          <w:rFonts w:ascii="Cambria Math" w:eastAsia="Times New Roman" w:hAnsi="Cambria Math" w:cs="Times New Roman"/>
          <w:b/>
          <w:bCs/>
        </w:rPr>
      </w:pPr>
      <w:r w:rsidRPr="00CB3E78">
        <w:rPr>
          <w:rFonts w:ascii="Cambria Math" w:hAnsi="Cambria Math"/>
          <w:b/>
          <w:bCs/>
        </w:rPr>
        <w:t>符号读法</w:t>
      </w:r>
    </w:p>
    <w:tbl>
      <w:tblPr>
        <w:tblW w:w="4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731"/>
        <w:gridCol w:w="1074"/>
        <w:gridCol w:w="1189"/>
        <w:gridCol w:w="1074"/>
      </w:tblGrid>
      <w:tr w:rsidR="00F52BBC" w:rsidRPr="00F52BBC" w14:paraId="48A910CE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2248B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大写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09980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小写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D9565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英文注音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931FD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国际音标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F78C5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中文注音</w:t>
            </w:r>
          </w:p>
        </w:tc>
      </w:tr>
      <w:tr w:rsidR="00F52BBC" w:rsidRPr="00F52BBC" w14:paraId="03A6AB94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696C4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14:ligatures w14:val="none"/>
              </w:rPr>
              <w:t>Α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28E35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14:ligatures w14:val="none"/>
              </w:rPr>
              <w:t>α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65926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alpha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6F51A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alfa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5A84F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阿耳法</w:t>
            </w:r>
          </w:p>
        </w:tc>
      </w:tr>
      <w:tr w:rsidR="00F52BBC" w:rsidRPr="00F52BBC" w14:paraId="27BD12D2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10E2E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Β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9C425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β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6733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beta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EF286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beta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AEE19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贝塔</w:t>
            </w:r>
          </w:p>
        </w:tc>
      </w:tr>
      <w:tr w:rsidR="00F52BBC" w:rsidRPr="00F52BBC" w14:paraId="7A3C4579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7BEAF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Γ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B027C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γ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B30C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gamma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A308E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gamma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5ACA0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伽马</w:t>
            </w:r>
          </w:p>
        </w:tc>
      </w:tr>
      <w:tr w:rsidR="00F52BBC" w:rsidRPr="00F52BBC" w14:paraId="3D3770AF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21A8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Δ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FC845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δ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2A6DB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deta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7E459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delta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FD41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德耳塔</w:t>
            </w:r>
          </w:p>
        </w:tc>
      </w:tr>
      <w:tr w:rsidR="00F52BBC" w:rsidRPr="00F52BBC" w14:paraId="3AAA7062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AC19E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Ε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28E48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ε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94FBA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epsilon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457CE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epsilon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94D6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艾普西隆</w:t>
            </w:r>
          </w:p>
        </w:tc>
      </w:tr>
      <w:tr w:rsidR="00F52BBC" w:rsidRPr="00F52BBC" w14:paraId="61B49FC2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63A0A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Ζ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D74AF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ζ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262B9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zeta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22482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zeta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F45C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截塔</w:t>
            </w:r>
          </w:p>
        </w:tc>
      </w:tr>
      <w:tr w:rsidR="00F52BBC" w:rsidRPr="00F52BBC" w14:paraId="7308E404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1C5B8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Η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B016D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η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2ADC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eta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19CCF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eta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99228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艾塔</w:t>
            </w:r>
          </w:p>
        </w:tc>
      </w:tr>
      <w:tr w:rsidR="00F52BBC" w:rsidRPr="00F52BBC" w14:paraId="5F4EAAB3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0655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Θ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C860E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θ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FC3EA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theta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BD98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θita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4CAA4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西塔</w:t>
            </w:r>
          </w:p>
        </w:tc>
      </w:tr>
      <w:tr w:rsidR="00F52BBC" w:rsidRPr="00F52BBC" w14:paraId="73EE4DE1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78CE9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Ι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5B87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ι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25D55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iota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3773F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iota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27EFC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约塔</w:t>
            </w:r>
          </w:p>
        </w:tc>
      </w:tr>
      <w:tr w:rsidR="00F52BBC" w:rsidRPr="00F52BBC" w14:paraId="3FA797F4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EA3C2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Κ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CF60F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κ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87A36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kappa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53E84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kappa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BF9B6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卡帕</w:t>
            </w:r>
          </w:p>
        </w:tc>
      </w:tr>
      <w:tr w:rsidR="00F52BBC" w:rsidRPr="00F52BBC" w14:paraId="66BEAA59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D478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color w:val="4F4F4F"/>
                <w:kern w:val="0"/>
                <w:sz w:val="18"/>
                <w:szCs w:val="18"/>
                <w14:ligatures w14:val="none"/>
              </w:rPr>
              <w:t>∧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CEDDD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λ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E147F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lambda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5247B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lambda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53C15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兰姆达</w:t>
            </w:r>
          </w:p>
        </w:tc>
      </w:tr>
      <w:tr w:rsidR="00F52BBC" w:rsidRPr="00F52BBC" w14:paraId="0D4AA2B3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A056E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lastRenderedPageBreak/>
              <w:t>Μ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F126C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μ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27B53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mu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1DA92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miu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AEE73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缪</w:t>
            </w:r>
          </w:p>
        </w:tc>
      </w:tr>
      <w:tr w:rsidR="00F52BBC" w:rsidRPr="00F52BBC" w14:paraId="4E0936AE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0563E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Ν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9384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ν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FE424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nu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01159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niu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635C3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纽</w:t>
            </w:r>
          </w:p>
        </w:tc>
      </w:tr>
      <w:tr w:rsidR="00F52BBC" w:rsidRPr="00F52BBC" w14:paraId="6FC11876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39DEE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Ξ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EA2CF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ξ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88F8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xi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70DF4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ksi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F104D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可塞</w:t>
            </w:r>
          </w:p>
        </w:tc>
      </w:tr>
      <w:tr w:rsidR="00F52BBC" w:rsidRPr="00F52BBC" w14:paraId="44E4F6B3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45370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Ο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1D12C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ο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24486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omicron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BA3B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omikron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497EC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奥密可戎</w:t>
            </w:r>
          </w:p>
        </w:tc>
      </w:tr>
      <w:tr w:rsidR="00F52BBC" w:rsidRPr="00F52BBC" w14:paraId="75810F24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91330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∏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1C9F8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π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DE50C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pi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8A87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pai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2E1E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派</w:t>
            </w:r>
          </w:p>
        </w:tc>
      </w:tr>
      <w:tr w:rsidR="00F52BBC" w:rsidRPr="00F52BBC" w14:paraId="49B451DB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EC91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Ρ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48E14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ρ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B8DAD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rho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6FBB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rou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37B7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柔</w:t>
            </w:r>
          </w:p>
        </w:tc>
      </w:tr>
      <w:tr w:rsidR="00F52BBC" w:rsidRPr="00F52BBC" w14:paraId="44027ED4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51F4B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∑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E46D4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σ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010E6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sigma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53840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sigma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BA9EA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西格马</w:t>
            </w:r>
          </w:p>
        </w:tc>
      </w:tr>
      <w:tr w:rsidR="00F52BBC" w:rsidRPr="00F52BBC" w14:paraId="1D494B19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8589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Τ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A8C70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τ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A95C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tau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FEAA0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tau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8C9FA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套</w:t>
            </w:r>
          </w:p>
        </w:tc>
      </w:tr>
      <w:tr w:rsidR="00F52BBC" w:rsidRPr="00F52BBC" w14:paraId="6E3B49DC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2B84E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Υ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540FB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υ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AC34F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upsilon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39DB8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jupsilon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6648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衣普西隆</w:t>
            </w:r>
          </w:p>
        </w:tc>
      </w:tr>
      <w:tr w:rsidR="00F52BBC" w:rsidRPr="00F52BBC" w14:paraId="41FF7693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D6D50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Φ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78196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φ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32425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phi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E725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fai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43CDC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斐</w:t>
            </w:r>
          </w:p>
        </w:tc>
      </w:tr>
      <w:tr w:rsidR="00F52BBC" w:rsidRPr="00F52BBC" w14:paraId="54195DCA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4B72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Χ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30D2A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χ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CCE5D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chi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59D6A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khai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4C294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喜</w:t>
            </w:r>
          </w:p>
        </w:tc>
      </w:tr>
      <w:tr w:rsidR="00F52BBC" w:rsidRPr="00F52BBC" w14:paraId="27B326C2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FE6CC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Ψ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606D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ψ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11AC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psi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D38BC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psai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6421D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普西</w:t>
            </w:r>
          </w:p>
        </w:tc>
      </w:tr>
      <w:tr w:rsidR="00F52BBC" w:rsidRPr="00F52BBC" w14:paraId="0D727BEE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29A40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Ω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43E72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ω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C9A45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omega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71079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omiga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FCFC5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欧米噶</w:t>
            </w:r>
          </w:p>
        </w:tc>
      </w:tr>
    </w:tbl>
    <w:p w14:paraId="7511E13E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49FAF644" w14:textId="77777777" w:rsidR="00F52BBC" w:rsidRPr="00CB3E78" w:rsidRDefault="00F52BBC" w:rsidP="00131F7E">
      <w:pPr>
        <w:pStyle w:val="Heading1"/>
        <w:rPr>
          <w:rFonts w:ascii="Cambria Math" w:eastAsia="Times New Roman" w:hAnsi="Cambria Math" w:cs="Times New Roman"/>
          <w:b/>
          <w:bCs/>
        </w:rPr>
      </w:pPr>
      <w:r w:rsidRPr="00CB3E78">
        <w:rPr>
          <w:rFonts w:ascii="Cambria Math" w:hAnsi="Cambria Math"/>
          <w:b/>
          <w:bCs/>
        </w:rPr>
        <w:t>更多符号</w:t>
      </w:r>
    </w:p>
    <w:p w14:paraId="38CCCF2B" w14:textId="77777777" w:rsidR="00AB5E03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</w:pPr>
      <w:r w:rsidRPr="00F52BBC">
        <w:rPr>
          <w:rStyle w:val="Heading2Char"/>
          <w:rFonts w:ascii="Cambria Math" w:hAnsi="Cambria Math"/>
        </w:rPr>
        <w:t>1</w:t>
      </w:r>
      <w:r w:rsidRPr="00F52BBC">
        <w:rPr>
          <w:rStyle w:val="Heading2Char"/>
          <w:rFonts w:ascii="Cambria Math" w:hAnsi="Cambria Math"/>
        </w:rPr>
        <w:t>、几何符号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⊥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∥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∠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⌒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⊙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≡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△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Style w:val="Heading2Char"/>
          <w:rFonts w:ascii="Cambria Math" w:hAnsi="Cambria Math"/>
        </w:rPr>
        <w:t>2</w:t>
      </w:r>
      <w:r w:rsidRPr="00F52BBC">
        <w:rPr>
          <w:rStyle w:val="Heading2Char"/>
          <w:rFonts w:ascii="Cambria Math" w:hAnsi="Cambria Math"/>
        </w:rPr>
        <w:t>、代数符号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∝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∧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∨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～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∫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≠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≤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≥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≈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∞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∶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Style w:val="Heading2Char"/>
          <w:rFonts w:ascii="Cambria Math" w:hAnsi="Cambria Math"/>
        </w:rPr>
        <w:t>3</w:t>
      </w:r>
      <w:r w:rsidRPr="00F52BBC">
        <w:rPr>
          <w:rStyle w:val="Heading2Char"/>
          <w:rFonts w:ascii="Cambria Math" w:hAnsi="Cambria Math"/>
        </w:rPr>
        <w:t>、运算符号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如加号（＋），减号（－），乘号（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×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或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·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），除号（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÷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或／），两个集合的并集（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∪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），交集（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∩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），根号（</w:t>
      </w:r>
      <w:r w:rsidRPr="00F52BBC">
        <w:rPr>
          <w:rFonts w:ascii="Cambria Math" w:eastAsia="Microsoft YaHei" w:hAnsi="Cambria Math" w:cs="Times New Roman"/>
          <w:color w:val="000000"/>
          <w:kern w:val="0"/>
          <w14:ligatures w14:val="none"/>
        </w:rPr>
        <w:t>√¯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），对数（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log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lg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ln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），比（：），微分（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dx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），积分（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∫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），曲线积分（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∮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）等。　　</w:t>
      </w:r>
      <w:r w:rsidRPr="00F52BBC">
        <w:rPr>
          <w:rFonts w:ascii="Cambria Math" w:eastAsia="Times New Roman" w:hAnsi="Cambria Math" w:cs="Times New Roman"/>
          <w:b/>
          <w:bCs/>
          <w:color w:val="222222"/>
          <w:kern w:val="0"/>
          <w:shd w:val="clear" w:color="auto" w:fill="FFFFFF"/>
          <w14:ligatures w14:val="none"/>
        </w:rPr>
        <w:t>4</w:t>
      </w:r>
      <w:r w:rsidRPr="00F52BBC">
        <w:rPr>
          <w:rFonts w:ascii="Cambria Math" w:eastAsia="Microsoft YaHei" w:hAnsi="Cambria Math" w:cs="Microsoft YaHei"/>
          <w:b/>
          <w:bCs/>
          <w:color w:val="222222"/>
          <w:kern w:val="0"/>
          <w:shd w:val="clear" w:color="auto" w:fill="FFFFFF"/>
          <w14:ligatures w14:val="none"/>
        </w:rPr>
        <w:t>、集合符号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∪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∩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∈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Microsoft YaHei UI" w:hAnsi="Cambria Math" w:cs="Cambria Math"/>
          <w:color w:val="222222"/>
          <w:spacing w:val="8"/>
          <w:kern w:val="0"/>
          <w:shd w:val="clear" w:color="auto" w:fill="FFFFFF"/>
          <w14:ligatures w14:val="none"/>
        </w:rPr>
        <w:t>⊆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Style w:val="Heading2Char"/>
          <w:rFonts w:ascii="Cambria Math" w:hAnsi="Cambria Math"/>
        </w:rPr>
        <w:t>5</w:t>
      </w:r>
      <w:r w:rsidRPr="00F52BBC">
        <w:rPr>
          <w:rStyle w:val="Heading2Char"/>
          <w:rFonts w:ascii="Cambria Math" w:hAnsi="Cambria Math"/>
        </w:rPr>
        <w:t>、特殊符号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∑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（圆周率）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</w:t>
      </w:r>
      <w:r w:rsidRPr="00F52BBC">
        <w:rPr>
          <w:rFonts w:ascii="Cambria Math" w:eastAsia="Microsoft YaHei UI" w:hAnsi="Cambria Math" w:cs="Times New Roman"/>
          <w:color w:val="222222"/>
          <w:spacing w:val="8"/>
          <w:kern w:val="0"/>
          <w:shd w:val="clear" w:color="auto" w:fill="FFFFFF"/>
          <w14:ligatures w14:val="none"/>
        </w:rPr>
        <w:t xml:space="preserve">⊙ </w:t>
      </w:r>
      <w:r w:rsidRPr="00F52BBC">
        <w:rPr>
          <w:rFonts w:ascii="Cambria Math" w:eastAsia="Microsoft YaHei UI" w:hAnsi="Cambria Math" w:cs="Times New Roman"/>
          <w:color w:val="222222"/>
          <w:spacing w:val="8"/>
          <w:kern w:val="0"/>
          <w:shd w:val="clear" w:color="auto" w:fill="FFFFFF"/>
          <w14:ligatures w14:val="none"/>
        </w:rPr>
        <w:t>圆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Style w:val="Heading2Char"/>
          <w:rFonts w:ascii="Cambria Math" w:hAnsi="Cambria Math"/>
        </w:rPr>
        <w:t>6</w:t>
      </w:r>
      <w:r w:rsidRPr="00F52BBC">
        <w:rPr>
          <w:rStyle w:val="Heading2Char"/>
          <w:rFonts w:ascii="Cambria Math" w:hAnsi="Cambria Math"/>
        </w:rPr>
        <w:t>、推理符号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|a|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⊥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∽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△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∠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∩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∪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≠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≡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±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≥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≤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∈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←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↑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→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↓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↖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↗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↘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↙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∥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∧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∨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lastRenderedPageBreak/>
        <w:t xml:space="preserve">　　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&amp;;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§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①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②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③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④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⑤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⑥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⑦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⑧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⑨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⑩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Γ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Δ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Θ 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Λ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Ξ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Ο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Π 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Σ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Φ 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Χ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Ψ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Ω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α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β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γ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δ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ε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ζ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η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θ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ι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κ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λ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μ 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ν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ξ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ο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π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ρ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σ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τ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υ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φ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χ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ψ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ω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Microsoft YaHei" w:hAnsi="Cambria Math" w:cs="Times New Roman"/>
          <w:color w:val="000000"/>
          <w:kern w:val="0"/>
          <w:shd w:val="clear" w:color="auto" w:fill="FFFFFF"/>
          <w14:ligatures w14:val="none"/>
        </w:rPr>
        <w:t>π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Ⅰ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Ⅱ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Ⅲ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Ⅳ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Ⅴ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Ⅵ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Ⅶ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Ⅷ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Ⅸ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Ⅹ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Ⅺ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Ⅻ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ⅰ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ⅱ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ⅲ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ⅳ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ⅴ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ⅵ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ⅶ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ⅷ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ⅸ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ⅹ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∈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∏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∑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∕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√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∝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∞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∟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∠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∣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∥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∧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∨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∩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∪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∫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∮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∴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∵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∶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∷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∽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≈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≒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≡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≤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≥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≦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≧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≮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≯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⊕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⊙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⊥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⊿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⌒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℃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指数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0123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：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o123</w:t>
      </w:r>
      <w:r w:rsidRPr="00F52BBC">
        <w:rPr>
          <w:rFonts w:ascii="Cambria Math" w:eastAsia="Times New Roman" w:hAnsi="Cambria Math" w:cs="Times New Roman"/>
          <w:kern w:val="0"/>
          <w14:ligatures w14:val="none"/>
        </w:rPr>
        <w:t>      </w:t>
      </w:r>
      <w:r w:rsidRPr="00F52BBC">
        <w:rPr>
          <w:rFonts w:ascii="Cambria Math" w:eastAsia="Microsoft YaHei" w:hAnsi="Cambria Math" w:cs="Cambria Math"/>
          <w:color w:val="121212"/>
          <w:spacing w:val="23"/>
          <w:kern w:val="0"/>
          <w:sz w:val="27"/>
          <w:szCs w:val="27"/>
          <w:bdr w:val="none" w:sz="0" w:space="0" w:color="auto" w:frame="1"/>
          <w:shd w:val="clear" w:color="auto" w:fill="FFFFFF"/>
          <w14:ligatures w14:val="none"/>
        </w:rPr>
        <w:t>∃</w:t>
      </w:r>
      <w:r w:rsidRPr="00F52BBC">
        <w:rPr>
          <w:rFonts w:ascii="Cambria Math" w:eastAsia="Microsoft YaHei" w:hAnsi="Cambria Math" w:cs="Times New Roman"/>
          <w:color w:val="121212"/>
          <w:spacing w:val="23"/>
          <w:kern w:val="0"/>
          <w:sz w:val="27"/>
          <w:szCs w:val="27"/>
          <w:bdr w:val="none" w:sz="0" w:space="0" w:color="auto" w:frame="1"/>
          <w:shd w:val="clear" w:color="auto" w:fill="FFFFFF"/>
          <w14:ligatures w14:val="none"/>
        </w:rPr>
        <w:t> 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14:ligatures w14:val="none"/>
        </w:rPr>
        <w:t>实际是将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14:ligatures w14:val="none"/>
        </w:rPr>
        <w:t>“Exist”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14:ligatures w14:val="none"/>
        </w:rPr>
        <w:t>中的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14:ligatures w14:val="none"/>
        </w:rPr>
        <w:t>“E”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14:ligatures w14:val="none"/>
        </w:rPr>
        <w:t>沿着竖直方向反转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14:ligatures w14:val="none"/>
        </w:rPr>
        <w:t>180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14:ligatures w14:val="none"/>
        </w:rPr>
        <w:t>度，表示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F52BBC">
        <w:rPr>
          <w:rFonts w:ascii="Cambria Math" w:eastAsia="Microsoft YaHei" w:hAnsi="Cambria Math" w:cs="Times New Roman"/>
          <w:b/>
          <w:bCs/>
          <w:color w:val="121212"/>
          <w:kern w:val="0"/>
          <w:sz w:val="23"/>
          <w:szCs w:val="23"/>
          <w14:ligatures w14:val="none"/>
        </w:rPr>
        <w:t>存在</w:t>
      </w:r>
      <w:r w:rsidRPr="00F52BBC">
        <w:rPr>
          <w:rFonts w:ascii="Cambria Math" w:eastAsia="Microsoft YaHei" w:hAnsi="Cambria Math" w:cs="Times New Roman"/>
          <w:b/>
          <w:bCs/>
          <w:color w:val="121212"/>
          <w:kern w:val="0"/>
          <w:sz w:val="23"/>
          <w:szCs w:val="23"/>
          <w14:ligatures w14:val="none"/>
        </w:rPr>
        <w:t>"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14:ligatures w14:val="none"/>
        </w:rPr>
        <w:t>的意思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     </w:t>
      </w:r>
      <w:r w:rsidRPr="00F52BBC">
        <w:rPr>
          <w:rFonts w:ascii="Cambria Math" w:eastAsia="Microsoft YaHei" w:hAnsi="Cambria Math" w:cs="Cambria Math"/>
          <w:color w:val="121212"/>
          <w:spacing w:val="23"/>
          <w:kern w:val="0"/>
          <w:sz w:val="27"/>
          <w:szCs w:val="27"/>
          <w:bdr w:val="none" w:sz="0" w:space="0" w:color="auto" w:frame="1"/>
          <w:shd w:val="clear" w:color="auto" w:fill="FFFFFF"/>
          <w14:ligatures w14:val="none"/>
        </w:rPr>
        <w:t>∀</w:t>
      </w:r>
      <w:r w:rsidRPr="00F52BBC">
        <w:rPr>
          <w:rFonts w:ascii="Cambria Math" w:eastAsia="Microsoft YaHei" w:hAnsi="Cambria Math" w:cs="Times New Roman"/>
          <w:color w:val="121212"/>
          <w:spacing w:val="23"/>
          <w:kern w:val="0"/>
          <w:sz w:val="27"/>
          <w:szCs w:val="27"/>
          <w:bdr w:val="none" w:sz="0" w:space="0" w:color="auto" w:frame="1"/>
          <w:shd w:val="clear" w:color="auto" w:fill="FFFFFF"/>
          <w14:ligatures w14:val="none"/>
        </w:rPr>
        <w:t> 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:shd w:val="clear" w:color="auto" w:fill="FFFFFF"/>
          <w14:ligatures w14:val="none"/>
        </w:rPr>
        <w:t>实际是将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:shd w:val="clear" w:color="auto" w:fill="FFFFFF"/>
          <w14:ligatures w14:val="none"/>
        </w:rPr>
        <w:t>“Arbitrary”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:shd w:val="clear" w:color="auto" w:fill="FFFFFF"/>
          <w14:ligatures w14:val="none"/>
        </w:rPr>
        <w:t>中的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:shd w:val="clear" w:color="auto" w:fill="FFFFFF"/>
          <w14:ligatures w14:val="none"/>
        </w:rPr>
        <w:t>“A”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:shd w:val="clear" w:color="auto" w:fill="FFFFFF"/>
          <w14:ligatures w14:val="none"/>
        </w:rPr>
        <w:t>沿着水平方向反转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:shd w:val="clear" w:color="auto" w:fill="FFFFFF"/>
          <w14:ligatures w14:val="none"/>
        </w:rPr>
        <w:t>180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:shd w:val="clear" w:color="auto" w:fill="FFFFFF"/>
          <w14:ligatures w14:val="none"/>
        </w:rPr>
        <w:t>度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:shd w:val="clear" w:color="auto" w:fill="FFFFFF"/>
          <w14:ligatures w14:val="none"/>
        </w:rPr>
        <w:t>, 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shd w:val="clear" w:color="auto" w:fill="FFFFFF"/>
          <w14:ligatures w14:val="none"/>
        </w:rPr>
        <w:t>就是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shd w:val="clear" w:color="auto" w:fill="FFFFFF"/>
          <w14:ligatures w14:val="none"/>
        </w:rPr>
        <w:t>"</w:t>
      </w:r>
      <w:r w:rsidRPr="00F52BBC">
        <w:rPr>
          <w:rFonts w:ascii="Cambria Math" w:eastAsia="Microsoft YaHei" w:hAnsi="Cambria Math" w:cs="Times New Roman"/>
          <w:b/>
          <w:bCs/>
          <w:color w:val="121212"/>
          <w:kern w:val="0"/>
          <w:sz w:val="23"/>
          <w:szCs w:val="23"/>
          <w:shd w:val="clear" w:color="auto" w:fill="FFFFFF"/>
          <w14:ligatures w14:val="none"/>
        </w:rPr>
        <w:t>任意</w:t>
      </w:r>
      <w:r w:rsidRPr="00F52BBC">
        <w:rPr>
          <w:rFonts w:ascii="Cambria Math" w:eastAsia="Microsoft YaHei" w:hAnsi="Cambria Math" w:cs="Times New Roman"/>
          <w:b/>
          <w:bCs/>
          <w:color w:val="121212"/>
          <w:kern w:val="0"/>
          <w:sz w:val="23"/>
          <w:szCs w:val="23"/>
          <w:shd w:val="clear" w:color="auto" w:fill="FFFFFF"/>
          <w14:ligatures w14:val="none"/>
        </w:rPr>
        <w:t>"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shd w:val="clear" w:color="auto" w:fill="FFFFFF"/>
          <w14:ligatures w14:val="none"/>
        </w:rPr>
        <w:t>的意思。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br/>
      </w:r>
      <w:r w:rsidRPr="00F52BBC">
        <w:rPr>
          <w:rStyle w:val="Heading2Char"/>
          <w:rFonts w:ascii="Cambria Math" w:hAnsi="Cambria Math"/>
        </w:rPr>
        <w:t>7</w:t>
      </w:r>
      <w:r w:rsidRPr="00F52BBC">
        <w:rPr>
          <w:rStyle w:val="Heading2Char"/>
          <w:rFonts w:ascii="Cambria Math" w:hAnsi="Cambria Math"/>
        </w:rPr>
        <w:t>、数量符号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如：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i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2+i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x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，自然对数底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e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，圆周率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。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Style w:val="Heading2Char"/>
          <w:rFonts w:ascii="Cambria Math" w:hAnsi="Cambria Math"/>
        </w:rPr>
        <w:t>8</w:t>
      </w:r>
      <w:r w:rsidRPr="00F52BBC">
        <w:rPr>
          <w:rStyle w:val="Heading2Char"/>
          <w:rFonts w:ascii="Cambria Math" w:hAnsi="Cambria Math"/>
        </w:rPr>
        <w:t>、关系符号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如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＝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是等号，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“≈”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是近似符号，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“≠”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是不等号，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＞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是大于符号，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＜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是小于符号，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“≥”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是大于或等于符号（也可写作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≮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“≤”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是小于或等于符号（也可写作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≯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），。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→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表示变量变化的趋势，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∽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是相似符号，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是全等号，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∥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是平行符号，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⊥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是垂直符号，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∝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是成正比符号，（没有成反比符号，但可以用成正比符号配倒数当作成反比）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∈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是属于符号，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⊆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⊂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⊇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⊃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包含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符号等。　　</w:t>
      </w:r>
      <w:r w:rsidRPr="00F52BBC">
        <w:rPr>
          <w:rFonts w:ascii="Cambria Math" w:eastAsia="Times New Roman" w:hAnsi="Cambria Math" w:cs="Times New Roman"/>
          <w:b/>
          <w:bCs/>
          <w:color w:val="222222"/>
          <w:kern w:val="0"/>
          <w:shd w:val="clear" w:color="auto" w:fill="FFFFFF"/>
          <w14:ligatures w14:val="none"/>
        </w:rPr>
        <w:t>9</w:t>
      </w:r>
      <w:r w:rsidRPr="00F52BBC">
        <w:rPr>
          <w:rFonts w:ascii="Cambria Math" w:eastAsia="Microsoft YaHei" w:hAnsi="Cambria Math" w:cs="Microsoft YaHei"/>
          <w:b/>
          <w:bCs/>
          <w:color w:val="222222"/>
          <w:kern w:val="0"/>
          <w:shd w:val="clear" w:color="auto" w:fill="FFFFFF"/>
          <w14:ligatures w14:val="none"/>
        </w:rPr>
        <w:t>、结合符号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如小括号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（）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中括号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［］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，大括号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｛｝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横线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“—”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Style w:val="Heading2Char"/>
          <w:rFonts w:ascii="Cambria Math" w:hAnsi="Cambria Math"/>
        </w:rPr>
        <w:t>10</w:t>
      </w:r>
      <w:r w:rsidRPr="00F52BBC">
        <w:rPr>
          <w:rStyle w:val="Heading2Char"/>
          <w:rFonts w:ascii="Cambria Math" w:hAnsi="Cambria Math"/>
        </w:rPr>
        <w:t>、性质符号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如正号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＋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，负号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－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，绝对值符号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| |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正负号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“±”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Style w:val="Heading2Char"/>
          <w:rFonts w:ascii="Cambria Math" w:hAnsi="Cambria Math"/>
        </w:rPr>
        <w:t>11</w:t>
      </w:r>
      <w:r w:rsidRPr="00F52BBC">
        <w:rPr>
          <w:rStyle w:val="Heading2Char"/>
          <w:rFonts w:ascii="Cambria Math" w:hAnsi="Cambria Math"/>
        </w:rPr>
        <w:t>、省略符号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</w:t>
      </w:r>
      <w:bookmarkStart w:id="0" w:name="_Hlk155283400"/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</w:t>
      </w:r>
      <w:bookmarkEnd w:id="0"/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如三角形（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△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），直角三角形（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Rt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△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），正弦（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sin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），余弦（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cos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x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的函数（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f(x)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），极限（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lim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），角（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∠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∵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因为，（一个脚站着的，站不住）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bookmarkStart w:id="1" w:name="_Hlk155283355"/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bookmarkEnd w:id="1"/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∴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所以，（两个脚站着的，能站住）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</w:p>
    <w:p w14:paraId="130AC008" w14:textId="0C1EB0BE" w:rsidR="00F52BBC" w:rsidRPr="009065C1" w:rsidRDefault="00A443AB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</w:t>
      </w:r>
      <w:r w:rsidRPr="00A443AB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总和（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∑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），连乘（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∏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），从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n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个元素中每次取出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个元素所有不同的组合数（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C(r)(n)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），幂（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Ac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Aq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x^n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）等。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Style w:val="Heading2Char"/>
          <w:rFonts w:ascii="Cambria Math" w:hAnsi="Cambria Math"/>
        </w:rPr>
        <w:t>12</w:t>
      </w:r>
      <w:r w:rsidR="00F52BBC" w:rsidRPr="00F52BBC">
        <w:rPr>
          <w:rStyle w:val="Heading2Char"/>
          <w:rFonts w:ascii="Cambria Math" w:hAnsi="Cambria Math"/>
        </w:rPr>
        <w:t>、排列组合符号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C-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组合数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A-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排列数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N-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元素的总个数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R-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参与选择的元素个数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!-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阶乘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，如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5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！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=5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4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3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2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1=120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C-Combination-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组合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A-Arrangement-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排列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Style w:val="Heading2Char"/>
          <w:rFonts w:ascii="Cambria Math" w:hAnsi="Cambria Math"/>
        </w:rPr>
        <w:lastRenderedPageBreak/>
        <w:t>13</w:t>
      </w:r>
      <w:r w:rsidR="00F52BBC" w:rsidRPr="00F52BBC">
        <w:rPr>
          <w:rStyle w:val="Heading2Char"/>
          <w:rFonts w:ascii="Cambria Math" w:hAnsi="Cambria Math"/>
        </w:rPr>
        <w:t>、离散数学符号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├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断定符（公式在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L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中可证）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╞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满足符（公式在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E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上有效，公式在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E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上可满足）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┐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命题的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非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运算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∧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命题的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合取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（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与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）运算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∨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命题的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析取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（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或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可兼或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）运算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→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命题的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条件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运算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A&lt;=&gt;B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命题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A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与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B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等价关系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A=&gt;B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命题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A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与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B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的蕴涵关系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A*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公式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A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的对偶公式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wff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合式公式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iff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当且仅当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↑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命题的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与非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运算（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与非门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↓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命题的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或非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运算（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或非门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□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模态词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必然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◇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模态词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可能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空集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属于（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??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不属于）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P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集合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的幂集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|A|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集合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的点数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R^2=R</w:t>
      </w:r>
      <w:r w:rsidR="00F52BBC"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○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 [R^n=R^(n-1)</w:t>
      </w:r>
      <w:r w:rsidR="00F52BBC"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○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R]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关系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复合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（或下面加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≠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真包含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∪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集合的并运算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∩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集合的交运算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-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（～）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集合的差运算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〡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限制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[X](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右下角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R)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集合关于关系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的等价类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A/ R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集合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上关于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的商集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[a]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元素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a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产生的循环群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I (i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大写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环，理想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Z/(n)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模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n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的同余类集合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r(R)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关系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R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的自反闭包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s(R)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关系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的对称闭包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CP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命题演绎的定理（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CP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规则）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EG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存在推广规则（存在量词引入规则）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lastRenderedPageBreak/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ES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存在量词特指规则（存在量词消去规则）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UG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全称推广规则（全称量词引入规则）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US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全称特指规则（全称量词消去规则）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R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关系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r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相容关系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</w:t>
      </w:r>
      <w:r w:rsidR="00F52BBC"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○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S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关系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与关系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的复合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domf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函数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的定义域（前域）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ranf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函数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的值域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f:X</w:t>
      </w:r>
      <w:r w:rsidR="00F52BBC"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→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Y f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X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Y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的函数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GCD(x,y) x,y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最大公约数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LCM(x,y) x,y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最小公倍数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aH(Ha) H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关于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的左（右）陪集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Ker(f)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同态映射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f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的核（或称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f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同态核）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[1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n] 1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n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的整数集合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d(u,v)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点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u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与点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v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间的距离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d(v)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点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v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的度数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G=(V,E)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点集为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V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，边集为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E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的图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W(G)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图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G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的连通分支数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k(G)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图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G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的点连通度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△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G)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图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G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的最大点度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A(G)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图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G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的邻接矩阵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P(G)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图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G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的可达矩阵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M(G)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图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G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的关联矩阵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C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复数集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N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自然数集（包含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0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在内）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N*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正自然数集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P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素数集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Q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有理数集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R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实数集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Z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整数集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Set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集范畴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Top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拓扑空间范畴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Ab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交换群范畴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Grp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群范畴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lastRenderedPageBreak/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Mon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单元半群范畴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Ring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有单位元的（结合）环范畴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Rng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环范畴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CRng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交换环范畴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R-mod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环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的左模范畴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mod-R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环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的右模范畴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Field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域范畴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Poset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偏序集范畴</w:t>
      </w:r>
      <w:r w:rsidR="00F52BBC" w:rsidRPr="00F52BBC">
        <w:rPr>
          <w:rFonts w:ascii="Cambria Math" w:eastAsia="Times New Roman" w:hAnsi="Cambria Math" w:cs="Times New Roman"/>
          <w:kern w:val="0"/>
          <w14:ligatures w14:val="none"/>
        </w:rPr>
        <w:br/>
      </w:r>
    </w:p>
    <w:p w14:paraId="2465794A" w14:textId="6D85A86A" w:rsidR="00F52BBC" w:rsidRPr="00CB3E78" w:rsidRDefault="00F52BBC" w:rsidP="00131F7E">
      <w:pPr>
        <w:pStyle w:val="Heading1"/>
        <w:rPr>
          <w:rFonts w:ascii="Cambria Math" w:eastAsia="Times New Roman" w:hAnsi="Cambria Math" w:cs="Times New Roman"/>
          <w:b/>
          <w:bCs/>
        </w:rPr>
      </w:pPr>
      <w:r w:rsidRPr="00CB3E78">
        <w:rPr>
          <w:rFonts w:ascii="Cambria Math" w:hAnsi="Cambria Math"/>
          <w:b/>
          <w:bCs/>
        </w:rPr>
        <w:t>其他补充</w:t>
      </w:r>
    </w:p>
    <w:p w14:paraId="57097DBC" w14:textId="2360C1FC" w:rsidR="00F52BBC" w:rsidRPr="009065C1" w:rsidRDefault="00F52BBC" w:rsidP="00131F7E">
      <w:pPr>
        <w:pStyle w:val="Heading2"/>
        <w:rPr>
          <w:rFonts w:ascii="Cambria Math" w:eastAsia="Times New Roman" w:hAnsi="Cambria Math"/>
          <w:color w:val="FFFFFF"/>
        </w:rPr>
      </w:pPr>
      <w:r w:rsidRPr="009065C1">
        <w:rPr>
          <w:rFonts w:ascii="Cambria Math" w:hAnsi="Cambria Math"/>
          <w:bdr w:val="none" w:sz="0" w:space="0" w:color="auto" w:frame="1"/>
        </w:rPr>
        <w:t>Z</w:t>
      </w:r>
      <w:r w:rsidR="00312FED">
        <w:rPr>
          <w:rFonts w:ascii="Cambria Math" w:hAnsi="Cambria Math" w:hint="eastAsia"/>
          <w:bdr w:val="none" w:sz="0" w:space="0" w:color="auto" w:frame="1"/>
        </w:rPr>
        <w:t>（整数）</w:t>
      </w:r>
      <w:r w:rsidRPr="009065C1">
        <w:rPr>
          <w:rFonts w:ascii="Cambria Math" w:eastAsia="Times New Roman" w:hAnsi="Cambria Math"/>
          <w:bdr w:val="none" w:sz="0" w:space="0" w:color="auto" w:frame="1"/>
        </w:rPr>
        <w:t>          </w:t>
      </w:r>
    </w:p>
    <w:p w14:paraId="2ECF52E4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62ABC35A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它是德语单词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“Zahlen”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（意为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“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数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）的首字母，表示</w:t>
      </w:r>
      <w:r w:rsidRPr="00F52BBC">
        <w:rPr>
          <w:rFonts w:ascii="Cambria Math" w:eastAsia="Microsoft YaHei" w:hAnsi="Cambria Math" w:cs="Times New Roman"/>
          <w:b/>
          <w:bCs/>
          <w:color w:val="333333"/>
          <w:kern w:val="0"/>
          <w14:ligatures w14:val="none"/>
        </w:rPr>
        <w:t>整数集合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。</w:t>
      </w:r>
    </w:p>
    <w:p w14:paraId="65EB8E78" w14:textId="39BBD079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18C58C54" w14:textId="0011CFCB" w:rsidR="00F52BBC" w:rsidRPr="009065C1" w:rsidRDefault="00F52BBC" w:rsidP="00131F7E">
      <w:pPr>
        <w:pStyle w:val="Heading2"/>
        <w:rPr>
          <w:rFonts w:ascii="Cambria Math" w:eastAsia="Times New Roman" w:hAnsi="Cambria Math"/>
          <w:color w:val="FFFFFF"/>
        </w:rPr>
      </w:pPr>
      <w:r w:rsidRPr="009065C1">
        <w:rPr>
          <w:rFonts w:ascii="Cambria Math" w:hAnsi="Cambria Math"/>
          <w:bdr w:val="none" w:sz="0" w:space="0" w:color="auto" w:frame="1"/>
        </w:rPr>
        <w:t>Q</w:t>
      </w:r>
      <w:r w:rsidR="00312FED">
        <w:rPr>
          <w:rFonts w:ascii="Cambria Math" w:hAnsi="Cambria Math" w:hint="eastAsia"/>
          <w:bdr w:val="none" w:sz="0" w:space="0" w:color="auto" w:frame="1"/>
        </w:rPr>
        <w:t>（商）</w:t>
      </w:r>
      <w:r w:rsidRPr="009065C1">
        <w:rPr>
          <w:rFonts w:ascii="Cambria Math" w:eastAsia="Times New Roman" w:hAnsi="Cambria Math"/>
          <w:bdr w:val="none" w:sz="0" w:space="0" w:color="auto" w:frame="1"/>
        </w:rPr>
        <w:t>           </w:t>
      </w:r>
    </w:p>
    <w:p w14:paraId="76B77006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765195C8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它是英语单词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“Quotient”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（意为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“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商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）的首字母，表示</w:t>
      </w:r>
      <w:r w:rsidRPr="00F52BBC">
        <w:rPr>
          <w:rFonts w:ascii="Cambria Math" w:eastAsia="Microsoft YaHei" w:hAnsi="Cambria Math" w:cs="Times New Roman"/>
          <w:b/>
          <w:bCs/>
          <w:color w:val="333333"/>
          <w:kern w:val="0"/>
          <w14:ligatures w14:val="none"/>
        </w:rPr>
        <w:t>有理数集合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。</w:t>
      </w:r>
    </w:p>
    <w:p w14:paraId="41EE83A7" w14:textId="75398ABE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763D81D8" w14:textId="3446D62F" w:rsidR="00F52BBC" w:rsidRPr="009065C1" w:rsidRDefault="00F52BBC" w:rsidP="00131F7E">
      <w:pPr>
        <w:pStyle w:val="Heading2"/>
        <w:rPr>
          <w:rFonts w:ascii="Cambria Math" w:eastAsia="Times New Roman" w:hAnsi="Cambria Math"/>
          <w:color w:val="FFFFFF"/>
        </w:rPr>
      </w:pPr>
      <w:r w:rsidRPr="009065C1">
        <w:rPr>
          <w:rFonts w:ascii="Cambria Math" w:hAnsi="Cambria Math"/>
          <w:bdr w:val="none" w:sz="0" w:space="0" w:color="auto" w:frame="1"/>
        </w:rPr>
        <w:t>R</w:t>
      </w:r>
      <w:r w:rsidR="00312FED">
        <w:rPr>
          <w:rFonts w:ascii="Cambria Math" w:hAnsi="Cambria Math" w:hint="eastAsia"/>
          <w:bdr w:val="none" w:sz="0" w:space="0" w:color="auto" w:frame="1"/>
        </w:rPr>
        <w:t>（实数）</w:t>
      </w:r>
      <w:r w:rsidRPr="009065C1">
        <w:rPr>
          <w:rFonts w:ascii="Cambria Math" w:hAnsi="Cambria Math"/>
          <w:bdr w:val="none" w:sz="0" w:space="0" w:color="auto" w:frame="1"/>
        </w:rPr>
        <w:t>          </w:t>
      </w:r>
    </w:p>
    <w:p w14:paraId="334570DB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它是英语单词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“Real numbers”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（意为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“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实数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）的首字母，表示</w:t>
      </w:r>
      <w:r w:rsidRPr="00F52BBC">
        <w:rPr>
          <w:rFonts w:ascii="Cambria Math" w:eastAsia="Microsoft YaHei" w:hAnsi="Cambria Math" w:cs="Times New Roman"/>
          <w:b/>
          <w:bCs/>
          <w:color w:val="333333"/>
          <w:kern w:val="0"/>
          <w14:ligatures w14:val="none"/>
        </w:rPr>
        <w:t>实数集合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。</w:t>
      </w:r>
    </w:p>
    <w:p w14:paraId="3B832172" w14:textId="3B8CA498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30A6E942" w14:textId="67FE809F" w:rsidR="00F52BBC" w:rsidRPr="009065C1" w:rsidRDefault="00F52BBC" w:rsidP="00131F7E">
      <w:pPr>
        <w:pStyle w:val="Heading2"/>
        <w:rPr>
          <w:rFonts w:ascii="Cambria Math" w:eastAsia="Times New Roman" w:hAnsi="Cambria Math"/>
          <w:color w:val="FFFFFF"/>
        </w:rPr>
      </w:pPr>
      <w:r w:rsidRPr="009065C1">
        <w:rPr>
          <w:rFonts w:ascii="Cambria Math" w:hAnsi="Cambria Math"/>
          <w:bdr w:val="none" w:sz="0" w:space="0" w:color="auto" w:frame="1"/>
        </w:rPr>
        <w:t>C</w:t>
      </w:r>
      <w:r w:rsidR="00312FED">
        <w:rPr>
          <w:rFonts w:ascii="Cambria Math" w:hAnsi="Cambria Math" w:hint="eastAsia"/>
          <w:bdr w:val="none" w:sz="0" w:space="0" w:color="auto" w:frame="1"/>
        </w:rPr>
        <w:t>（复数）</w:t>
      </w:r>
      <w:r w:rsidRPr="009065C1">
        <w:rPr>
          <w:rFonts w:ascii="Cambria Math" w:eastAsia="Times New Roman" w:hAnsi="Cambria Math"/>
          <w:bdr w:val="none" w:sz="0" w:space="0" w:color="auto" w:frame="1"/>
        </w:rPr>
        <w:t>           </w:t>
      </w:r>
    </w:p>
    <w:p w14:paraId="13CE7D49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它是英语单词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“complex numbers”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（意为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“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复数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）的首字母，表示</w:t>
      </w:r>
      <w:r w:rsidRPr="00F52BBC">
        <w:rPr>
          <w:rFonts w:ascii="Cambria Math" w:eastAsia="Microsoft YaHei" w:hAnsi="Cambria Math" w:cs="Times New Roman"/>
          <w:b/>
          <w:bCs/>
          <w:color w:val="333333"/>
          <w:kern w:val="0"/>
          <w14:ligatures w14:val="none"/>
        </w:rPr>
        <w:t>复数集合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。</w:t>
      </w:r>
    </w:p>
    <w:p w14:paraId="5A9EC449" w14:textId="1D932194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17DD02B5" w14:textId="7C30EFE1" w:rsidR="00F52BBC" w:rsidRPr="009065C1" w:rsidRDefault="00F52BBC" w:rsidP="00131F7E">
      <w:pPr>
        <w:pStyle w:val="Heading2"/>
        <w:rPr>
          <w:rFonts w:ascii="Cambria Math" w:hAnsi="Cambria Math"/>
          <w:bdr w:val="none" w:sz="0" w:space="0" w:color="auto" w:frame="1"/>
        </w:rPr>
      </w:pPr>
      <w:r w:rsidRPr="009065C1">
        <w:rPr>
          <w:rFonts w:ascii="Cambria Math" w:hAnsi="Cambria Math" w:cs="Cambria Math"/>
          <w:bdr w:val="none" w:sz="0" w:space="0" w:color="auto" w:frame="1"/>
        </w:rPr>
        <w:t>∈</w:t>
      </w:r>
      <w:r w:rsidR="00312FED">
        <w:rPr>
          <w:rFonts w:ascii="Cambria Math" w:hAnsi="Cambria Math" w:cs="Cambria Math" w:hint="eastAsia"/>
          <w:bdr w:val="none" w:sz="0" w:space="0" w:color="auto" w:frame="1"/>
        </w:rPr>
        <w:t>（属于）</w:t>
      </w:r>
      <w:r w:rsidRPr="009065C1">
        <w:rPr>
          <w:rFonts w:ascii="Cambria Math" w:hAnsi="Cambria Math"/>
          <w:bdr w:val="none" w:sz="0" w:space="0" w:color="auto" w:frame="1"/>
        </w:rPr>
        <w:t>          </w:t>
      </w:r>
    </w:p>
    <w:p w14:paraId="48BA2CC4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  a∈A,  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表示的就是：元素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a</w:t>
      </w:r>
      <w:r w:rsidRPr="00F52BBC">
        <w:rPr>
          <w:rFonts w:ascii="Cambria Math" w:eastAsia="Microsoft YaHei" w:hAnsi="Cambria Math" w:cs="Times New Roman"/>
          <w:b/>
          <w:bCs/>
          <w:color w:val="333333"/>
          <w:spacing w:val="8"/>
          <w:kern w:val="0"/>
          <w14:ligatures w14:val="none"/>
        </w:rPr>
        <w:t>属于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集合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A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。这个属于符号最早出自数学家皮亚诺（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G.Peano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）于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1889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年的数学著作《算术原理新方法》。后面的反向属于符号和不属于符号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(</w:t>
      </w:r>
      <w:r w:rsidRPr="00F52BBC">
        <w:rPr>
          <w:rFonts w:ascii="Cambria Math" w:eastAsia="Microsoft YaHei" w:hAnsi="Cambria Math" w:cs="Cambria Math"/>
          <w:color w:val="333333"/>
          <w:spacing w:val="9"/>
          <w:kern w:val="0"/>
          <w14:ligatures w14:val="none"/>
        </w:rPr>
        <w:t>∉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)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则根据原始的属于符号改造而来。</w:t>
      </w:r>
    </w:p>
    <w:p w14:paraId="657228C0" w14:textId="307BF3BF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67922830" w14:textId="0D8ED92D" w:rsidR="00F52BBC" w:rsidRPr="009065C1" w:rsidRDefault="00F52BBC" w:rsidP="00131F7E">
      <w:pPr>
        <w:pStyle w:val="Heading2"/>
        <w:rPr>
          <w:rFonts w:ascii="Cambria Math" w:eastAsia="Times New Roman" w:hAnsi="Cambria Math"/>
          <w:color w:val="FFFFFF"/>
          <w:spacing w:val="23"/>
        </w:rPr>
      </w:pPr>
      <w:r w:rsidRPr="009065C1">
        <w:rPr>
          <w:rFonts w:ascii="Cambria Math" w:hAnsi="Cambria Math" w:cs="Cambria Math"/>
          <w:bdr w:val="none" w:sz="0" w:space="0" w:color="auto" w:frame="1"/>
        </w:rPr>
        <w:lastRenderedPageBreak/>
        <w:t>∪</w:t>
      </w:r>
      <w:r w:rsidRPr="009065C1">
        <w:rPr>
          <w:rFonts w:ascii="Cambria Math" w:hAnsi="Cambria Math"/>
          <w:bdr w:val="none" w:sz="0" w:space="0" w:color="auto" w:frame="1"/>
        </w:rPr>
        <w:t>（并集）</w:t>
      </w:r>
      <w:r w:rsidRPr="009065C1">
        <w:rPr>
          <w:rFonts w:ascii="Cambria Math" w:eastAsia="Times New Roman" w:hAnsi="Cambria Math"/>
          <w:spacing w:val="23"/>
          <w:bdr w:val="none" w:sz="0" w:space="0" w:color="auto" w:frame="1"/>
        </w:rPr>
        <w:t>           </w:t>
      </w:r>
    </w:p>
    <w:p w14:paraId="7DAC6C8E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b/>
          <w:bCs/>
          <w:color w:val="333333"/>
          <w:spacing w:val="9"/>
          <w:kern w:val="0"/>
          <w14:ligatures w14:val="none"/>
        </w:rPr>
        <w:t>全集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，一般用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U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来表示，英文对应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Universe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，有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“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全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之意；</w:t>
      </w:r>
      <w:r w:rsidRPr="00F52BBC">
        <w:rPr>
          <w:rFonts w:ascii="Cambria Math" w:eastAsia="Microsoft YaHei" w:hAnsi="Cambria Math" w:cs="Times New Roman"/>
          <w:b/>
          <w:bCs/>
          <w:color w:val="333333"/>
          <w:spacing w:val="9"/>
          <w:kern w:val="0"/>
          <w14:ligatures w14:val="none"/>
        </w:rPr>
        <w:t>并集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也是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U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，这里的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U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是运算符号，与全集作为指示符号的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U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不同，并集的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U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是英文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Union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的缩写，代表把两个集合联在一起。</w:t>
      </w:r>
    </w:p>
    <w:p w14:paraId="5ACD7B3F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 xml:space="preserve">      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并集符号和交集符号最早由莱布尼兹提出，用来表示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和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与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积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。但这种方式显然没有被大众采纳，最后在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19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世纪被借用表示并集和交集。这属于是数学符号界的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废物利用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了。</w:t>
      </w:r>
    </w:p>
    <w:p w14:paraId="17FDFCE0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   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 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谐记：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U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长得像一个容器，你可以想象着它就是把两边的东西都装进去，然后两个部分就并成了一个部分，所以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“U"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就记作并集。</w:t>
      </w:r>
    </w:p>
    <w:p w14:paraId="500F94C0" w14:textId="1E42BD15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00CA5B0D" w14:textId="3C2E391D" w:rsidR="00F52BBC" w:rsidRPr="009065C1" w:rsidRDefault="00F52BBC" w:rsidP="00131F7E">
      <w:pPr>
        <w:pStyle w:val="Heading2"/>
        <w:rPr>
          <w:rFonts w:ascii="Cambria Math" w:hAnsi="Cambria Math"/>
        </w:rPr>
      </w:pPr>
      <w:r w:rsidRPr="009065C1">
        <w:rPr>
          <w:rFonts w:ascii="Cambria Math" w:hAnsi="Cambria Math"/>
        </w:rPr>
        <w:t>∩</w:t>
      </w:r>
      <w:r w:rsidRPr="009065C1">
        <w:rPr>
          <w:rFonts w:ascii="Cambria Math" w:hAnsi="Cambria Math"/>
        </w:rPr>
        <w:t>（交集）</w:t>
      </w:r>
      <w:r w:rsidRPr="009065C1">
        <w:rPr>
          <w:rFonts w:ascii="Cambria Math" w:hAnsi="Cambria Math"/>
        </w:rPr>
        <w:t>      </w:t>
      </w:r>
    </w:p>
    <w:p w14:paraId="059111E7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b/>
          <w:bCs/>
          <w:color w:val="333333"/>
          <w:kern w:val="0"/>
          <w:shd w:val="clear" w:color="auto" w:fill="FFFFFF"/>
          <w14:ligatures w14:val="none"/>
        </w:rPr>
        <w:t>交集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英文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Intersection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，符号是倒写的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“U”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，没查到何以就用了倒写的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“U”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来表示，按理说英文缩写应该是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I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，这里提供一个猜测，可以帮助记忆：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I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太常见，不具辨识度，在书写时易于与上下文相混，按照英文缩写的习惯，故用了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Intersection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的第二个字母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n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来表示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交集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这个概念，而之所以不用大写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N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者，一则因为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n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（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∩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）与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U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相近，大略也同于交集与并集的相近，二则因为反映在几何图形上，两圆相交的中间区域形状近于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n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。这里对于交集的解释纯属不靠谱的猜测，仅助记忆。</w:t>
      </w:r>
    </w:p>
    <w:p w14:paraId="29687A0D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     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谐记：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∩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长得像一个门，这个门呢还是一个特殊的门，它只让相交的部分也就是有共同点的部分通过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∩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，把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异类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留在门外，所以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∩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记作交集。</w:t>
      </w:r>
    </w:p>
    <w:p w14:paraId="71EB6FCF" w14:textId="015C882E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702D56C0" w14:textId="5451D5FD" w:rsidR="00F52BBC" w:rsidRPr="009065C1" w:rsidRDefault="00F52BBC" w:rsidP="00131F7E">
      <w:pPr>
        <w:pStyle w:val="Heading2"/>
        <w:rPr>
          <w:rFonts w:ascii="Cambria Math" w:eastAsia="Times New Roman" w:hAnsi="Cambria Math"/>
          <w:color w:val="FFFFFF"/>
        </w:rPr>
      </w:pPr>
      <w:r w:rsidRPr="009065C1">
        <w:rPr>
          <w:rFonts w:ascii="Cambria Math" w:hAnsi="Cambria Math"/>
          <w:bdr w:val="none" w:sz="0" w:space="0" w:color="auto" w:frame="1"/>
        </w:rPr>
        <w:t>C(</w:t>
      </w:r>
      <w:r w:rsidRPr="009065C1">
        <w:rPr>
          <w:rFonts w:ascii="Cambria Math" w:hAnsi="Cambria Math"/>
          <w:bdr w:val="none" w:sz="0" w:space="0" w:color="auto" w:frame="1"/>
        </w:rPr>
        <w:t>全集</w:t>
      </w:r>
      <w:r w:rsidRPr="009065C1">
        <w:rPr>
          <w:rFonts w:ascii="Cambria Math" w:hAnsi="Cambria Math"/>
          <w:bdr w:val="none" w:sz="0" w:space="0" w:color="auto" w:frame="1"/>
        </w:rPr>
        <w:t>)</w:t>
      </w:r>
      <w:r w:rsidRPr="009065C1">
        <w:rPr>
          <w:rFonts w:ascii="Cambria Math" w:eastAsia="Times New Roman" w:hAnsi="Cambria Math"/>
          <w:bdr w:val="none" w:sz="0" w:space="0" w:color="auto" w:frame="1"/>
        </w:rPr>
        <w:t>           </w:t>
      </w:r>
    </w:p>
    <w:p w14:paraId="6181C718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b/>
          <w:bCs/>
          <w:color w:val="333333"/>
          <w:spacing w:val="9"/>
          <w:kern w:val="0"/>
          <w14:ligatures w14:val="none"/>
        </w:rPr>
        <w:t>补集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符号是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C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，是英文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Complement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的缩写，这个英文即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“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补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之意。</w:t>
      </w:r>
    </w:p>
    <w:p w14:paraId="34D5F12F" w14:textId="55E0ED01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0E925D9C" w14:textId="628B3D8C" w:rsidR="00F52BBC" w:rsidRPr="009065C1" w:rsidRDefault="00F52BBC" w:rsidP="00131F7E">
      <w:pPr>
        <w:pStyle w:val="Heading2"/>
        <w:rPr>
          <w:rFonts w:ascii="Cambria Math" w:eastAsia="Times New Roman" w:hAnsi="Cambria Math"/>
          <w:color w:val="FFFFFF"/>
          <w:spacing w:val="23"/>
        </w:rPr>
      </w:pPr>
      <w:r w:rsidRPr="009065C1">
        <w:rPr>
          <w:rFonts w:ascii="Cambria Math" w:hAnsi="Cambria Math" w:cs="Cambria Math"/>
          <w:bdr w:val="none" w:sz="0" w:space="0" w:color="auto" w:frame="1"/>
        </w:rPr>
        <w:t>∅</w:t>
      </w:r>
      <w:r w:rsidRPr="009065C1">
        <w:rPr>
          <w:rFonts w:ascii="Cambria Math" w:hAnsi="Cambria Math"/>
          <w:bdr w:val="none" w:sz="0" w:space="0" w:color="auto" w:frame="1"/>
        </w:rPr>
        <w:t>（空集）</w:t>
      </w:r>
      <w:r w:rsidRPr="009065C1">
        <w:rPr>
          <w:rFonts w:ascii="Cambria Math" w:eastAsia="Times New Roman" w:hAnsi="Cambria Math"/>
          <w:spacing w:val="23"/>
          <w:bdr w:val="none" w:sz="0" w:space="0" w:color="auto" w:frame="1"/>
        </w:rPr>
        <w:t>        </w:t>
      </w:r>
    </w:p>
    <w:p w14:paraId="19626EFF" w14:textId="68AF54D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b/>
          <w:bCs/>
          <w:color w:val="333333"/>
          <w:spacing w:val="9"/>
          <w:kern w:val="0"/>
          <w14:ligatures w14:val="none"/>
        </w:rPr>
        <w:t>空集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的标准符号由尼古拉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·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布尔巴基小组创造，写作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 </w:t>
      </w:r>
      <w:r w:rsidRPr="00F52BBC">
        <w:rPr>
          <w:rFonts w:ascii="Cambria Math" w:eastAsia="Microsoft YaHei" w:hAnsi="Cambria Math" w:cs="Cambria Math"/>
          <w:color w:val="333333"/>
          <w:spacing w:val="9"/>
          <w:kern w:val="0"/>
          <w14:ligatures w14:val="none"/>
        </w:rPr>
        <w:t>∅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 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，首先见于他们在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1939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年出版的《数学原本卷一：集合论》（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 xml:space="preserve"> Éléments de mathématique. Livre 1. Théorie des ensembles. Fascicule de résultats 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）。符号源自北欧语言的拉丁字母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“ Ø ”( </w:t>
      </w:r>
      <w:r w:rsidRPr="00F52BBC">
        <w:rPr>
          <w:rFonts w:ascii="Cambria Math" w:eastAsia="Microsoft YaHei" w:hAnsi="Cambria Math" w:cs="Cambria Math"/>
          <w:color w:val="333333"/>
          <w:spacing w:val="9"/>
          <w:kern w:val="0"/>
          <w14:ligatures w14:val="none"/>
        </w:rPr>
        <w:t>∅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  oe)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，但常被误会为希腊字母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(Φ phi)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br/>
      </w:r>
    </w:p>
    <w:p w14:paraId="7048DE3D" w14:textId="12C5209E" w:rsidR="00F52BBC" w:rsidRPr="009065C1" w:rsidRDefault="00F52BBC" w:rsidP="00131F7E">
      <w:pPr>
        <w:pStyle w:val="Heading2"/>
        <w:rPr>
          <w:rFonts w:ascii="Cambria Math" w:eastAsia="Times New Roman" w:hAnsi="Cambria Math"/>
          <w:color w:val="FFFFFF"/>
          <w:spacing w:val="23"/>
        </w:rPr>
      </w:pPr>
      <w:r w:rsidRPr="009065C1">
        <w:rPr>
          <w:rFonts w:ascii="Cambria Math" w:hAnsi="Cambria Math" w:cs="Cambria Math"/>
          <w:bdr w:val="none" w:sz="0" w:space="0" w:color="auto" w:frame="1"/>
        </w:rPr>
        <w:t>⊂</w:t>
      </w:r>
      <w:r w:rsidRPr="009065C1">
        <w:rPr>
          <w:rFonts w:ascii="Cambria Math" w:hAnsi="Cambria Math"/>
          <w:bdr w:val="none" w:sz="0" w:space="0" w:color="auto" w:frame="1"/>
        </w:rPr>
        <w:t>（包含于）</w:t>
      </w:r>
      <w:r w:rsidRPr="009065C1">
        <w:rPr>
          <w:rFonts w:ascii="Cambria Math" w:eastAsia="Times New Roman" w:hAnsi="Cambria Math"/>
          <w:spacing w:val="23"/>
          <w:bdr w:val="none" w:sz="0" w:space="0" w:color="auto" w:frame="1"/>
        </w:rPr>
        <w:t>           </w:t>
      </w:r>
    </w:p>
    <w:p w14:paraId="4E449573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Cambria Math"/>
          <w:color w:val="333333"/>
          <w:spacing w:val="9"/>
          <w:kern w:val="0"/>
          <w14:ligatures w14:val="none"/>
        </w:rPr>
        <w:t>⊆</w:t>
      </w:r>
      <w:r w:rsidRPr="00F52BBC">
        <w:rPr>
          <w:rFonts w:ascii="Cambria Math" w:eastAsia="Microsoft YaHei" w:hAnsi="Cambria Math" w:cs="Microsoft YaHei"/>
          <w:color w:val="333333"/>
          <w:spacing w:val="9"/>
          <w:kern w:val="0"/>
          <w14:ligatures w14:val="none"/>
        </w:rPr>
        <w:t>（包含于）、</w:t>
      </w:r>
      <w:r w:rsidRPr="00F52BBC">
        <w:rPr>
          <w:rFonts w:ascii="Cambria Math" w:eastAsia="Microsoft YaHei" w:hAnsi="Cambria Math" w:cs="Cambria Math"/>
          <w:color w:val="333333"/>
          <w:spacing w:val="8"/>
          <w:kern w:val="0"/>
          <w14:ligatures w14:val="none"/>
        </w:rPr>
        <w:t>⊇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 xml:space="preserve"> 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（包含）、</w:t>
      </w:r>
      <w:r w:rsidRPr="00F52BBC">
        <w:rPr>
          <w:rFonts w:ascii="Cambria Math" w:eastAsia="Microsoft YaHei" w:hAnsi="Cambria Math" w:cs="Cambria Math"/>
          <w:color w:val="333333"/>
          <w:spacing w:val="8"/>
          <w:kern w:val="0"/>
          <w14:ligatures w14:val="none"/>
        </w:rPr>
        <w:t>⊂</w:t>
      </w:r>
      <w:r w:rsidRPr="00F52BBC">
        <w:rPr>
          <w:rFonts w:ascii="Cambria Math" w:eastAsia="Microsoft YaHei" w:hAnsi="Cambria Math" w:cs="Microsoft YaHei"/>
          <w:color w:val="333333"/>
          <w:spacing w:val="8"/>
          <w:kern w:val="0"/>
          <w14:ligatures w14:val="none"/>
        </w:rPr>
        <w:t>（包含于）、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 </w:t>
      </w:r>
      <w:r w:rsidRPr="00F52BBC">
        <w:rPr>
          <w:rFonts w:ascii="Cambria Math" w:eastAsia="Microsoft YaHei" w:hAnsi="Cambria Math" w:cs="Cambria Math"/>
          <w:color w:val="333333"/>
          <w:spacing w:val="8"/>
          <w:kern w:val="0"/>
          <w14:ligatures w14:val="none"/>
        </w:rPr>
        <w:t>⊃</w:t>
      </w:r>
      <w:r w:rsidRPr="00F52BBC">
        <w:rPr>
          <w:rFonts w:ascii="Cambria Math" w:eastAsia="Microsoft YaHei" w:hAnsi="Cambria Math" w:cs="Microsoft YaHei"/>
          <w:color w:val="333333"/>
          <w:spacing w:val="8"/>
          <w:kern w:val="0"/>
          <w14:ligatures w14:val="none"/>
        </w:rPr>
        <w:t>（包含）；</w:t>
      </w:r>
      <w:r w:rsidRPr="00F52BBC">
        <w:rPr>
          <w:rFonts w:ascii="Cambria Math" w:eastAsia="Microsoft YaHei" w:hAnsi="Cambria Math" w:cs="Times New Roman"/>
          <w:b/>
          <w:bCs/>
          <w:color w:val="000000"/>
          <w:spacing w:val="9"/>
          <w:kern w:val="0"/>
          <w14:ligatures w14:val="none"/>
        </w:rPr>
        <w:t>真包含符号</w:t>
      </w:r>
      <w:r w:rsidRPr="00F52BBC">
        <w:rPr>
          <w:rFonts w:ascii="Cambria Math" w:eastAsia="Microsoft YaHei" w:hAnsi="Cambria Math" w:cs="Cambria Math"/>
          <w:color w:val="333333"/>
          <w:spacing w:val="9"/>
          <w:kern w:val="0"/>
          <w14:ligatures w14:val="none"/>
        </w:rPr>
        <w:t>⊂</w:t>
      </w:r>
      <w:r w:rsidRPr="00F52BBC">
        <w:rPr>
          <w:rFonts w:ascii="Cambria Math" w:eastAsia="Microsoft YaHei" w:hAnsi="Cambria Math" w:cs="Microsoft YaHei"/>
          <w:color w:val="333333"/>
          <w:spacing w:val="9"/>
          <w:kern w:val="0"/>
          <w14:ligatures w14:val="none"/>
        </w:rPr>
        <w:t>出自皮亚诺在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1889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年的数学著作，而其他符号都是据此改造而来。</w:t>
      </w:r>
    </w:p>
    <w:p w14:paraId="38264EF8" w14:textId="0F3745D6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30B0530A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Microsoft YaHei" w:hAnsi="Cambria Math" w:cs="Times New Roman"/>
          <w:kern w:val="0"/>
          <w14:ligatures w14:val="none"/>
        </w:rPr>
      </w:pPr>
    </w:p>
    <w:p w14:paraId="14E8DD13" w14:textId="77777777" w:rsidR="003D3B10" w:rsidRPr="009065C1" w:rsidRDefault="003D3B10" w:rsidP="00F52BBC">
      <w:pPr>
        <w:rPr>
          <w:rFonts w:ascii="Cambria Math" w:hAnsi="Cambria Math"/>
        </w:rPr>
      </w:pPr>
    </w:p>
    <w:sectPr w:rsidR="003D3B10" w:rsidRPr="009065C1" w:rsidSect="000443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97B60"/>
    <w:multiLevelType w:val="multilevel"/>
    <w:tmpl w:val="BD1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22A54"/>
    <w:multiLevelType w:val="multilevel"/>
    <w:tmpl w:val="2EAA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25503"/>
    <w:multiLevelType w:val="multilevel"/>
    <w:tmpl w:val="1D9A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314769">
    <w:abstractNumId w:val="0"/>
  </w:num>
  <w:num w:numId="2" w16cid:durableId="73668454">
    <w:abstractNumId w:val="1"/>
  </w:num>
  <w:num w:numId="3" w16cid:durableId="288628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BC"/>
    <w:rsid w:val="0004439B"/>
    <w:rsid w:val="00131F7E"/>
    <w:rsid w:val="00134F9C"/>
    <w:rsid w:val="00135B94"/>
    <w:rsid w:val="00312FED"/>
    <w:rsid w:val="003601FF"/>
    <w:rsid w:val="003D3B10"/>
    <w:rsid w:val="00400120"/>
    <w:rsid w:val="00696B10"/>
    <w:rsid w:val="009065C1"/>
    <w:rsid w:val="009A0C09"/>
    <w:rsid w:val="00A443AB"/>
    <w:rsid w:val="00AB5E03"/>
    <w:rsid w:val="00B343F9"/>
    <w:rsid w:val="00CB3E78"/>
    <w:rsid w:val="00F5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9020"/>
  <w15:chartTrackingRefBased/>
  <w15:docId w15:val="{9E2879B7-8DD1-4B34-9FB2-75406605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2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BB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5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richmediameta">
    <w:name w:val="rich_media_meta"/>
    <w:basedOn w:val="DefaultParagraphFont"/>
    <w:rsid w:val="00F52BBC"/>
  </w:style>
  <w:style w:type="character" w:styleId="Hyperlink">
    <w:name w:val="Hyperlink"/>
    <w:basedOn w:val="DefaultParagraphFont"/>
    <w:uiPriority w:val="99"/>
    <w:semiHidden/>
    <w:unhideWhenUsed/>
    <w:rsid w:val="00F52B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BBC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F52BB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5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52BBC"/>
    <w:rPr>
      <w:b/>
      <w:bCs/>
    </w:rPr>
  </w:style>
  <w:style w:type="paragraph" w:customStyle="1" w:styleId="feedbacktagitem">
    <w:name w:val="feedback_tag_item"/>
    <w:basedOn w:val="Normal"/>
    <w:rsid w:val="00F5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dcontrol-tips">
    <w:name w:val="ad_control-tips"/>
    <w:basedOn w:val="Normal"/>
    <w:rsid w:val="00F5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wxuserprofileavatar">
    <w:name w:val="wx_user_profile_avatar"/>
    <w:basedOn w:val="DefaultParagraphFont"/>
    <w:rsid w:val="00F52BBC"/>
  </w:style>
  <w:style w:type="character" w:customStyle="1" w:styleId="wxuserprofilenickname">
    <w:name w:val="wx_user_profile_nickname"/>
    <w:basedOn w:val="DefaultParagraphFont"/>
    <w:rsid w:val="00F52BBC"/>
  </w:style>
  <w:style w:type="character" w:customStyle="1" w:styleId="weui-hiddenabs">
    <w:name w:val="weui-hidden_abs"/>
    <w:basedOn w:val="DefaultParagraphFont"/>
    <w:rsid w:val="00F52BBC"/>
  </w:style>
  <w:style w:type="paragraph" w:customStyle="1" w:styleId="data-text">
    <w:name w:val="data-text"/>
    <w:basedOn w:val="Normal"/>
    <w:rsid w:val="00F5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0886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01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7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5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05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25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47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59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819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7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3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48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7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88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81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40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69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829924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326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826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2884384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879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99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852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3851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90640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310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57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69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8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321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963698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1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321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9568471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980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284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249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645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991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18043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77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7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00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847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27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174386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531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076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7596682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7769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721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100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851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2754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77499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7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D9DADC"/>
                        <w:left w:val="single" w:sz="6" w:space="12" w:color="D9DADC"/>
                        <w:bottom w:val="single" w:sz="6" w:space="12" w:color="D9DADC"/>
                        <w:right w:val="single" w:sz="6" w:space="12" w:color="D9DADC"/>
                      </w:divBdr>
                    </w:div>
                  </w:divsChild>
                </w:div>
              </w:divsChild>
            </w:div>
          </w:divsChild>
        </w:div>
        <w:div w:id="1599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Tian (CSI Interfusion Inc)</dc:creator>
  <cp:keywords/>
  <dc:description/>
  <cp:lastModifiedBy>Thomas Tian (CSI INTERFUSION INC)</cp:lastModifiedBy>
  <cp:revision>10</cp:revision>
  <dcterms:created xsi:type="dcterms:W3CDTF">2024-01-04T09:35:00Z</dcterms:created>
  <dcterms:modified xsi:type="dcterms:W3CDTF">2024-11-27T02:53:00Z</dcterms:modified>
</cp:coreProperties>
</file>