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center"/>
        <w:rPr>
          <w:rFonts w:hint="eastAsia" w:ascii="黑体" w:hAnsi="黑体" w:eastAsia="黑体" w:cs="黑体"/>
          <w:b/>
          <w:bCs/>
          <w:i w:val="0"/>
          <w:iCs w:val="0"/>
          <w:caps w:val="0"/>
          <w:color w:val="202020"/>
          <w:spacing w:val="0"/>
          <w:sz w:val="36"/>
          <w:szCs w:val="36"/>
          <w:shd w:val="clear" w:fill="FFFFFF"/>
          <w:lang w:val="en-US" w:eastAsia="zh-CN"/>
        </w:rPr>
      </w:pPr>
      <w:r>
        <w:rPr>
          <w:rFonts w:hint="eastAsia" w:ascii="黑体" w:hAnsi="黑体" w:eastAsia="黑体" w:cs="黑体"/>
          <w:b/>
          <w:bCs/>
          <w:i w:val="0"/>
          <w:iCs w:val="0"/>
          <w:caps w:val="0"/>
          <w:color w:val="202020"/>
          <w:spacing w:val="0"/>
          <w:sz w:val="36"/>
          <w:szCs w:val="36"/>
          <w:shd w:val="clear" w:fill="FFFFFF"/>
          <w:lang w:val="en-US" w:eastAsia="zh-CN"/>
        </w:rPr>
        <w:t>早茶点餐系统需求分析文档</w:t>
      </w:r>
    </w:p>
    <w:p>
      <w:pPr>
        <w:widowControl w:val="0"/>
        <w:numPr>
          <w:ilvl w:val="0"/>
          <w:numId w:val="0"/>
        </w:numPr>
        <w:jc w:val="both"/>
        <w:rPr>
          <w:rFonts w:hint="default" w:ascii="黑体" w:hAnsi="黑体" w:eastAsia="黑体" w:cs="黑体"/>
          <w:b/>
          <w:bCs/>
          <w:i w:val="0"/>
          <w:iCs w:val="0"/>
          <w:caps w:val="0"/>
          <w:color w:val="202020"/>
          <w:spacing w:val="0"/>
          <w:sz w:val="28"/>
          <w:szCs w:val="28"/>
          <w:shd w:val="clear" w:fill="FFFFFF"/>
          <w:lang w:val="en-US" w:eastAsia="zh-CN"/>
        </w:rPr>
      </w:pPr>
      <w:r>
        <w:rPr>
          <w:rFonts w:hint="eastAsia" w:ascii="黑体" w:hAnsi="黑体" w:eastAsia="黑体" w:cs="黑体"/>
          <w:b/>
          <w:bCs/>
          <w:i w:val="0"/>
          <w:iCs w:val="0"/>
          <w:caps w:val="0"/>
          <w:color w:val="202020"/>
          <w:spacing w:val="0"/>
          <w:sz w:val="28"/>
          <w:szCs w:val="28"/>
          <w:shd w:val="clear" w:fill="FFFFFF"/>
          <w:lang w:val="en-US" w:eastAsia="zh-CN"/>
        </w:rPr>
        <w:t>1  系统概述</w:t>
      </w:r>
    </w:p>
    <w:p>
      <w:pPr>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1.1  系统简介</w:t>
      </w:r>
    </w:p>
    <w:p>
      <w:pPr>
        <w:widowControl w:val="0"/>
        <w:numPr>
          <w:ilvl w:val="0"/>
          <w:numId w:val="0"/>
        </w:numPr>
        <w:ind w:firstLine="420" w:firstLineChars="200"/>
        <w:jc w:val="both"/>
        <w:rPr>
          <w:rFonts w:hint="eastAsia" w:ascii="Times New Roman" w:hAnsi="Times New Roman" w:eastAsia="宋体" w:cs="Times New Roman"/>
          <w:i w:val="0"/>
          <w:iCs w:val="0"/>
          <w:caps w:val="0"/>
          <w:color w:val="202020"/>
          <w:spacing w:val="0"/>
          <w:sz w:val="21"/>
          <w:szCs w:val="21"/>
          <w:shd w:val="clear" w:fill="FFFFFF"/>
          <w:lang w:val="en-US" w:eastAsia="zh-CN"/>
        </w:rPr>
      </w:pPr>
      <w:r>
        <w:rPr>
          <w:rFonts w:hint="eastAsia" w:ascii="Times New Roman" w:hAnsi="Times New Roman" w:eastAsia="宋体" w:cs="Times New Roman"/>
          <w:i w:val="0"/>
          <w:iCs w:val="0"/>
          <w:caps w:val="0"/>
          <w:color w:val="202020"/>
          <w:spacing w:val="0"/>
          <w:sz w:val="21"/>
          <w:szCs w:val="21"/>
          <w:shd w:val="clear" w:fill="FFFFFF"/>
          <w:lang w:val="en-US" w:eastAsia="zh-CN"/>
        </w:rPr>
        <w:t>经过小组网上调研，现如今广式早茶线下店已经基本遍布全国多数省份，不再单单为广州市本土店面。早茶销售市场逐渐扩大，此类点餐小程序及店家配套后台管理系统的需求也日益增多。</w:t>
      </w:r>
    </w:p>
    <w:p>
      <w:pPr>
        <w:widowControl w:val="0"/>
        <w:numPr>
          <w:ilvl w:val="0"/>
          <w:numId w:val="0"/>
        </w:numPr>
        <w:ind w:firstLine="420" w:firstLineChars="200"/>
        <w:jc w:val="both"/>
        <w:rPr>
          <w:rFonts w:hint="default" w:ascii="Times New Roman" w:hAnsi="Times New Roman" w:eastAsia="宋体" w:cs="Times New Roman"/>
          <w:i w:val="0"/>
          <w:iCs w:val="0"/>
          <w:caps w:val="0"/>
          <w:color w:val="202020"/>
          <w:spacing w:val="0"/>
          <w:sz w:val="21"/>
          <w:szCs w:val="21"/>
          <w:shd w:val="clear" w:fill="FFFFFF"/>
          <w:lang w:val="en-US" w:eastAsia="zh-CN"/>
        </w:rPr>
      </w:pPr>
      <w:r>
        <w:rPr>
          <w:rFonts w:hint="eastAsia" w:ascii="Times New Roman" w:hAnsi="Times New Roman" w:eastAsia="宋体" w:cs="Times New Roman"/>
          <w:i w:val="0"/>
          <w:iCs w:val="0"/>
          <w:caps w:val="0"/>
          <w:color w:val="202020"/>
          <w:spacing w:val="0"/>
          <w:sz w:val="21"/>
          <w:szCs w:val="21"/>
          <w:shd w:val="clear" w:fill="FFFFFF"/>
          <w:lang w:val="en-US" w:eastAsia="zh-CN"/>
        </w:rPr>
        <w:t>本系统是一个针对线下早茶餐厅的点餐系统，主要为符合早茶主题的店家及顾客服务，能够实现店家对餐厅经营的后台管理以及到店顾客的小程序点餐功能。</w:t>
      </w:r>
    </w:p>
    <w:p>
      <w:pPr>
        <w:widowControl w:val="0"/>
        <w:numPr>
          <w:ilvl w:val="0"/>
          <w:numId w:val="0"/>
        </w:numPr>
        <w:jc w:val="both"/>
        <w:rPr>
          <w:rFonts w:hint="eastAsia" w:ascii="Times New Roman" w:hAnsi="Times New Roman" w:eastAsia="宋体" w:cs="Times New Roman"/>
          <w:i w:val="0"/>
          <w:iCs w:val="0"/>
          <w:caps w:val="0"/>
          <w:color w:val="202020"/>
          <w:spacing w:val="0"/>
          <w:sz w:val="21"/>
          <w:szCs w:val="21"/>
          <w:shd w:val="clear" w:fill="FFFFFF"/>
          <w:lang w:val="en-US" w:eastAsia="zh-CN"/>
        </w:rPr>
      </w:pPr>
    </w:p>
    <w:p>
      <w:pPr>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1.2  系统组成及用户</w:t>
      </w:r>
    </w:p>
    <w:p>
      <w:pPr>
        <w:widowControl w:val="0"/>
        <w:numPr>
          <w:ilvl w:val="0"/>
          <w:numId w:val="0"/>
        </w:numPr>
        <w:ind w:firstLine="420" w:firstLineChars="200"/>
        <w:jc w:val="both"/>
        <w:rPr>
          <w:rFonts w:hint="eastAsia" w:ascii="Times New Roman" w:hAnsi="Times New Roman" w:eastAsia="宋体" w:cs="Times New Roman"/>
          <w:i w:val="0"/>
          <w:iCs w:val="0"/>
          <w:caps w:val="0"/>
          <w:color w:val="202020"/>
          <w:spacing w:val="0"/>
          <w:sz w:val="21"/>
          <w:szCs w:val="21"/>
          <w:shd w:val="clear" w:fill="FFFFFF"/>
          <w:lang w:val="en-US" w:eastAsia="zh-CN"/>
        </w:rPr>
      </w:pPr>
      <w:r>
        <w:rPr>
          <w:rFonts w:hint="eastAsia" w:ascii="Times New Roman" w:hAnsi="Times New Roman" w:eastAsia="宋体" w:cs="Times New Roman"/>
          <w:i w:val="0"/>
          <w:iCs w:val="0"/>
          <w:caps w:val="0"/>
          <w:color w:val="202020"/>
          <w:spacing w:val="0"/>
          <w:sz w:val="21"/>
          <w:szCs w:val="21"/>
          <w:shd w:val="clear" w:fill="FFFFFF"/>
          <w:lang w:val="en-US" w:eastAsia="zh-CN"/>
        </w:rPr>
        <w:t>本系统由客户端（微信小程序点餐系统）和PC端（店家后台管理系统）两部分组成。</w:t>
      </w:r>
    </w:p>
    <w:p>
      <w:pPr>
        <w:widowControl w:val="0"/>
        <w:numPr>
          <w:ilvl w:val="0"/>
          <w:numId w:val="0"/>
        </w:numPr>
        <w:ind w:firstLine="420" w:firstLineChars="200"/>
        <w:jc w:val="both"/>
        <w:rPr>
          <w:rFonts w:hint="default" w:ascii="Times New Roman" w:hAnsi="Times New Roman" w:eastAsia="宋体" w:cs="Times New Roman"/>
          <w:i w:val="0"/>
          <w:iCs w:val="0"/>
          <w:caps w:val="0"/>
          <w:color w:val="202020"/>
          <w:spacing w:val="0"/>
          <w:sz w:val="21"/>
          <w:szCs w:val="21"/>
          <w:shd w:val="clear" w:fill="FFFFFF"/>
          <w:lang w:val="en-US" w:eastAsia="zh-CN"/>
        </w:rPr>
      </w:pPr>
      <w:r>
        <w:rPr>
          <w:rFonts w:hint="eastAsia" w:ascii="Times New Roman" w:hAnsi="Times New Roman" w:eastAsia="宋体" w:cs="Times New Roman"/>
          <w:i w:val="0"/>
          <w:iCs w:val="0"/>
          <w:caps w:val="0"/>
          <w:color w:val="202020"/>
          <w:spacing w:val="0"/>
          <w:sz w:val="21"/>
          <w:szCs w:val="21"/>
          <w:shd w:val="clear" w:fill="FFFFFF"/>
          <w:lang w:val="en-US" w:eastAsia="zh-CN"/>
        </w:rPr>
        <w:t>本系统的用户特色是：国内拥有线下广式早茶店铺的店家以及到店就餐的顾客。PC端用户主要是针对线下早茶店铺的店家，小程序用户主要是针对到店就餐的顾客。</w:t>
      </w:r>
    </w:p>
    <w:p>
      <w:pPr>
        <w:widowControl w:val="0"/>
        <w:numPr>
          <w:ilvl w:val="0"/>
          <w:numId w:val="0"/>
        </w:numPr>
        <w:jc w:val="both"/>
        <w:rPr>
          <w:rFonts w:hint="eastAsia" w:ascii="Times New Roman" w:hAnsi="Times New Roman" w:eastAsia="宋体" w:cs="Times New Roman"/>
          <w:i w:val="0"/>
          <w:iCs w:val="0"/>
          <w:caps w:val="0"/>
          <w:color w:val="202020"/>
          <w:spacing w:val="0"/>
          <w:sz w:val="21"/>
          <w:szCs w:val="21"/>
          <w:shd w:val="clear" w:fill="FFFFFF"/>
          <w:lang w:val="en-US" w:eastAsia="zh-CN"/>
        </w:rPr>
      </w:pPr>
    </w:p>
    <w:p>
      <w:pPr>
        <w:rPr>
          <w:rFonts w:hint="default" w:ascii="黑体" w:hAnsi="黑体" w:eastAsia="黑体" w:cs="黑体"/>
          <w:b/>
          <w:bCs/>
          <w:i w:val="0"/>
          <w:iCs w:val="0"/>
          <w:caps w:val="0"/>
          <w:color w:val="202020"/>
          <w:spacing w:val="0"/>
          <w:sz w:val="21"/>
          <w:szCs w:val="21"/>
          <w:shd w:val="clear" w:fill="FFFFFF"/>
          <w:lang w:val="en-US" w:eastAsia="zh-CN"/>
        </w:rPr>
      </w:pPr>
      <w:r>
        <w:rPr>
          <w:rFonts w:hint="eastAsia" w:ascii="黑体" w:hAnsi="黑体" w:eastAsia="黑体" w:cs="黑体"/>
          <w:b/>
          <w:bCs/>
          <w:sz w:val="24"/>
          <w:szCs w:val="24"/>
          <w:lang w:val="en-US" w:eastAsia="zh-CN"/>
        </w:rPr>
        <w:t>1.3  功能概述</w:t>
      </w:r>
    </w:p>
    <w:p>
      <w:pPr>
        <w:widowControl w:val="0"/>
        <w:numPr>
          <w:ilvl w:val="0"/>
          <w:numId w:val="0"/>
        </w:numPr>
        <w:ind w:firstLine="420" w:firstLineChars="200"/>
        <w:jc w:val="both"/>
        <w:rPr>
          <w:rFonts w:hint="eastAsia" w:ascii="Times New Roman" w:hAnsi="Times New Roman" w:eastAsia="宋体" w:cs="Times New Roman"/>
          <w:i w:val="0"/>
          <w:iCs w:val="0"/>
          <w:caps w:val="0"/>
          <w:color w:val="202020"/>
          <w:spacing w:val="0"/>
          <w:sz w:val="21"/>
          <w:szCs w:val="21"/>
          <w:shd w:val="clear" w:fill="FFFFFF"/>
          <w:lang w:val="en-US" w:eastAsia="zh-CN"/>
        </w:rPr>
      </w:pPr>
      <w:r>
        <w:rPr>
          <w:rFonts w:hint="eastAsia" w:ascii="Times New Roman" w:hAnsi="Times New Roman" w:eastAsia="宋体" w:cs="Times New Roman"/>
          <w:i w:val="0"/>
          <w:iCs w:val="0"/>
          <w:caps w:val="0"/>
          <w:color w:val="202020"/>
          <w:spacing w:val="0"/>
          <w:sz w:val="21"/>
          <w:szCs w:val="21"/>
          <w:shd w:val="clear" w:fill="FFFFFF"/>
          <w:lang w:val="en-US" w:eastAsia="zh-CN"/>
        </w:rPr>
        <w:t>本系统的主要功能是：实现辅助早茶店铺店家经营的后台管理，以及到店顾客进行的小程序点餐功能。</w:t>
      </w:r>
    </w:p>
    <w:p>
      <w:pPr>
        <w:widowControl w:val="0"/>
        <w:numPr>
          <w:ilvl w:val="0"/>
          <w:numId w:val="0"/>
        </w:numPr>
        <w:ind w:firstLine="420" w:firstLineChars="200"/>
        <w:jc w:val="both"/>
        <w:rPr>
          <w:rFonts w:hint="eastAsia" w:ascii="Times New Roman" w:hAnsi="Times New Roman" w:eastAsia="宋体" w:cs="Times New Roman"/>
          <w:i w:val="0"/>
          <w:iCs w:val="0"/>
          <w:caps w:val="0"/>
          <w:color w:val="202020"/>
          <w:spacing w:val="0"/>
          <w:sz w:val="21"/>
          <w:szCs w:val="21"/>
          <w:shd w:val="clear" w:fill="FFFFFF"/>
          <w:lang w:val="en-US" w:eastAsia="zh-CN"/>
        </w:rPr>
      </w:pPr>
      <w:r>
        <w:rPr>
          <w:rFonts w:hint="eastAsia" w:ascii="Times New Roman" w:hAnsi="Times New Roman" w:eastAsia="宋体" w:cs="Times New Roman"/>
          <w:i w:val="0"/>
          <w:iCs w:val="0"/>
          <w:caps w:val="0"/>
          <w:color w:val="202020"/>
          <w:spacing w:val="0"/>
          <w:sz w:val="21"/>
          <w:szCs w:val="21"/>
          <w:shd w:val="clear" w:fill="FFFFFF"/>
          <w:lang w:val="en-US" w:eastAsia="zh-CN"/>
        </w:rPr>
        <w:t>微信点餐小程序中主要实现：点餐、查看订单、加菜、催单、退单、结账等功能；</w:t>
      </w:r>
    </w:p>
    <w:p>
      <w:pPr>
        <w:widowControl w:val="0"/>
        <w:numPr>
          <w:ilvl w:val="0"/>
          <w:numId w:val="0"/>
        </w:numPr>
        <w:ind w:firstLine="420" w:firstLineChars="200"/>
        <w:jc w:val="both"/>
      </w:pPr>
      <w:r>
        <w:rPr>
          <w:rFonts w:hint="eastAsia" w:ascii="Times New Roman" w:hAnsi="Times New Roman" w:eastAsia="宋体" w:cs="Times New Roman"/>
          <w:i w:val="0"/>
          <w:iCs w:val="0"/>
          <w:caps w:val="0"/>
          <w:color w:val="202020"/>
          <w:spacing w:val="0"/>
          <w:sz w:val="21"/>
          <w:szCs w:val="21"/>
          <w:shd w:val="clear" w:fill="FFFFFF"/>
          <w:lang w:val="en-US" w:eastAsia="zh-CN"/>
        </w:rPr>
        <w:t>PC端后台管理系统主要实现：菜品管理、订单管理、财务管理等功能。</w:t>
      </w:r>
    </w:p>
    <w:p/>
    <w:p>
      <w:r>
        <w:rPr>
          <w:rFonts w:hint="eastAsia" w:ascii="黑体" w:hAnsi="黑体" w:eastAsia="黑体" w:cs="黑体"/>
          <w:b/>
          <w:bCs/>
          <w:i w:val="0"/>
          <w:iCs w:val="0"/>
          <w:caps w:val="0"/>
          <w:color w:val="202020"/>
          <w:spacing w:val="0"/>
          <w:sz w:val="28"/>
          <w:szCs w:val="28"/>
          <w:shd w:val="clear" w:fill="FFFFFF"/>
          <w:lang w:val="en-US" w:eastAsia="zh-CN"/>
        </w:rPr>
        <w:t>2  需求分析</w:t>
      </w:r>
    </w:p>
    <w:p>
      <w:pPr>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2.1  用例说明</w:t>
      </w: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2.2  界面原型</w:t>
      </w:r>
    </w:p>
    <w:p>
      <w:pPr>
        <w:widowControl w:val="0"/>
        <w:numPr>
          <w:ilvl w:val="0"/>
          <w:numId w:val="0"/>
        </w:numPr>
        <w:jc w:val="both"/>
        <w:rPr>
          <w:rFonts w:hint="eastAsia" w:ascii="黑体" w:hAnsi="黑体" w:eastAsia="黑体" w:cs="黑体"/>
          <w:b/>
          <w:bCs/>
          <w:i w:val="0"/>
          <w:iCs w:val="0"/>
          <w:caps w:val="0"/>
          <w:color w:val="202020"/>
          <w:spacing w:val="0"/>
          <w:sz w:val="21"/>
          <w:szCs w:val="21"/>
          <w:shd w:val="clear" w:fill="FFFFFF"/>
          <w:lang w:val="en-US" w:eastAsia="zh-CN"/>
        </w:rPr>
      </w:pPr>
      <w:r>
        <w:rPr>
          <w:rFonts w:hint="eastAsia" w:ascii="黑体" w:hAnsi="黑体" w:eastAsia="黑体" w:cs="黑体"/>
          <w:b/>
          <w:bCs/>
          <w:i w:val="0"/>
          <w:iCs w:val="0"/>
          <w:caps w:val="0"/>
          <w:color w:val="202020"/>
          <w:spacing w:val="0"/>
          <w:sz w:val="21"/>
          <w:szCs w:val="21"/>
          <w:shd w:val="clear" w:fill="FFFFFF"/>
          <w:lang w:val="en-US" w:eastAsia="zh-CN"/>
        </w:rPr>
        <w:t>2.2.1 小程序界面原型</w:t>
      </w: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eastAsia" w:ascii="宋体" w:hAnsi="宋体" w:eastAsia="宋体" w:cs="宋体"/>
          <w:b w:val="0"/>
          <w:bCs w:val="0"/>
          <w:i w:val="0"/>
          <w:iCs w:val="0"/>
          <w:caps w:val="0"/>
          <w:color w:val="202020"/>
          <w:spacing w:val="0"/>
          <w:sz w:val="21"/>
          <w:szCs w:val="21"/>
          <w:shd w:val="clear" w:fill="FFFFFF"/>
          <w:lang w:val="en-US" w:eastAsia="zh-CN"/>
        </w:rPr>
      </w:pPr>
    </w:p>
    <w:p>
      <w:pPr>
        <w:widowControl w:val="0"/>
        <w:numPr>
          <w:ilvl w:val="0"/>
          <w:numId w:val="0"/>
        </w:numPr>
        <w:jc w:val="both"/>
        <w:rPr>
          <w:rFonts w:hint="default" w:ascii="黑体" w:hAnsi="黑体" w:eastAsia="黑体" w:cs="黑体"/>
          <w:b/>
          <w:bCs/>
          <w:i w:val="0"/>
          <w:iCs w:val="0"/>
          <w:caps w:val="0"/>
          <w:color w:val="202020"/>
          <w:spacing w:val="0"/>
          <w:sz w:val="21"/>
          <w:szCs w:val="21"/>
          <w:shd w:val="clear" w:fill="FFFFFF"/>
          <w:lang w:val="en-US" w:eastAsia="zh-CN"/>
        </w:rPr>
      </w:pPr>
      <w:r>
        <w:rPr>
          <w:rFonts w:hint="eastAsia" w:ascii="黑体" w:hAnsi="黑体" w:eastAsia="黑体" w:cs="黑体"/>
          <w:b/>
          <w:bCs/>
          <w:i w:val="0"/>
          <w:iCs w:val="0"/>
          <w:caps w:val="0"/>
          <w:color w:val="202020"/>
          <w:spacing w:val="0"/>
          <w:sz w:val="21"/>
          <w:szCs w:val="21"/>
          <w:shd w:val="clear" w:fill="FFFFFF"/>
          <w:lang w:val="en-US" w:eastAsia="zh-CN"/>
        </w:rPr>
        <w:t>2.2.2 PC端界面原型</w:t>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主要包含的界面：登录界面，首页界面，菜品管理，订单管理，财务管理。</w:t>
      </w:r>
    </w:p>
    <w:p>
      <w:pPr>
        <w:widowControl w:val="0"/>
        <w:numPr>
          <w:ilvl w:val="0"/>
          <w:numId w:val="0"/>
        </w:numPr>
        <w:ind w:firstLine="420" w:firstLineChars="0"/>
        <w:jc w:val="both"/>
        <w:rPr>
          <w:rFonts w:hint="default" w:ascii="宋体" w:hAnsi="宋体" w:eastAsia="宋体" w:cs="宋体"/>
          <w:b w:val="0"/>
          <w:bCs w:val="0"/>
          <w:i w:val="0"/>
          <w:iCs w:val="0"/>
          <w:caps w:val="0"/>
          <w:color w:val="202020"/>
          <w:spacing w:val="0"/>
          <w:sz w:val="21"/>
          <w:szCs w:val="21"/>
          <w:shd w:val="clear" w:fill="FFFFFF"/>
          <w:lang w:val="en-US" w:eastAsia="zh-CN"/>
        </w:rPr>
      </w:pPr>
      <w:r>
        <w:rPr>
          <w:rFonts w:hint="eastAsia" w:ascii="宋体" w:hAnsi="宋体" w:eastAsia="宋体" w:cs="宋体"/>
          <w:b w:val="0"/>
          <w:bCs w:val="0"/>
          <w:i w:val="0"/>
          <w:iCs w:val="0"/>
          <w:caps w:val="0"/>
          <w:color w:val="202020"/>
          <w:spacing w:val="0"/>
          <w:sz w:val="21"/>
          <w:szCs w:val="21"/>
          <w:shd w:val="clear" w:fill="FFFFFF"/>
          <w:lang w:val="en-US" w:eastAsia="zh-CN"/>
        </w:rPr>
        <w:t>PC端（店家后台管理系统）的页面流如下：</w:t>
      </w:r>
    </w:p>
    <w:p>
      <w:pPr>
        <w:widowControl w:val="0"/>
        <w:numPr>
          <w:ilvl w:val="0"/>
          <w:numId w:val="0"/>
        </w:numPr>
        <w:jc w:val="both"/>
      </w:pPr>
      <w:r>
        <w:drawing>
          <wp:inline distT="0" distB="0" distL="114300" distR="114300">
            <wp:extent cx="5269230" cy="3517265"/>
            <wp:effectExtent l="0" t="0" r="3810" b="317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5269230" cy="3517265"/>
                    </a:xfrm>
                    <a:prstGeom prst="rect">
                      <a:avLst/>
                    </a:prstGeom>
                    <a:noFill/>
                    <a:ln>
                      <a:noFill/>
                    </a:ln>
                  </pic:spPr>
                </pic:pic>
              </a:graphicData>
            </a:graphic>
          </wp:inline>
        </w:drawing>
      </w:r>
    </w:p>
    <w:p>
      <w:pPr>
        <w:widowControl w:val="0"/>
        <w:numPr>
          <w:ilvl w:val="0"/>
          <w:numId w:val="0"/>
        </w:numPr>
        <w:jc w:val="both"/>
      </w:pPr>
    </w:p>
    <w:p>
      <w:pPr>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·登录界面</w:t>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店家从“登录”界面输入用户名和密码，登录管理系统。其中还包含了“忘记密码”和“注册”功能。</w:t>
      </w:r>
    </w:p>
    <w:p>
      <w:pPr>
        <w:rPr>
          <w:rFonts w:hint="eastAsia" w:ascii="Times New Roman" w:hAnsi="Times New Roman" w:eastAsia="宋体" w:cs="Times New Roman"/>
          <w:lang w:val="en-US" w:eastAsia="zh-CN"/>
        </w:rPr>
      </w:pPr>
      <w:r>
        <w:drawing>
          <wp:inline distT="0" distB="0" distL="114300" distR="114300">
            <wp:extent cx="5269865" cy="299847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t="3802" b="5057"/>
                    <a:stretch>
                      <a:fillRect/>
                    </a:stretch>
                  </pic:blipFill>
                  <pic:spPr>
                    <a:xfrm>
                      <a:off x="0" y="0"/>
                      <a:ext cx="5269865" cy="2998470"/>
                    </a:xfrm>
                    <a:prstGeom prst="rect">
                      <a:avLst/>
                    </a:prstGeom>
                    <a:noFill/>
                    <a:ln>
                      <a:noFill/>
                    </a:ln>
                  </pic:spPr>
                </pic:pic>
              </a:graphicData>
            </a:graphic>
          </wp:inline>
        </w:drawing>
      </w:r>
    </w:p>
    <w:p>
      <w:pPr>
        <w:ind w:firstLine="420" w:firstLineChars="200"/>
        <w:rPr>
          <w:rFonts w:hint="default" w:eastAsiaTheme="minorEastAsia"/>
          <w:lang w:val="en-US" w:eastAsia="zh-CN"/>
        </w:rPr>
      </w:pPr>
      <w:r>
        <w:rPr>
          <w:rFonts w:hint="eastAsia"/>
          <w:lang w:val="en-US" w:eastAsia="zh-CN"/>
        </w:rPr>
        <w:t>点击“忘记密码”跳转到密码找回界面：</w:t>
      </w:r>
    </w:p>
    <w:p>
      <w:pPr>
        <w:rPr>
          <w:rFonts w:hint="eastAsia" w:ascii="Times New Roman" w:hAnsi="Times New Roman" w:eastAsia="宋体" w:cs="Times New Roman"/>
          <w:lang w:val="en-US" w:eastAsia="zh-CN"/>
        </w:rPr>
      </w:pPr>
      <w:r>
        <w:drawing>
          <wp:inline distT="0" distB="0" distL="114300" distR="114300">
            <wp:extent cx="5273040" cy="3295650"/>
            <wp:effectExtent l="0" t="0" r="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3040" cy="3295650"/>
                    </a:xfrm>
                    <a:prstGeom prst="rect">
                      <a:avLst/>
                    </a:prstGeom>
                    <a:noFill/>
                    <a:ln>
                      <a:noFill/>
                    </a:ln>
                  </pic:spPr>
                </pic:pic>
              </a:graphicData>
            </a:graphic>
          </wp:inline>
        </w:drawing>
      </w:r>
    </w:p>
    <w:p>
      <w:pPr>
        <w:ind w:firstLine="420" w:firstLineChars="200"/>
        <w:rPr>
          <w:rFonts w:hint="default"/>
          <w:lang w:val="en-US" w:eastAsia="zh-CN"/>
        </w:rPr>
      </w:pPr>
      <w:r>
        <w:rPr>
          <w:rFonts w:hint="eastAsia"/>
          <w:lang w:val="en-US" w:eastAsia="zh-CN"/>
        </w:rPr>
        <w:t>完成后跳转回登录界面。</w:t>
      </w:r>
    </w:p>
    <w:p>
      <w:pPr>
        <w:ind w:firstLine="420" w:firstLineChars="200"/>
        <w:rPr>
          <w:rFonts w:hint="default" w:eastAsiaTheme="minorEastAsia"/>
          <w:lang w:val="en-US" w:eastAsia="zh-CN"/>
        </w:rPr>
      </w:pPr>
      <w:r>
        <w:rPr>
          <w:rFonts w:hint="eastAsia"/>
          <w:lang w:val="en-US" w:eastAsia="zh-CN"/>
        </w:rPr>
        <w:t>点击“注册”按钮跳转到注册界面：</w:t>
      </w:r>
    </w:p>
    <w:p>
      <w:pPr>
        <w:rPr>
          <w:rFonts w:hint="default" w:ascii="Times New Roman" w:hAnsi="Times New Roman" w:eastAsia="宋体" w:cs="Times New Roman"/>
          <w:lang w:val="en-US" w:eastAsia="zh-CN"/>
        </w:rPr>
      </w:pPr>
      <w:r>
        <w:drawing>
          <wp:inline distT="0" distB="0" distL="114300" distR="114300">
            <wp:extent cx="5269865" cy="3289935"/>
            <wp:effectExtent l="0" t="0" r="3175"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69865" cy="3289935"/>
                    </a:xfrm>
                    <a:prstGeom prst="rect">
                      <a:avLst/>
                    </a:prstGeom>
                    <a:noFill/>
                    <a:ln>
                      <a:noFill/>
                    </a:ln>
                  </pic:spPr>
                </pic:pic>
              </a:graphicData>
            </a:graphic>
          </wp:inline>
        </w:drawing>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完成后跳转回登录界面。</w:t>
      </w:r>
    </w:p>
    <w:p>
      <w:pPr>
        <w:rPr>
          <w:rFonts w:hint="eastAsia" w:ascii="Times New Roman" w:hAnsi="Times New Roman" w:eastAsia="宋体" w:cs="Times New Roman"/>
          <w:b/>
          <w:bCs/>
          <w:lang w:val="en-US" w:eastAsia="zh-CN"/>
        </w:rPr>
      </w:pPr>
    </w:p>
    <w:p>
      <w:pPr>
        <w:rPr>
          <w:rFonts w:hint="eastAsia" w:ascii="Times New Roman" w:hAnsi="Times New Roman" w:eastAsia="宋体" w:cs="Times New Roman"/>
          <w:b/>
          <w:bCs/>
          <w:lang w:val="en-US" w:eastAsia="zh-CN"/>
        </w:rPr>
      </w:pPr>
    </w:p>
    <w:p>
      <w:pPr>
        <w:rPr>
          <w:rFonts w:hint="default"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·首页界面</w:t>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主要功能：显示商家后台管理的重要数据（如菜品总数、订单量、总收入等），另外还会显示收入的趋势统计以及菜品的销量排行。</w:t>
      </w:r>
    </w:p>
    <w:p>
      <w:pPr>
        <w:rPr>
          <w:rFonts w:hint="default" w:ascii="Times New Roman" w:hAnsi="Times New Roman" w:eastAsia="宋体" w:cs="Times New Roman"/>
          <w:lang w:val="en-US" w:eastAsia="zh-CN"/>
        </w:rPr>
      </w:pPr>
      <w:r>
        <w:drawing>
          <wp:inline distT="0" distB="0" distL="114300" distR="114300">
            <wp:extent cx="5273040" cy="3723005"/>
            <wp:effectExtent l="0" t="0" r="0"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8"/>
                    <a:srcRect b="6117"/>
                    <a:stretch>
                      <a:fillRect/>
                    </a:stretch>
                  </pic:blipFill>
                  <pic:spPr>
                    <a:xfrm>
                      <a:off x="0" y="0"/>
                      <a:ext cx="5273040" cy="3723005"/>
                    </a:xfrm>
                    <a:prstGeom prst="rect">
                      <a:avLst/>
                    </a:prstGeom>
                    <a:noFill/>
                    <a:ln>
                      <a:noFill/>
                    </a:ln>
                  </pic:spPr>
                </pic:pic>
              </a:graphicData>
            </a:graphic>
          </wp:inline>
        </w:drawing>
      </w:r>
    </w:p>
    <w:p>
      <w:pPr>
        <w:ind w:firstLine="420" w:firstLineChars="200"/>
        <w:rPr>
          <w:rFonts w:hint="eastAsia" w:ascii="Times New Roman" w:hAnsi="Times New Roman" w:eastAsia="宋体" w:cs="Times New Roman"/>
          <w:b w:val="0"/>
          <w:bCs w:val="0"/>
          <w:lang w:val="en-US" w:eastAsia="zh-CN"/>
        </w:rPr>
      </w:pPr>
      <w:r>
        <w:rPr>
          <w:rFonts w:hint="eastAsia" w:ascii="Times New Roman" w:hAnsi="Times New Roman" w:eastAsia="宋体" w:cs="Times New Roman"/>
          <w:b w:val="0"/>
          <w:bCs w:val="0"/>
          <w:lang w:val="en-US" w:eastAsia="zh-CN"/>
        </w:rPr>
        <w:t>点击左侧导航栏“菜品管理”、“订单管理”、“财务管理”，分别跳转到相对应的界面。</w:t>
      </w:r>
    </w:p>
    <w:p>
      <w:pPr>
        <w:rPr>
          <w:rFonts w:hint="eastAsia" w:ascii="Times New Roman" w:hAnsi="Times New Roman" w:eastAsia="宋体" w:cs="Times New Roman"/>
          <w:b w:val="0"/>
          <w:bCs w:val="0"/>
          <w:lang w:val="en-US" w:eastAsia="zh-CN"/>
        </w:rPr>
      </w:pPr>
    </w:p>
    <w:p>
      <w:pPr>
        <w:rPr>
          <w:rFonts w:hint="eastAsia" w:ascii="Times New Roman" w:hAnsi="Times New Roman" w:eastAsia="宋体" w:cs="Times New Roman"/>
          <w:b w:val="0"/>
          <w:bCs w:val="0"/>
          <w:lang w:val="en-US" w:eastAsia="zh-CN"/>
        </w:rPr>
      </w:pPr>
    </w:p>
    <w:p>
      <w:pPr>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·菜品管理</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主要功能：可实现菜品信息的增、删、改、查。</w:t>
      </w:r>
    </w:p>
    <w:p>
      <w:r>
        <w:drawing>
          <wp:inline distT="0" distB="0" distL="114300" distR="114300">
            <wp:extent cx="5268595" cy="3954145"/>
            <wp:effectExtent l="0" t="0" r="4445" b="825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tretch>
                      <a:fillRect/>
                    </a:stretch>
                  </pic:blipFill>
                  <pic:spPr>
                    <a:xfrm>
                      <a:off x="0" y="0"/>
                      <a:ext cx="5268595" cy="3954145"/>
                    </a:xfrm>
                    <a:prstGeom prst="rect">
                      <a:avLst/>
                    </a:prstGeom>
                    <a:noFill/>
                    <a:ln>
                      <a:noFill/>
                    </a:ln>
                  </pic:spPr>
                </pic:pic>
              </a:graphicData>
            </a:graphic>
          </wp:inline>
        </w:drawing>
      </w:r>
    </w:p>
    <w:p>
      <w:pPr>
        <w:ind w:firstLine="420" w:firstLineChars="200"/>
        <w:rPr>
          <w:rFonts w:hint="default"/>
          <w:lang w:val="en-US" w:eastAsia="zh-CN"/>
        </w:rPr>
      </w:pPr>
      <w:r>
        <w:rPr>
          <w:rFonts w:hint="eastAsia" w:ascii="Times New Roman" w:hAnsi="Times New Roman" w:eastAsia="宋体" w:cs="Times New Roman"/>
          <w:lang w:val="en-US" w:eastAsia="zh-CN"/>
        </w:rPr>
        <w:t>（1）点击左上角“添加商品”按钮，跳转到添加商品子页面，商家可以根据自己的需要，增添新的菜品。</w:t>
      </w:r>
    </w:p>
    <w:p>
      <w:pPr>
        <w:rPr>
          <w:rFonts w:hint="default" w:ascii="Times New Roman" w:hAnsi="Times New Roman" w:eastAsia="宋体" w:cs="Times New Roman"/>
          <w:lang w:val="en-US" w:eastAsia="zh-CN"/>
        </w:rPr>
      </w:pPr>
      <w:r>
        <w:drawing>
          <wp:inline distT="0" distB="0" distL="114300" distR="114300">
            <wp:extent cx="5267960" cy="3502660"/>
            <wp:effectExtent l="0" t="0" r="5080" b="254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0"/>
                    <a:srcRect b="11075"/>
                    <a:stretch>
                      <a:fillRect/>
                    </a:stretch>
                  </pic:blipFill>
                  <pic:spPr>
                    <a:xfrm>
                      <a:off x="0" y="0"/>
                      <a:ext cx="5267960" cy="3502660"/>
                    </a:xfrm>
                    <a:prstGeom prst="rect">
                      <a:avLst/>
                    </a:prstGeom>
                    <a:noFill/>
                    <a:ln>
                      <a:noFill/>
                    </a:ln>
                  </pic:spPr>
                </pic:pic>
              </a:graphicData>
            </a:graphic>
          </wp:inline>
        </w:drawing>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点击“保存”按钮，会显示添加成功并跳转回菜品管理界面；新菜品将会呈现在小程序菜单中。</w:t>
      </w:r>
    </w:p>
    <w:p>
      <w:pPr>
        <w:rPr>
          <w:rFonts w:hint="eastAsia" w:ascii="Times New Roman" w:hAnsi="Times New Roman" w:eastAsia="宋体" w:cs="Times New Roman"/>
          <w:lang w:val="en-US" w:eastAsia="zh-CN"/>
        </w:rPr>
      </w:pPr>
      <w:r>
        <w:drawing>
          <wp:inline distT="0" distB="0" distL="114300" distR="114300">
            <wp:extent cx="5272405" cy="3823335"/>
            <wp:effectExtent l="0" t="0" r="63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72405" cy="3823335"/>
                    </a:xfrm>
                    <a:prstGeom prst="rect">
                      <a:avLst/>
                    </a:prstGeom>
                    <a:noFill/>
                    <a:ln>
                      <a:noFill/>
                    </a:ln>
                  </pic:spPr>
                </pic:pic>
              </a:graphicData>
            </a:graphic>
          </wp:inline>
        </w:drawing>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（2）点击每个菜品右侧的“编辑”按钮，可以对现有菜品的详细信息进行编辑。</w:t>
      </w:r>
    </w:p>
    <w:p>
      <w:pPr>
        <w:rPr>
          <w:rFonts w:hint="default" w:ascii="Times New Roman" w:hAnsi="Times New Roman" w:eastAsia="宋体" w:cs="Times New Roman"/>
          <w:lang w:val="en-US" w:eastAsia="zh-CN"/>
        </w:rPr>
      </w:pPr>
      <w:r>
        <w:drawing>
          <wp:inline distT="0" distB="0" distL="114300" distR="114300">
            <wp:extent cx="5273040" cy="3943985"/>
            <wp:effectExtent l="0" t="0" r="0"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5273040" cy="3943985"/>
                    </a:xfrm>
                    <a:prstGeom prst="rect">
                      <a:avLst/>
                    </a:prstGeom>
                    <a:noFill/>
                    <a:ln>
                      <a:noFill/>
                    </a:ln>
                  </pic:spPr>
                </pic:pic>
              </a:graphicData>
            </a:graphic>
          </wp:inline>
        </w:drawing>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点击“保存”按钮，会显示保存成功并跳转回菜品管理界面。</w:t>
      </w:r>
    </w:p>
    <w:p>
      <w:pPr>
        <w:rPr>
          <w:rFonts w:hint="default" w:ascii="Times New Roman" w:hAnsi="Times New Roman" w:eastAsia="宋体" w:cs="Times New Roman"/>
          <w:lang w:val="en-US" w:eastAsia="zh-CN"/>
        </w:rPr>
      </w:pPr>
      <w:r>
        <w:drawing>
          <wp:inline distT="0" distB="0" distL="114300" distR="114300">
            <wp:extent cx="5269865" cy="3917950"/>
            <wp:effectExtent l="0" t="0" r="3175" b="139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269865" cy="3917950"/>
                    </a:xfrm>
                    <a:prstGeom prst="rect">
                      <a:avLst/>
                    </a:prstGeom>
                    <a:noFill/>
                    <a:ln>
                      <a:noFill/>
                    </a:ln>
                  </pic:spPr>
                </pic:pic>
              </a:graphicData>
            </a:graphic>
          </wp:inline>
        </w:drawing>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（3）点击每个菜品右侧的“删除”按钮，可以对现有菜品进行删除操作，删除后会显示删除成功。</w:t>
      </w:r>
    </w:p>
    <w:p>
      <w:pPr>
        <w:rPr>
          <w:rFonts w:hint="default" w:ascii="Times New Roman" w:hAnsi="Times New Roman" w:eastAsia="宋体" w:cs="Times New Roman"/>
          <w:lang w:val="en-US" w:eastAsia="zh-CN"/>
        </w:rPr>
      </w:pPr>
      <w:r>
        <w:drawing>
          <wp:inline distT="0" distB="0" distL="114300" distR="114300">
            <wp:extent cx="5270500" cy="3928110"/>
            <wp:effectExtent l="0" t="0" r="2540" b="38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5270500" cy="3928110"/>
                    </a:xfrm>
                    <a:prstGeom prst="rect">
                      <a:avLst/>
                    </a:prstGeom>
                    <a:noFill/>
                    <a:ln>
                      <a:noFill/>
                    </a:ln>
                  </pic:spPr>
                </pic:pic>
              </a:graphicData>
            </a:graphic>
          </wp:inline>
        </w:drawing>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（4）点击菜品上方的菜单栏，可以按菜品种类分类，查看每一类的菜品信息，如：“早茶上新”“早茶经典”“香香糯糯”“无肉不欢”等。</w:t>
      </w:r>
    </w:p>
    <w:p>
      <w:pPr>
        <w:rPr>
          <w:rFonts w:hint="default" w:ascii="Times New Roman" w:hAnsi="Times New Roman" w:eastAsia="宋体" w:cs="Times New Roman"/>
          <w:lang w:val="en-US" w:eastAsia="zh-CN"/>
        </w:rPr>
      </w:pPr>
      <w:r>
        <w:drawing>
          <wp:inline distT="0" distB="0" distL="114300" distR="114300">
            <wp:extent cx="5267325" cy="3150870"/>
            <wp:effectExtent l="0" t="0" r="5715" b="381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rcRect b="20455"/>
                    <a:stretch>
                      <a:fillRect/>
                    </a:stretch>
                  </pic:blipFill>
                  <pic:spPr>
                    <a:xfrm>
                      <a:off x="0" y="0"/>
                      <a:ext cx="5267325" cy="3150870"/>
                    </a:xfrm>
                    <a:prstGeom prst="rect">
                      <a:avLst/>
                    </a:prstGeom>
                    <a:noFill/>
                    <a:ln>
                      <a:noFill/>
                    </a:ln>
                  </pic:spPr>
                </pic:pic>
              </a:graphicData>
            </a:graphic>
          </wp:inline>
        </w:drawing>
      </w:r>
    </w:p>
    <w:p>
      <w:r>
        <w:drawing>
          <wp:inline distT="0" distB="0" distL="114300" distR="114300">
            <wp:extent cx="5267960" cy="2608580"/>
            <wp:effectExtent l="0" t="0" r="5080" b="1270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6"/>
                    <a:srcRect b="33420"/>
                    <a:stretch>
                      <a:fillRect/>
                    </a:stretch>
                  </pic:blipFill>
                  <pic:spPr>
                    <a:xfrm>
                      <a:off x="0" y="0"/>
                      <a:ext cx="5267960" cy="2608580"/>
                    </a:xfrm>
                    <a:prstGeom prst="rect">
                      <a:avLst/>
                    </a:prstGeom>
                    <a:noFill/>
                    <a:ln>
                      <a:noFill/>
                    </a:ln>
                  </pic:spPr>
                </pic:pic>
              </a:graphicData>
            </a:graphic>
          </wp:inline>
        </w:drawing>
      </w:r>
    </w:p>
    <w:p>
      <w:r>
        <w:drawing>
          <wp:inline distT="0" distB="0" distL="114300" distR="114300">
            <wp:extent cx="5273040" cy="2595245"/>
            <wp:effectExtent l="0" t="0" r="0" b="1079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7"/>
                    <a:srcRect b="34461"/>
                    <a:stretch>
                      <a:fillRect/>
                    </a:stretch>
                  </pic:blipFill>
                  <pic:spPr>
                    <a:xfrm>
                      <a:off x="0" y="0"/>
                      <a:ext cx="5273040" cy="2595245"/>
                    </a:xfrm>
                    <a:prstGeom prst="rect">
                      <a:avLst/>
                    </a:prstGeom>
                    <a:noFill/>
                    <a:ln>
                      <a:noFill/>
                    </a:ln>
                  </pic:spPr>
                </pic:pic>
              </a:graphicData>
            </a:graphic>
          </wp:inline>
        </w:drawing>
      </w:r>
    </w:p>
    <w:p>
      <w:r>
        <w:drawing>
          <wp:inline distT="0" distB="0" distL="114300" distR="114300">
            <wp:extent cx="5273040" cy="2694305"/>
            <wp:effectExtent l="0" t="0" r="0"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8"/>
                    <a:stretch>
                      <a:fillRect/>
                    </a:stretch>
                  </pic:blipFill>
                  <pic:spPr>
                    <a:xfrm>
                      <a:off x="0" y="0"/>
                      <a:ext cx="5273040" cy="2694305"/>
                    </a:xfrm>
                    <a:prstGeom prst="rect">
                      <a:avLst/>
                    </a:prstGeom>
                    <a:noFill/>
                    <a:ln>
                      <a:noFill/>
                    </a:ln>
                  </pic:spPr>
                </pic:pic>
              </a:graphicData>
            </a:graphic>
          </wp:inline>
        </w:drawing>
      </w:r>
    </w:p>
    <w:p/>
    <w:p>
      <w:pPr>
        <w:rPr>
          <w:rFonts w:hint="default" w:ascii="Times New Roman" w:hAnsi="Times New Roman" w:eastAsia="宋体" w:cs="Times New Roman"/>
          <w:lang w:val="en-US" w:eastAsia="zh-CN"/>
        </w:rPr>
      </w:pPr>
    </w:p>
    <w:p>
      <w:pPr>
        <w:rPr>
          <w:rFonts w:hint="default"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·订单管理</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主要功能：</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（1）点击上方选择栏，可以查看商家的全部订单信息，或者按照已完成、未完成、已取消的订单分类查看，方便商家管理菜量以及安排后厨的上菜；</w:t>
      </w:r>
    </w:p>
    <w:p>
      <w:pPr>
        <w:rPr>
          <w:rFonts w:hint="eastAsia" w:ascii="Times New Roman" w:hAnsi="Times New Roman" w:eastAsia="宋体" w:cs="Times New Roman"/>
          <w:lang w:val="en-US" w:eastAsia="zh-CN"/>
        </w:rPr>
      </w:pPr>
      <w:r>
        <w:drawing>
          <wp:inline distT="0" distB="0" distL="114300" distR="114300">
            <wp:extent cx="5270500" cy="3797300"/>
            <wp:effectExtent l="0" t="0" r="2540" b="1270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9"/>
                    <a:srcRect b="4351"/>
                    <a:stretch>
                      <a:fillRect/>
                    </a:stretch>
                  </pic:blipFill>
                  <pic:spPr>
                    <a:xfrm>
                      <a:off x="0" y="0"/>
                      <a:ext cx="5270500" cy="3797300"/>
                    </a:xfrm>
                    <a:prstGeom prst="rect">
                      <a:avLst/>
                    </a:prstGeom>
                    <a:noFill/>
                    <a:ln>
                      <a:noFill/>
                    </a:ln>
                  </pic:spPr>
                </pic:pic>
              </a:graphicData>
            </a:graphic>
          </wp:inline>
        </w:drawing>
      </w:r>
    </w:p>
    <w:p>
      <w:pPr>
        <w:rPr>
          <w:rFonts w:hint="eastAsia" w:ascii="Times New Roman" w:hAnsi="Times New Roman" w:eastAsia="宋体" w:cs="Times New Roman"/>
          <w:lang w:val="en-US" w:eastAsia="zh-CN"/>
        </w:rPr>
      </w:pPr>
      <w:r>
        <w:drawing>
          <wp:inline distT="0" distB="0" distL="114300" distR="114300">
            <wp:extent cx="5273040" cy="3348355"/>
            <wp:effectExtent l="0" t="0" r="0" b="444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0"/>
                    <a:stretch>
                      <a:fillRect/>
                    </a:stretch>
                  </pic:blipFill>
                  <pic:spPr>
                    <a:xfrm>
                      <a:off x="0" y="0"/>
                      <a:ext cx="5273040" cy="3348355"/>
                    </a:xfrm>
                    <a:prstGeom prst="rect">
                      <a:avLst/>
                    </a:prstGeom>
                    <a:noFill/>
                    <a:ln>
                      <a:noFill/>
                    </a:ln>
                  </pic:spPr>
                </pic:pic>
              </a:graphicData>
            </a:graphic>
          </wp:inline>
        </w:drawing>
      </w:r>
    </w:p>
    <w:p>
      <w:pPr>
        <w:rPr>
          <w:rFonts w:hint="eastAsia" w:ascii="Times New Roman" w:hAnsi="Times New Roman" w:eastAsia="宋体" w:cs="Times New Roman"/>
          <w:lang w:val="en-US" w:eastAsia="zh-CN"/>
        </w:rPr>
      </w:pPr>
    </w:p>
    <w:p>
      <w:r>
        <w:drawing>
          <wp:inline distT="0" distB="0" distL="114300" distR="114300">
            <wp:extent cx="5273040" cy="3348355"/>
            <wp:effectExtent l="0" t="0" r="0" b="444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1"/>
                    <a:stretch>
                      <a:fillRect/>
                    </a:stretch>
                  </pic:blipFill>
                  <pic:spPr>
                    <a:xfrm>
                      <a:off x="0" y="0"/>
                      <a:ext cx="5273040" cy="3348355"/>
                    </a:xfrm>
                    <a:prstGeom prst="rect">
                      <a:avLst/>
                    </a:prstGeom>
                    <a:noFill/>
                    <a:ln>
                      <a:noFill/>
                    </a:ln>
                  </pic:spPr>
                </pic:pic>
              </a:graphicData>
            </a:graphic>
          </wp:inline>
        </w:drawing>
      </w:r>
    </w:p>
    <w:p>
      <w:r>
        <w:drawing>
          <wp:inline distT="0" distB="0" distL="114300" distR="114300">
            <wp:extent cx="5268595" cy="2896870"/>
            <wp:effectExtent l="0" t="0" r="4445" b="1397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2"/>
                    <a:stretch>
                      <a:fillRect/>
                    </a:stretch>
                  </pic:blipFill>
                  <pic:spPr>
                    <a:xfrm>
                      <a:off x="0" y="0"/>
                      <a:ext cx="5268595" cy="2896870"/>
                    </a:xfrm>
                    <a:prstGeom prst="rect">
                      <a:avLst/>
                    </a:prstGeom>
                    <a:noFill/>
                    <a:ln>
                      <a:noFill/>
                    </a:ln>
                  </pic:spPr>
                </pic:pic>
              </a:graphicData>
            </a:graphic>
          </wp:inline>
        </w:drawing>
      </w:r>
    </w:p>
    <w:p>
      <w:pPr>
        <w:ind w:firstLine="420" w:firstLineChars="200"/>
        <w:rPr>
          <w:rFonts w:hint="default" w:eastAsiaTheme="minor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点击每个订单右侧的查看与编辑按钮，可以查看</w:t>
      </w:r>
      <w:r>
        <w:rPr>
          <w:rFonts w:hint="eastAsia" w:ascii="Times New Roman" w:hAnsi="Times New Roman" w:eastAsia="宋体" w:cs="Times New Roman"/>
          <w:lang w:val="en-US" w:eastAsia="zh-CN"/>
        </w:rPr>
        <w:t>单个订单的详细信息。可按照这些信息对厨房上菜进度进行调整，并将订单完成情况反馈到用户订单界面。</w:t>
      </w:r>
    </w:p>
    <w:p>
      <w:pPr>
        <w:rPr>
          <w:rFonts w:hint="eastAsia" w:ascii="Times New Roman" w:hAnsi="Times New Roman" w:eastAsia="宋体" w:cs="Times New Roman"/>
          <w:lang w:val="en-US" w:eastAsia="zh-CN"/>
        </w:rPr>
      </w:pPr>
      <w:r>
        <w:drawing>
          <wp:inline distT="0" distB="0" distL="114300" distR="114300">
            <wp:extent cx="5267960" cy="3959860"/>
            <wp:effectExtent l="0" t="0" r="5080" b="254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3"/>
                    <a:stretch>
                      <a:fillRect/>
                    </a:stretch>
                  </pic:blipFill>
                  <pic:spPr>
                    <a:xfrm>
                      <a:off x="0" y="0"/>
                      <a:ext cx="5267960" cy="3959860"/>
                    </a:xfrm>
                    <a:prstGeom prst="rect">
                      <a:avLst/>
                    </a:prstGeom>
                    <a:noFill/>
                    <a:ln>
                      <a:noFill/>
                    </a:ln>
                  </pic:spPr>
                </pic:pic>
              </a:graphicData>
            </a:graphic>
          </wp:inline>
        </w:drawing>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点击“保存”按钮会返回订单管理界面。</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·财务管理</w:t>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主要功能：可以在这个界面查看商家收款的账户额度；并看到日、月以及累计收入的详细数据，并给出近7天该店收入、支出的趋势图，便于商家明确盈利情况，调整经营策略。</w:t>
      </w:r>
    </w:p>
    <w:p>
      <w:pPr>
        <w:widowControl w:val="0"/>
        <w:numPr>
          <w:ilvl w:val="0"/>
          <w:numId w:val="0"/>
        </w:numPr>
        <w:jc w:val="both"/>
      </w:pPr>
      <w:r>
        <w:drawing>
          <wp:inline distT="0" distB="0" distL="114300" distR="114300">
            <wp:extent cx="5267960" cy="3970655"/>
            <wp:effectExtent l="0" t="0" r="5080" b="698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4"/>
                    <a:stretch>
                      <a:fillRect/>
                    </a:stretch>
                  </pic:blipFill>
                  <pic:spPr>
                    <a:xfrm>
                      <a:off x="0" y="0"/>
                      <a:ext cx="5267960" cy="397065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b/>
          <w:bCs/>
          <w:lang w:val="en-US" w:eastAsia="zh-CN"/>
        </w:rPr>
      </w:pPr>
      <w:r>
        <w:rPr>
          <w:rFonts w:hint="eastAsia"/>
          <w:b/>
          <w:bCs/>
          <w:lang w:val="en-US" w:eastAsia="zh-CN"/>
        </w:rPr>
        <w:t>·补充说明</w:t>
      </w:r>
    </w:p>
    <w:p>
      <w:pPr>
        <w:widowControl w:val="0"/>
        <w:numPr>
          <w:ilvl w:val="0"/>
          <w:numId w:val="0"/>
        </w:numPr>
        <w:ind w:firstLine="420" w:firstLineChars="200"/>
        <w:jc w:val="both"/>
        <w:rPr>
          <w:rFonts w:hint="default"/>
          <w:b w:val="0"/>
          <w:bCs w:val="0"/>
          <w:lang w:val="en-US" w:eastAsia="zh-CN"/>
        </w:rPr>
      </w:pPr>
      <w:r>
        <w:rPr>
          <w:rFonts w:hint="eastAsia"/>
          <w:b w:val="0"/>
          <w:bCs w:val="0"/>
          <w:lang w:val="en-US" w:eastAsia="zh-CN"/>
        </w:rPr>
        <w:t>每个界面左侧导航栏均可实现四大主界面之间的自由跳转。</w:t>
      </w:r>
    </w:p>
    <w:p>
      <w:pPr>
        <w:widowControl w:val="0"/>
        <w:numPr>
          <w:ilvl w:val="0"/>
          <w:numId w:val="0"/>
        </w:numPr>
        <w:ind w:firstLine="420" w:firstLineChars="200"/>
        <w:jc w:val="both"/>
        <w:rPr>
          <w:rFonts w:hint="default"/>
          <w:b w:val="0"/>
          <w:bCs w:val="0"/>
          <w:lang w:val="en-US" w:eastAsia="zh-CN"/>
        </w:rPr>
      </w:pPr>
      <w:r>
        <w:rPr>
          <w:rFonts w:hint="eastAsia"/>
          <w:b w:val="0"/>
          <w:bCs w:val="0"/>
          <w:lang w:val="en-US" w:eastAsia="zh-CN"/>
        </w:rPr>
        <w:t>每个界面右上角的用户，点击以后会弹出“安全退出”按钮，点击后跳转回登录界面。</w:t>
      </w:r>
    </w:p>
    <w:p>
      <w:pPr>
        <w:widowControl w:val="0"/>
        <w:numPr>
          <w:ilvl w:val="0"/>
          <w:numId w:val="0"/>
        </w:numPr>
        <w:jc w:val="center"/>
      </w:pPr>
      <w:r>
        <w:drawing>
          <wp:inline distT="0" distB="0" distL="114300" distR="114300">
            <wp:extent cx="1348740" cy="601980"/>
            <wp:effectExtent l="0" t="0" r="7620" b="762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5"/>
                    <a:stretch>
                      <a:fillRect/>
                    </a:stretch>
                  </pic:blipFill>
                  <pic:spPr>
                    <a:xfrm>
                      <a:off x="0" y="0"/>
                      <a:ext cx="1348740" cy="60198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YxMzllMzRhOTA2YmEzZGY4Zjg5MDkwNGU0Yjc1OGQifQ=="/>
  </w:docVars>
  <w:rsids>
    <w:rsidRoot w:val="00000000"/>
    <w:rsid w:val="010C3DF0"/>
    <w:rsid w:val="01BE7323"/>
    <w:rsid w:val="02E63C95"/>
    <w:rsid w:val="03684072"/>
    <w:rsid w:val="03EA26A0"/>
    <w:rsid w:val="043A624A"/>
    <w:rsid w:val="07E81E1D"/>
    <w:rsid w:val="0E4A124E"/>
    <w:rsid w:val="12DD77EA"/>
    <w:rsid w:val="131B46DF"/>
    <w:rsid w:val="152C44AF"/>
    <w:rsid w:val="17340DD5"/>
    <w:rsid w:val="17F811D9"/>
    <w:rsid w:val="186D557F"/>
    <w:rsid w:val="18DB7733"/>
    <w:rsid w:val="1A5F22D7"/>
    <w:rsid w:val="1C0A5CE3"/>
    <w:rsid w:val="205C66B7"/>
    <w:rsid w:val="221E7C3E"/>
    <w:rsid w:val="22634F47"/>
    <w:rsid w:val="261C165A"/>
    <w:rsid w:val="269F2B0B"/>
    <w:rsid w:val="284C621B"/>
    <w:rsid w:val="288E0F4E"/>
    <w:rsid w:val="29EC2A70"/>
    <w:rsid w:val="2A0F0515"/>
    <w:rsid w:val="2A100BC0"/>
    <w:rsid w:val="2AE632C3"/>
    <w:rsid w:val="2B3737E3"/>
    <w:rsid w:val="2B6B34F9"/>
    <w:rsid w:val="2BE5357A"/>
    <w:rsid w:val="2CCD5545"/>
    <w:rsid w:val="2DBA71FE"/>
    <w:rsid w:val="2FCE2B17"/>
    <w:rsid w:val="30F52599"/>
    <w:rsid w:val="31201969"/>
    <w:rsid w:val="328E2276"/>
    <w:rsid w:val="33835108"/>
    <w:rsid w:val="33DC0966"/>
    <w:rsid w:val="35C45791"/>
    <w:rsid w:val="372C13EB"/>
    <w:rsid w:val="3D145266"/>
    <w:rsid w:val="3F2F7349"/>
    <w:rsid w:val="3FEC4A80"/>
    <w:rsid w:val="418B01CA"/>
    <w:rsid w:val="42770F78"/>
    <w:rsid w:val="43FD19F6"/>
    <w:rsid w:val="46330777"/>
    <w:rsid w:val="48D8741E"/>
    <w:rsid w:val="49061806"/>
    <w:rsid w:val="493C25D4"/>
    <w:rsid w:val="494B2817"/>
    <w:rsid w:val="49B54F13"/>
    <w:rsid w:val="4D091660"/>
    <w:rsid w:val="4F3E6783"/>
    <w:rsid w:val="4F9B03E7"/>
    <w:rsid w:val="4FDA0780"/>
    <w:rsid w:val="50A85454"/>
    <w:rsid w:val="50DE0415"/>
    <w:rsid w:val="52344522"/>
    <w:rsid w:val="54E873F9"/>
    <w:rsid w:val="55D840D0"/>
    <w:rsid w:val="56A77ED4"/>
    <w:rsid w:val="56A91802"/>
    <w:rsid w:val="56A95D2B"/>
    <w:rsid w:val="572359F5"/>
    <w:rsid w:val="581B2962"/>
    <w:rsid w:val="5881560A"/>
    <w:rsid w:val="5D861643"/>
    <w:rsid w:val="5DEB7B10"/>
    <w:rsid w:val="5E43497A"/>
    <w:rsid w:val="5ECB19CC"/>
    <w:rsid w:val="60434557"/>
    <w:rsid w:val="61D62D6C"/>
    <w:rsid w:val="61F4358D"/>
    <w:rsid w:val="64D82266"/>
    <w:rsid w:val="65AC690F"/>
    <w:rsid w:val="665B6338"/>
    <w:rsid w:val="67101304"/>
    <w:rsid w:val="6725709F"/>
    <w:rsid w:val="68F1591B"/>
    <w:rsid w:val="6A317B4E"/>
    <w:rsid w:val="6AC059C5"/>
    <w:rsid w:val="6BF61B15"/>
    <w:rsid w:val="6D987F86"/>
    <w:rsid w:val="6EDC7A56"/>
    <w:rsid w:val="6EF42770"/>
    <w:rsid w:val="71B374B1"/>
    <w:rsid w:val="73920D98"/>
    <w:rsid w:val="76576AEA"/>
    <w:rsid w:val="78EC2EBA"/>
    <w:rsid w:val="79E33301"/>
    <w:rsid w:val="7B331BC5"/>
    <w:rsid w:val="7E4D4AB6"/>
    <w:rsid w:val="7F60699A"/>
    <w:rsid w:val="7FBF1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1301</Words>
  <Characters>1324</Characters>
  <Lines>0</Lines>
  <Paragraphs>0</Paragraphs>
  <TotalTime>2</TotalTime>
  <ScaleCrop>false</ScaleCrop>
  <LinksUpToDate>false</LinksUpToDate>
  <CharactersWithSpaces>1340</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2022-10-27T13:45:01Z</dcterms:created>
  <dc:creator>Administrator</dc:creator>
  <cp:lastModifiedBy>小猫儿乖乖</cp:lastModifiedBy>
  <dcterms:modified xsi:type="dcterms:W3CDTF">2022-10-27T14:41:19Z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72D581A033CD4B6ABE65F45A887724B9</vt:lpwstr>
  </property>
</Properties>
</file>