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Consolas" w:hAnsi="Consolas" w:eastAsia="黑体"/>
          <w:b/>
          <w:sz w:val="44"/>
          <w:szCs w:val="44"/>
        </w:rPr>
      </w:pPr>
      <w:bookmarkStart w:id="0" w:name="_Hlk100651833"/>
      <w:r>
        <w:rPr>
          <w:rFonts w:hint="eastAsia" w:ascii="Consolas" w:hAnsi="Consolas" w:eastAsia="黑体"/>
          <w:b/>
          <w:sz w:val="44"/>
          <w:szCs w:val="44"/>
          <w:lang w:val="en-US" w:eastAsia="zh-CN"/>
        </w:rPr>
        <w:t>OpenH</w:t>
      </w:r>
      <w:r>
        <w:rPr>
          <w:rFonts w:ascii="Consolas" w:hAnsi="Consolas" w:eastAsia="黑体"/>
          <w:b/>
          <w:sz w:val="44"/>
          <w:szCs w:val="44"/>
        </w:rPr>
        <w:t>armony系统</w:t>
      </w:r>
    </w:p>
    <w:p>
      <w:pPr>
        <w:widowControl/>
        <w:spacing w:line="360" w:lineRule="auto"/>
        <w:jc w:val="center"/>
        <w:rPr>
          <w:rFonts w:ascii="Consolas" w:hAnsi="Consolas" w:eastAsia="黑体"/>
          <w:b/>
          <w:sz w:val="44"/>
          <w:szCs w:val="44"/>
        </w:rPr>
      </w:pPr>
      <w:r>
        <w:rPr>
          <w:rFonts w:hint="eastAsia" w:ascii="Consolas" w:hAnsi="Consolas" w:eastAsia="黑体"/>
          <w:b/>
          <w:sz w:val="44"/>
          <w:szCs w:val="44"/>
        </w:rPr>
        <w:t>传感器-</w:t>
      </w:r>
      <w:r>
        <w:rPr>
          <w:rFonts w:hint="eastAsia" w:ascii="Consolas" w:hAnsi="Consolas" w:eastAsia="黑体"/>
          <w:b/>
          <w:sz w:val="44"/>
          <w:szCs w:val="44"/>
          <w:lang w:val="en-US" w:eastAsia="zh-CN"/>
        </w:rPr>
        <w:t>温湿度检测</w:t>
      </w:r>
      <w:r>
        <w:rPr>
          <w:rFonts w:ascii="Consolas" w:hAnsi="Consolas" w:eastAsia="黑体"/>
          <w:b/>
          <w:sz w:val="44"/>
          <w:szCs w:val="44"/>
        </w:rPr>
        <w:t>实验案例</w:t>
      </w:r>
    </w:p>
    <w:p>
      <w:pPr>
        <w:widowControl/>
        <w:spacing w:line="360" w:lineRule="auto"/>
        <w:jc w:val="center"/>
        <w:rPr>
          <w:rFonts w:ascii="Consolas" w:hAnsi="Consolas" w:eastAsia="黑体"/>
          <w:b/>
          <w:sz w:val="44"/>
          <w:szCs w:val="44"/>
        </w:rPr>
      </w:pPr>
      <w:r>
        <w:rPr>
          <w:rFonts w:ascii="Consolas" w:hAnsi="Consolas" w:eastAsia="黑体"/>
          <w:b/>
          <w:sz w:val="44"/>
          <w:szCs w:val="44"/>
        </w:rPr>
        <w:t>指导手册</w:t>
      </w:r>
    </w:p>
    <w:p>
      <w:pPr>
        <w:widowControl/>
        <w:spacing w:line="360" w:lineRule="auto"/>
        <w:jc w:val="center"/>
        <w:rPr>
          <w:rFonts w:ascii="Consolas" w:hAnsi="Consolas" w:eastAsia="黑体"/>
          <w:b/>
          <w:sz w:val="44"/>
          <w:szCs w:val="44"/>
        </w:rPr>
      </w:pPr>
    </w:p>
    <w:bookmarkEnd w:id="0"/>
    <w:sdt>
      <w:sdtPr>
        <w:rPr>
          <w:rFonts w:ascii="Consolas" w:hAnsi="Consolas" w:eastAsia="宋体"/>
        </w:rPr>
        <w:id w:val="147478991"/>
        <w15:color w:val="DBDBDB"/>
        <w:docPartObj>
          <w:docPartGallery w:val="Table of Contents"/>
          <w:docPartUnique/>
        </w:docPartObj>
      </w:sdtPr>
      <w:sdtEndPr>
        <w:rPr>
          <w:rFonts w:ascii="Consolas" w:hAnsi="Consolas" w:eastAsia="宋体"/>
        </w:rPr>
      </w:sdtEndPr>
      <w:sdtContent>
        <w:p>
          <w:pPr>
            <w:widowControl/>
            <w:spacing w:line="360" w:lineRule="auto"/>
            <w:jc w:val="center"/>
            <w:rPr>
              <w:rFonts w:ascii="Consolas" w:hAnsi="Consolas"/>
            </w:rPr>
          </w:pPr>
          <w:r>
            <w:rPr>
              <w:rFonts w:ascii="Consolas" w:hAnsi="Consolas" w:eastAsia="宋体"/>
            </w:rPr>
            <w:t>目录</w:t>
          </w:r>
        </w:p>
        <w:p>
          <w:pPr>
            <w:pStyle w:val="8"/>
            <w:tabs>
              <w:tab w:val="left" w:pos="840"/>
              <w:tab w:val="right" w:leader="dot" w:pos="8296"/>
            </w:tabs>
            <w:rPr>
              <w:rFonts w:ascii="Consolas" w:hAnsi="Consolas"/>
            </w:rPr>
          </w:pPr>
          <w:r>
            <w:rPr>
              <w:rFonts w:ascii="Consolas" w:hAnsi="Consolas"/>
            </w:rPr>
            <w:fldChar w:fldCharType="begin"/>
          </w:r>
          <w:r>
            <w:rPr>
              <w:rFonts w:ascii="Consolas" w:hAnsi="Consolas"/>
            </w:rPr>
            <w:instrText xml:space="preserve">TOC \o "1-3" \h \u </w:instrText>
          </w:r>
          <w:r>
            <w:rPr>
              <w:rFonts w:ascii="Consolas" w:hAnsi="Consolas"/>
            </w:rPr>
            <w:fldChar w:fldCharType="separate"/>
          </w:r>
          <w:r>
            <w:fldChar w:fldCharType="begin"/>
          </w:r>
          <w:r>
            <w:instrText xml:space="preserve"> HYPERLINK \l "_Toc100650912" </w:instrText>
          </w:r>
          <w:r>
            <w:fldChar w:fldCharType="separate"/>
          </w:r>
          <w:r>
            <w:rPr>
              <w:rStyle w:val="14"/>
              <w:rFonts w:ascii="Consolas" w:hAnsi="Consolas" w:eastAsia="宋体"/>
            </w:rPr>
            <w:t>(一)</w:t>
          </w:r>
          <w:r>
            <w:rPr>
              <w:rFonts w:ascii="Consolas" w:hAnsi="Consolas"/>
            </w:rPr>
            <w:tab/>
          </w:r>
          <w:r>
            <w:rPr>
              <w:rStyle w:val="14"/>
              <w:rFonts w:ascii="Consolas" w:hAnsi="Consolas" w:eastAsia="宋体"/>
            </w:rPr>
            <w:t>实验目的</w:t>
          </w:r>
          <w:r>
            <w:rPr>
              <w:rFonts w:ascii="Consolas" w:hAnsi="Consolas"/>
            </w:rPr>
            <w:tab/>
          </w:r>
          <w:r>
            <w:rPr>
              <w:rFonts w:ascii="Consolas" w:hAnsi="Consolas"/>
            </w:rPr>
            <w:fldChar w:fldCharType="begin"/>
          </w:r>
          <w:r>
            <w:rPr>
              <w:rFonts w:ascii="Consolas" w:hAnsi="Consolas"/>
            </w:rPr>
            <w:instrText xml:space="preserve"> PAGEREF _Toc100650912 \h </w:instrText>
          </w:r>
          <w:r>
            <w:rPr>
              <w:rFonts w:ascii="Consolas" w:hAnsi="Consolas"/>
            </w:rPr>
            <w:fldChar w:fldCharType="separate"/>
          </w:r>
          <w:r>
            <w:rPr>
              <w:rFonts w:ascii="Consolas" w:hAnsi="Consolas"/>
            </w:rPr>
            <w:t>2</w:t>
          </w:r>
          <w:r>
            <w:rPr>
              <w:rFonts w:ascii="Consolas" w:hAnsi="Consolas"/>
            </w:rPr>
            <w:fldChar w:fldCharType="end"/>
          </w:r>
          <w:r>
            <w:rPr>
              <w:rFonts w:ascii="Consolas" w:hAnsi="Consolas"/>
            </w:rPr>
            <w:fldChar w:fldCharType="end"/>
          </w:r>
        </w:p>
        <w:p>
          <w:pPr>
            <w:pStyle w:val="8"/>
            <w:tabs>
              <w:tab w:val="left" w:pos="840"/>
              <w:tab w:val="right" w:leader="dot" w:pos="8296"/>
            </w:tabs>
            <w:rPr>
              <w:rFonts w:ascii="Consolas" w:hAnsi="Consolas"/>
            </w:rPr>
          </w:pPr>
          <w:r>
            <w:fldChar w:fldCharType="begin"/>
          </w:r>
          <w:r>
            <w:instrText xml:space="preserve"> HYPERLINK \l "_Toc100650913" </w:instrText>
          </w:r>
          <w:r>
            <w:fldChar w:fldCharType="separate"/>
          </w:r>
          <w:r>
            <w:rPr>
              <w:rStyle w:val="14"/>
              <w:rFonts w:ascii="Consolas" w:hAnsi="Consolas" w:eastAsia="宋体"/>
            </w:rPr>
            <w:t>(二)</w:t>
          </w:r>
          <w:r>
            <w:rPr>
              <w:rFonts w:ascii="Consolas" w:hAnsi="Consolas"/>
            </w:rPr>
            <w:tab/>
          </w:r>
          <w:r>
            <w:rPr>
              <w:rStyle w:val="14"/>
              <w:rFonts w:ascii="Consolas" w:hAnsi="Consolas" w:eastAsia="宋体"/>
            </w:rPr>
            <w:t>实验涉及知识点</w:t>
          </w:r>
          <w:r>
            <w:rPr>
              <w:rFonts w:ascii="Consolas" w:hAnsi="Consolas"/>
            </w:rPr>
            <w:tab/>
          </w:r>
          <w:r>
            <w:rPr>
              <w:rFonts w:ascii="Consolas" w:hAnsi="Consolas"/>
            </w:rPr>
            <w:fldChar w:fldCharType="begin"/>
          </w:r>
          <w:r>
            <w:rPr>
              <w:rFonts w:ascii="Consolas" w:hAnsi="Consolas"/>
            </w:rPr>
            <w:instrText xml:space="preserve"> PAGEREF _Toc100650913 \h </w:instrText>
          </w:r>
          <w:r>
            <w:rPr>
              <w:rFonts w:ascii="Consolas" w:hAnsi="Consolas"/>
            </w:rPr>
            <w:fldChar w:fldCharType="separate"/>
          </w:r>
          <w:r>
            <w:rPr>
              <w:rFonts w:ascii="Consolas" w:hAnsi="Consolas"/>
            </w:rPr>
            <w:t>2</w:t>
          </w:r>
          <w:r>
            <w:rPr>
              <w:rFonts w:ascii="Consolas" w:hAnsi="Consolas"/>
            </w:rPr>
            <w:fldChar w:fldCharType="end"/>
          </w:r>
          <w:r>
            <w:rPr>
              <w:rFonts w:ascii="Consolas" w:hAnsi="Consolas"/>
            </w:rPr>
            <w:fldChar w:fldCharType="end"/>
          </w:r>
        </w:p>
        <w:p>
          <w:pPr>
            <w:pStyle w:val="8"/>
            <w:tabs>
              <w:tab w:val="left" w:pos="840"/>
              <w:tab w:val="right" w:leader="dot" w:pos="8296"/>
            </w:tabs>
            <w:rPr>
              <w:rFonts w:ascii="Consolas" w:hAnsi="Consolas"/>
            </w:rPr>
          </w:pPr>
          <w:r>
            <w:fldChar w:fldCharType="begin"/>
          </w:r>
          <w:r>
            <w:instrText xml:space="preserve"> HYPERLINK \l "_Toc100650914" </w:instrText>
          </w:r>
          <w:r>
            <w:fldChar w:fldCharType="separate"/>
          </w:r>
          <w:r>
            <w:rPr>
              <w:rStyle w:val="14"/>
              <w:rFonts w:ascii="Consolas" w:hAnsi="Consolas" w:eastAsia="宋体"/>
            </w:rPr>
            <w:t>(三)</w:t>
          </w:r>
          <w:r>
            <w:rPr>
              <w:rFonts w:ascii="Consolas" w:hAnsi="Consolas"/>
            </w:rPr>
            <w:tab/>
          </w:r>
          <w:r>
            <w:rPr>
              <w:rStyle w:val="14"/>
              <w:rFonts w:ascii="Consolas" w:hAnsi="Consolas" w:eastAsia="宋体"/>
            </w:rPr>
            <w:t>实验课时</w:t>
          </w:r>
          <w:r>
            <w:rPr>
              <w:rFonts w:ascii="Consolas" w:hAnsi="Consolas"/>
            </w:rPr>
            <w:tab/>
          </w:r>
          <w:r>
            <w:rPr>
              <w:rFonts w:ascii="Consolas" w:hAnsi="Consolas"/>
            </w:rPr>
            <w:fldChar w:fldCharType="begin"/>
          </w:r>
          <w:r>
            <w:rPr>
              <w:rFonts w:ascii="Consolas" w:hAnsi="Consolas"/>
            </w:rPr>
            <w:instrText xml:space="preserve"> PAGEREF _Toc100650914 \h </w:instrText>
          </w:r>
          <w:r>
            <w:rPr>
              <w:rFonts w:ascii="Consolas" w:hAnsi="Consolas"/>
            </w:rPr>
            <w:fldChar w:fldCharType="separate"/>
          </w:r>
          <w:r>
            <w:rPr>
              <w:rFonts w:ascii="Consolas" w:hAnsi="Consolas"/>
            </w:rPr>
            <w:t>2</w:t>
          </w:r>
          <w:r>
            <w:rPr>
              <w:rFonts w:ascii="Consolas" w:hAnsi="Consolas"/>
            </w:rPr>
            <w:fldChar w:fldCharType="end"/>
          </w:r>
          <w:r>
            <w:rPr>
              <w:rFonts w:ascii="Consolas" w:hAnsi="Consolas"/>
            </w:rPr>
            <w:fldChar w:fldCharType="end"/>
          </w:r>
        </w:p>
        <w:p>
          <w:pPr>
            <w:pStyle w:val="8"/>
            <w:tabs>
              <w:tab w:val="left" w:pos="840"/>
              <w:tab w:val="right" w:leader="dot" w:pos="8296"/>
            </w:tabs>
            <w:rPr>
              <w:rFonts w:ascii="Consolas" w:hAnsi="Consolas"/>
            </w:rPr>
          </w:pPr>
          <w:r>
            <w:fldChar w:fldCharType="begin"/>
          </w:r>
          <w:r>
            <w:instrText xml:space="preserve"> HYPERLINK \l "_Toc100650915" </w:instrText>
          </w:r>
          <w:r>
            <w:fldChar w:fldCharType="separate"/>
          </w:r>
          <w:r>
            <w:rPr>
              <w:rStyle w:val="14"/>
              <w:rFonts w:ascii="Consolas" w:hAnsi="Consolas" w:eastAsia="宋体"/>
            </w:rPr>
            <w:t>(四)</w:t>
          </w:r>
          <w:r>
            <w:rPr>
              <w:rFonts w:ascii="Consolas" w:hAnsi="Consolas"/>
            </w:rPr>
            <w:tab/>
          </w:r>
          <w:r>
            <w:rPr>
              <w:rStyle w:val="14"/>
              <w:rFonts w:ascii="Consolas" w:hAnsi="Consolas" w:eastAsia="宋体"/>
            </w:rPr>
            <w:t>实验内容与要求、最终效果图</w:t>
          </w:r>
          <w:r>
            <w:rPr>
              <w:rFonts w:ascii="Consolas" w:hAnsi="Consolas"/>
            </w:rPr>
            <w:tab/>
          </w:r>
          <w:r>
            <w:rPr>
              <w:rFonts w:ascii="Consolas" w:hAnsi="Consolas"/>
            </w:rPr>
            <w:fldChar w:fldCharType="begin"/>
          </w:r>
          <w:r>
            <w:rPr>
              <w:rFonts w:ascii="Consolas" w:hAnsi="Consolas"/>
            </w:rPr>
            <w:instrText xml:space="preserve"> PAGEREF _Toc100650915 \h </w:instrText>
          </w:r>
          <w:r>
            <w:rPr>
              <w:rFonts w:ascii="Consolas" w:hAnsi="Consolas"/>
            </w:rPr>
            <w:fldChar w:fldCharType="separate"/>
          </w:r>
          <w:r>
            <w:rPr>
              <w:rFonts w:ascii="Consolas" w:hAnsi="Consolas"/>
            </w:rPr>
            <w:t>2</w:t>
          </w:r>
          <w:r>
            <w:rPr>
              <w:rFonts w:ascii="Consolas" w:hAnsi="Consolas"/>
            </w:rPr>
            <w:fldChar w:fldCharType="end"/>
          </w:r>
          <w:r>
            <w:rPr>
              <w:rFonts w:ascii="Consolas" w:hAnsi="Consolas"/>
            </w:rPr>
            <w:fldChar w:fldCharType="end"/>
          </w:r>
        </w:p>
        <w:p>
          <w:pPr>
            <w:pStyle w:val="8"/>
            <w:tabs>
              <w:tab w:val="left" w:pos="840"/>
              <w:tab w:val="right" w:leader="dot" w:pos="8296"/>
            </w:tabs>
            <w:rPr>
              <w:rFonts w:ascii="Consolas" w:hAnsi="Consolas"/>
            </w:rPr>
          </w:pPr>
          <w:r>
            <w:fldChar w:fldCharType="begin"/>
          </w:r>
          <w:r>
            <w:instrText xml:space="preserve"> HYPERLINK \l "_Toc100650916" </w:instrText>
          </w:r>
          <w:r>
            <w:fldChar w:fldCharType="separate"/>
          </w:r>
          <w:r>
            <w:rPr>
              <w:rStyle w:val="14"/>
              <w:rFonts w:ascii="Consolas" w:hAnsi="Consolas" w:eastAsia="宋体"/>
            </w:rPr>
            <w:t>(五)</w:t>
          </w:r>
          <w:r>
            <w:rPr>
              <w:rFonts w:ascii="Consolas" w:hAnsi="Consolas"/>
            </w:rPr>
            <w:tab/>
          </w:r>
          <w:r>
            <w:rPr>
              <w:rStyle w:val="14"/>
              <w:rFonts w:ascii="Consolas" w:hAnsi="Consolas" w:eastAsia="宋体"/>
            </w:rPr>
            <w:t>详细实验过程操作</w:t>
          </w:r>
          <w:r>
            <w:rPr>
              <w:rFonts w:ascii="Consolas" w:hAnsi="Consolas"/>
            </w:rPr>
            <w:tab/>
          </w:r>
          <w:r>
            <w:rPr>
              <w:rFonts w:ascii="Consolas" w:hAnsi="Consolas"/>
            </w:rPr>
            <w:fldChar w:fldCharType="begin"/>
          </w:r>
          <w:r>
            <w:rPr>
              <w:rFonts w:ascii="Consolas" w:hAnsi="Consolas"/>
            </w:rPr>
            <w:instrText xml:space="preserve"> PAGEREF _Toc100650916 \h </w:instrText>
          </w:r>
          <w:r>
            <w:rPr>
              <w:rFonts w:ascii="Consolas" w:hAnsi="Consolas"/>
            </w:rPr>
            <w:fldChar w:fldCharType="separate"/>
          </w:r>
          <w:r>
            <w:rPr>
              <w:rFonts w:ascii="Consolas" w:hAnsi="Consolas"/>
            </w:rPr>
            <w:t>3</w:t>
          </w:r>
          <w:r>
            <w:rPr>
              <w:rFonts w:ascii="Consolas" w:hAnsi="Consolas"/>
            </w:rPr>
            <w:fldChar w:fldCharType="end"/>
          </w:r>
          <w:r>
            <w:rPr>
              <w:rFonts w:ascii="Consolas" w:hAnsi="Consolas"/>
            </w:rPr>
            <w:fldChar w:fldCharType="end"/>
          </w:r>
        </w:p>
        <w:p>
          <w:pPr>
            <w:pStyle w:val="8"/>
            <w:tabs>
              <w:tab w:val="left" w:pos="840"/>
              <w:tab w:val="right" w:leader="dot" w:pos="8296"/>
            </w:tabs>
            <w:rPr>
              <w:rFonts w:ascii="Consolas" w:hAnsi="Consolas"/>
            </w:rPr>
          </w:pPr>
          <w:r>
            <w:fldChar w:fldCharType="begin"/>
          </w:r>
          <w:r>
            <w:instrText xml:space="preserve"> HYPERLINK \l "_Toc100650917" </w:instrText>
          </w:r>
          <w:r>
            <w:fldChar w:fldCharType="separate"/>
          </w:r>
          <w:r>
            <w:rPr>
              <w:rStyle w:val="14"/>
              <w:rFonts w:ascii="Consolas" w:hAnsi="Consolas" w:eastAsia="宋体"/>
            </w:rPr>
            <w:t>(六)</w:t>
          </w:r>
          <w:r>
            <w:rPr>
              <w:rFonts w:ascii="Consolas" w:hAnsi="Consolas"/>
            </w:rPr>
            <w:tab/>
          </w:r>
          <w:r>
            <w:rPr>
              <w:rStyle w:val="14"/>
              <w:rFonts w:ascii="Consolas" w:hAnsi="Consolas" w:eastAsia="宋体"/>
            </w:rPr>
            <w:t>扩展内容</w:t>
          </w:r>
          <w:r>
            <w:rPr>
              <w:rFonts w:ascii="Consolas" w:hAnsi="Consolas"/>
            </w:rPr>
            <w:tab/>
          </w:r>
          <w:r>
            <w:rPr>
              <w:rFonts w:ascii="Consolas" w:hAnsi="Consolas"/>
            </w:rPr>
            <w:fldChar w:fldCharType="begin"/>
          </w:r>
          <w:r>
            <w:rPr>
              <w:rFonts w:ascii="Consolas" w:hAnsi="Consolas"/>
            </w:rPr>
            <w:instrText xml:space="preserve"> PAGEREF _Toc100650917 \h </w:instrText>
          </w:r>
          <w:r>
            <w:rPr>
              <w:rFonts w:ascii="Consolas" w:hAnsi="Consolas"/>
            </w:rPr>
            <w:fldChar w:fldCharType="separate"/>
          </w:r>
          <w:r>
            <w:rPr>
              <w:rFonts w:ascii="Consolas" w:hAnsi="Consolas"/>
            </w:rPr>
            <w:t>5</w:t>
          </w:r>
          <w:r>
            <w:rPr>
              <w:rFonts w:ascii="Consolas" w:hAnsi="Consolas"/>
            </w:rPr>
            <w:fldChar w:fldCharType="end"/>
          </w:r>
          <w:r>
            <w:rPr>
              <w:rFonts w:ascii="Consolas" w:hAnsi="Consolas"/>
            </w:rPr>
            <w:fldChar w:fldCharType="end"/>
          </w:r>
        </w:p>
        <w:p>
          <w:pPr>
            <w:pStyle w:val="8"/>
            <w:tabs>
              <w:tab w:val="left" w:pos="840"/>
              <w:tab w:val="right" w:leader="dot" w:pos="8296"/>
            </w:tabs>
            <w:rPr>
              <w:rFonts w:ascii="Consolas" w:hAnsi="Consolas"/>
            </w:rPr>
          </w:pPr>
          <w:r>
            <w:fldChar w:fldCharType="begin"/>
          </w:r>
          <w:r>
            <w:instrText xml:space="preserve"> HYPERLINK \l "_Toc100650918" </w:instrText>
          </w:r>
          <w:r>
            <w:fldChar w:fldCharType="separate"/>
          </w:r>
          <w:r>
            <w:rPr>
              <w:rStyle w:val="14"/>
              <w:rFonts w:ascii="Consolas" w:hAnsi="Consolas" w:eastAsia="宋体"/>
            </w:rPr>
            <w:t>(七)</w:t>
          </w:r>
          <w:r>
            <w:rPr>
              <w:rFonts w:ascii="Consolas" w:hAnsi="Consolas"/>
            </w:rPr>
            <w:tab/>
          </w:r>
          <w:r>
            <w:rPr>
              <w:rStyle w:val="14"/>
              <w:rFonts w:ascii="Consolas" w:hAnsi="Consolas" w:eastAsia="宋体"/>
            </w:rPr>
            <w:t>源代码获取</w:t>
          </w:r>
          <w:r>
            <w:rPr>
              <w:rFonts w:ascii="Consolas" w:hAnsi="Consolas"/>
            </w:rPr>
            <w:tab/>
          </w:r>
          <w:r>
            <w:rPr>
              <w:rFonts w:ascii="Consolas" w:hAnsi="Consolas"/>
            </w:rPr>
            <w:fldChar w:fldCharType="begin"/>
          </w:r>
          <w:r>
            <w:rPr>
              <w:rFonts w:ascii="Consolas" w:hAnsi="Consolas"/>
            </w:rPr>
            <w:instrText xml:space="preserve"> PAGEREF _Toc100650918 \h </w:instrText>
          </w:r>
          <w:r>
            <w:rPr>
              <w:rFonts w:ascii="Consolas" w:hAnsi="Consolas"/>
            </w:rPr>
            <w:fldChar w:fldCharType="separate"/>
          </w:r>
          <w:r>
            <w:rPr>
              <w:rFonts w:ascii="Consolas" w:hAnsi="Consolas"/>
            </w:rPr>
            <w:t>5</w:t>
          </w:r>
          <w:r>
            <w:rPr>
              <w:rFonts w:ascii="Consolas" w:hAnsi="Consolas"/>
            </w:rPr>
            <w:fldChar w:fldCharType="end"/>
          </w:r>
          <w:r>
            <w:rPr>
              <w:rFonts w:ascii="Consolas" w:hAnsi="Consolas"/>
            </w:rPr>
            <w:fldChar w:fldCharType="end"/>
          </w:r>
        </w:p>
        <w:p>
          <w:pPr>
            <w:rPr>
              <w:rFonts w:ascii="Consolas" w:hAnsi="Consolas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ascii="Consolas" w:hAnsi="Consolas"/>
            </w:rPr>
            <w:fldChar w:fldCharType="end"/>
          </w:r>
        </w:p>
      </w:sdtContent>
    </w:sdt>
    <w:p>
      <w:pPr>
        <w:pStyle w:val="2"/>
        <w:numPr>
          <w:ilvl w:val="0"/>
          <w:numId w:val="1"/>
        </w:numPr>
        <w:spacing w:line="360" w:lineRule="auto"/>
        <w:rPr>
          <w:rFonts w:ascii="Consolas" w:hAnsi="Consolas" w:eastAsia="宋体"/>
          <w:sz w:val="28"/>
          <w:szCs w:val="28"/>
        </w:rPr>
      </w:pPr>
      <w:bookmarkStart w:id="1" w:name="_Toc100650912"/>
      <w:r>
        <w:rPr>
          <w:rFonts w:ascii="Consolas" w:hAnsi="Consolas" w:eastAsia="宋体"/>
          <w:sz w:val="28"/>
          <w:szCs w:val="28"/>
        </w:rPr>
        <w:t>实验目的</w:t>
      </w:r>
      <w:bookmarkEnd w:id="1"/>
    </w:p>
    <w:p>
      <w:pPr>
        <w:numPr>
          <w:ilvl w:val="0"/>
          <w:numId w:val="2"/>
        </w:numPr>
        <w:spacing w:line="360" w:lineRule="auto"/>
        <w:ind w:firstLine="420" w:firstLineChars="200"/>
        <w:rPr>
          <w:rFonts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了解GPIO的基础知识</w:t>
      </w:r>
      <w:r>
        <w:rPr>
          <w:rFonts w:hint="eastAsia" w:ascii="Consolas" w:hAnsi="Consolas" w:eastAsia="宋体"/>
          <w:szCs w:val="21"/>
          <w:lang w:val="en-US" w:eastAsia="zh-CN"/>
        </w:rPr>
        <w:t>；</w:t>
      </w:r>
    </w:p>
    <w:p>
      <w:pPr>
        <w:numPr>
          <w:ilvl w:val="0"/>
          <w:numId w:val="2"/>
        </w:numPr>
        <w:spacing w:line="360" w:lineRule="auto"/>
        <w:ind w:firstLine="420" w:firstLineChars="200"/>
        <w:rPr>
          <w:rFonts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熟悉修改OpenHarmony中的项目代码和编译脚本的过程</w:t>
      </w:r>
      <w:r>
        <w:rPr>
          <w:rFonts w:hint="eastAsia" w:ascii="Consolas" w:hAnsi="Consolas" w:eastAsia="宋体"/>
          <w:szCs w:val="21"/>
          <w:lang w:val="en-US" w:eastAsia="zh-CN"/>
        </w:rPr>
        <w:t>；</w:t>
      </w:r>
    </w:p>
    <w:p>
      <w:pPr>
        <w:numPr>
          <w:ilvl w:val="0"/>
          <w:numId w:val="2"/>
        </w:numPr>
        <w:spacing w:line="360" w:lineRule="auto"/>
        <w:ind w:firstLine="420" w:firstLineChars="200"/>
        <w:rPr>
          <w:rFonts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  <w:lang w:eastAsia="zh-CN"/>
        </w:rPr>
        <w:t>掌握</w:t>
      </w:r>
      <w:r>
        <w:rPr>
          <w:rFonts w:hint="eastAsia" w:ascii="Consolas" w:hAnsi="Consolas" w:eastAsia="宋体"/>
          <w:szCs w:val="21"/>
          <w:lang w:val="en-US" w:eastAsia="zh-CN"/>
        </w:rPr>
        <w:t>SHT30温湿度传感器</w:t>
      </w:r>
      <w:r>
        <w:rPr>
          <w:rFonts w:hint="eastAsia" w:ascii="Consolas" w:hAnsi="Consolas" w:eastAsia="宋体"/>
          <w:szCs w:val="21"/>
          <w:lang w:eastAsia="zh-CN"/>
        </w:rPr>
        <w:t>的</w:t>
      </w:r>
      <w:r>
        <w:rPr>
          <w:rFonts w:hint="eastAsia" w:ascii="Consolas" w:hAnsi="Consolas" w:eastAsia="宋体"/>
          <w:szCs w:val="21"/>
          <w:lang w:val="en-US" w:eastAsia="zh-CN"/>
        </w:rPr>
        <w:t>使用</w:t>
      </w:r>
      <w:r>
        <w:rPr>
          <w:rFonts w:hint="eastAsia" w:ascii="Consolas" w:hAnsi="Consolas" w:eastAsia="宋体"/>
          <w:szCs w:val="21"/>
          <w:lang w:eastAsia="zh-CN"/>
        </w:rPr>
        <w:t>方法。</w:t>
      </w:r>
    </w:p>
    <w:p>
      <w:pPr>
        <w:pStyle w:val="2"/>
        <w:numPr>
          <w:ilvl w:val="0"/>
          <w:numId w:val="1"/>
        </w:numPr>
        <w:spacing w:line="360" w:lineRule="auto"/>
        <w:rPr>
          <w:rFonts w:ascii="Consolas" w:hAnsi="Consolas" w:eastAsia="宋体"/>
          <w:sz w:val="28"/>
          <w:szCs w:val="28"/>
        </w:rPr>
      </w:pPr>
      <w:bookmarkStart w:id="2" w:name="_Toc100650913"/>
      <w:r>
        <w:rPr>
          <w:rFonts w:ascii="Consolas" w:hAnsi="Consolas" w:eastAsia="宋体"/>
          <w:sz w:val="28"/>
          <w:szCs w:val="28"/>
        </w:rPr>
        <w:t>实验涉及知识点</w:t>
      </w:r>
      <w:bookmarkEnd w:id="2"/>
    </w:p>
    <w:p>
      <w:pPr>
        <w:numPr>
          <w:ilvl w:val="0"/>
          <w:numId w:val="3"/>
        </w:numPr>
        <w:spacing w:line="360" w:lineRule="auto"/>
        <w:ind w:firstLine="420" w:firstLineChars="200"/>
        <w:rPr>
          <w:rFonts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GPIO的基础知识</w:t>
      </w:r>
      <w:r>
        <w:rPr>
          <w:rFonts w:ascii="Consolas" w:hAnsi="Consolas" w:eastAsia="宋体"/>
          <w:szCs w:val="21"/>
        </w:rPr>
        <w:t>；</w:t>
      </w:r>
    </w:p>
    <w:p>
      <w:pPr>
        <w:numPr>
          <w:ilvl w:val="0"/>
          <w:numId w:val="3"/>
        </w:numPr>
        <w:spacing w:line="360" w:lineRule="auto"/>
        <w:ind w:firstLine="420" w:firstLineChars="200"/>
        <w:rPr>
          <w:rFonts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  <w:lang w:val="en-US" w:eastAsia="zh-CN"/>
        </w:rPr>
        <w:t>IIC的控制接口；</w:t>
      </w:r>
    </w:p>
    <w:p>
      <w:pPr>
        <w:numPr>
          <w:ilvl w:val="0"/>
          <w:numId w:val="3"/>
        </w:numPr>
        <w:spacing w:line="360" w:lineRule="auto"/>
        <w:ind w:firstLine="420" w:firstLineChars="200"/>
        <w:rPr>
          <w:rFonts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SHT30温湿度传感器的使用方法</w:t>
      </w:r>
    </w:p>
    <w:p>
      <w:pPr>
        <w:pStyle w:val="2"/>
        <w:numPr>
          <w:ilvl w:val="0"/>
          <w:numId w:val="1"/>
        </w:numPr>
        <w:spacing w:line="360" w:lineRule="auto"/>
        <w:rPr>
          <w:rFonts w:ascii="Consolas" w:hAnsi="Consolas" w:eastAsia="宋体"/>
          <w:sz w:val="28"/>
          <w:szCs w:val="28"/>
        </w:rPr>
      </w:pPr>
      <w:bookmarkStart w:id="3" w:name="_Toc100650914"/>
      <w:r>
        <w:rPr>
          <w:rFonts w:ascii="Consolas" w:hAnsi="Consolas" w:eastAsia="宋体"/>
          <w:sz w:val="28"/>
          <w:szCs w:val="28"/>
        </w:rPr>
        <w:t>实验课时</w:t>
      </w:r>
      <w:bookmarkEnd w:id="3"/>
    </w:p>
    <w:p>
      <w:pPr>
        <w:spacing w:line="360" w:lineRule="auto"/>
        <w:ind w:firstLine="420" w:firstLineChars="200"/>
        <w:rPr>
          <w:rFonts w:ascii="Consolas" w:hAnsi="Consolas"/>
        </w:rPr>
      </w:pPr>
      <w:r>
        <w:rPr>
          <w:rFonts w:ascii="Consolas" w:hAnsi="Consolas" w:eastAsia="宋体"/>
          <w:szCs w:val="21"/>
        </w:rPr>
        <w:t>1课时</w:t>
      </w:r>
      <w:r>
        <w:rPr>
          <w:rFonts w:ascii="Consolas" w:hAnsi="Consolas"/>
        </w:rPr>
        <w:t>。</w:t>
      </w:r>
    </w:p>
    <w:p>
      <w:pPr>
        <w:pStyle w:val="2"/>
        <w:numPr>
          <w:ilvl w:val="0"/>
          <w:numId w:val="1"/>
        </w:numPr>
        <w:spacing w:line="360" w:lineRule="auto"/>
        <w:rPr>
          <w:rFonts w:ascii="Consolas" w:hAnsi="Consolas" w:eastAsia="宋体"/>
          <w:sz w:val="28"/>
          <w:szCs w:val="28"/>
        </w:rPr>
      </w:pPr>
      <w:bookmarkStart w:id="4" w:name="_Toc100650915"/>
      <w:r>
        <w:rPr>
          <w:rFonts w:ascii="Consolas" w:hAnsi="Consolas" w:eastAsia="宋体"/>
          <w:sz w:val="28"/>
          <w:szCs w:val="28"/>
        </w:rPr>
        <w:t>实验内容与要求、最终效果图</w:t>
      </w:r>
      <w:bookmarkEnd w:id="4"/>
    </w:p>
    <w:p>
      <w:pPr>
        <w:numPr>
          <w:ilvl w:val="0"/>
          <w:numId w:val="4"/>
        </w:numPr>
        <w:spacing w:line="360" w:lineRule="auto"/>
        <w:ind w:firstLine="420" w:firstLineChars="200"/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</w:rPr>
        <w:t>配置好</w:t>
      </w:r>
      <w:r>
        <w:rPr>
          <w:rFonts w:hint="eastAsia" w:ascii="Consolas" w:hAnsi="Consolas" w:eastAsia="宋体"/>
          <w:szCs w:val="21"/>
          <w:lang w:val="en-US" w:eastAsia="zh-CN"/>
        </w:rPr>
        <w:t>Open</w:t>
      </w:r>
      <w:r>
        <w:rPr>
          <w:rFonts w:hint="eastAsia" w:ascii="Consolas" w:hAnsi="Consolas" w:eastAsia="宋体"/>
          <w:szCs w:val="21"/>
        </w:rPr>
        <w:t>Harmony</w:t>
      </w:r>
      <w:r>
        <w:rPr>
          <w:rFonts w:hint="eastAsia" w:ascii="Consolas" w:hAnsi="Consolas" w:eastAsia="宋体"/>
          <w:szCs w:val="21"/>
          <w:lang w:val="en-US" w:eastAsia="zh-CN"/>
        </w:rPr>
        <w:t>南向</w:t>
      </w:r>
      <w:r>
        <w:rPr>
          <w:rFonts w:hint="eastAsia" w:ascii="Consolas" w:hAnsi="Consolas" w:eastAsia="宋体"/>
          <w:szCs w:val="21"/>
        </w:rPr>
        <w:t>开发环境</w:t>
      </w:r>
      <w:r>
        <w:rPr>
          <w:rFonts w:hint="eastAsia" w:ascii="Consolas" w:hAnsi="Consolas" w:eastAsia="宋体"/>
          <w:szCs w:val="21"/>
          <w:lang w:val="en-US" w:eastAsia="zh-CN"/>
        </w:rPr>
        <w:t>；</w:t>
      </w:r>
    </w:p>
    <w:p>
      <w:pPr>
        <w:numPr>
          <w:ilvl w:val="0"/>
          <w:numId w:val="4"/>
        </w:numPr>
        <w:spacing w:line="360" w:lineRule="auto"/>
        <w:ind w:firstLine="420" w:firstLineChars="200"/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  <w:lang w:val="en-US" w:eastAsia="zh-CN"/>
        </w:rPr>
        <w:t>准备好硬件开发板及各种软件工具；</w:t>
      </w:r>
    </w:p>
    <w:p>
      <w:pPr>
        <w:numPr>
          <w:ilvl w:val="0"/>
          <w:numId w:val="4"/>
        </w:numPr>
        <w:spacing w:line="360" w:lineRule="auto"/>
        <w:ind w:firstLine="420" w:firstLineChars="200"/>
        <w:rPr>
          <w:rFonts w:hint="eastAsia" w:ascii="Consolas" w:hAnsi="Consolas" w:eastAsia="宋体"/>
          <w:szCs w:val="21"/>
        </w:rPr>
      </w:pPr>
      <w:r>
        <w:rPr>
          <w:rFonts w:hint="eastAsia" w:ascii="Consolas" w:hAnsi="Consolas" w:eastAsia="宋体"/>
          <w:szCs w:val="21"/>
          <w:lang w:val="en-US" w:eastAsia="zh-CN"/>
        </w:rPr>
        <w:t>在实验箱智慧环境检测模块上利用IIC采集SHT30数据，并控制风扇转速使环境保持合适的温湿度</w:t>
      </w:r>
      <w:r>
        <w:rPr>
          <w:rFonts w:hint="eastAsia" w:ascii="Consolas" w:hAnsi="Consolas" w:eastAsia="宋体"/>
          <w:szCs w:val="21"/>
          <w:lang w:eastAsia="zh-CN"/>
        </w:rPr>
        <w:t>。</w:t>
      </w:r>
    </w:p>
    <w:p>
      <w:pPr>
        <w:spacing w:line="360" w:lineRule="auto"/>
        <w:ind w:left="420"/>
        <w:rPr>
          <w:rFonts w:hint="default" w:ascii="Consolas" w:hAnsi="Consolas" w:eastAsia="宋体"/>
          <w:szCs w:val="21"/>
          <w:lang w:val="en-US" w:eastAsia="zh-CN"/>
        </w:rPr>
      </w:pPr>
      <w:r>
        <w:rPr>
          <w:rFonts w:hint="eastAsia" w:ascii="Consolas" w:hAnsi="Consolas" w:eastAsia="宋体"/>
          <w:szCs w:val="21"/>
          <w:lang w:val="en-US" w:eastAsia="zh-CN"/>
        </w:rPr>
        <w:t>最终串口打印如下：</w:t>
      </w:r>
    </w:p>
    <w:p>
      <w:pPr>
        <w:pStyle w:val="18"/>
        <w:spacing w:line="360" w:lineRule="auto"/>
        <w:ind w:firstLine="0" w:firstLineChars="0"/>
        <w:jc w:val="center"/>
        <w:rPr>
          <w:rFonts w:ascii="Consolas" w:hAnsi="Consolas"/>
        </w:rPr>
      </w:pPr>
      <w:r>
        <w:drawing>
          <wp:inline distT="0" distB="0" distL="114300" distR="114300">
            <wp:extent cx="4019550" cy="634365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3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spacing w:line="360" w:lineRule="auto"/>
        <w:rPr>
          <w:rFonts w:ascii="Consolas" w:hAnsi="Consolas" w:eastAsia="宋体"/>
          <w:sz w:val="28"/>
          <w:szCs w:val="28"/>
        </w:rPr>
      </w:pPr>
      <w:bookmarkStart w:id="5" w:name="_Toc100650916"/>
      <w:r>
        <w:rPr>
          <w:rFonts w:ascii="Consolas" w:hAnsi="Consolas" w:eastAsia="宋体"/>
          <w:sz w:val="28"/>
          <w:szCs w:val="28"/>
        </w:rPr>
        <w:t>详细实验过程操作</w:t>
      </w:r>
      <w:bookmarkEnd w:id="5"/>
    </w:p>
    <w:p>
      <w:pPr>
        <w:rPr>
          <w:rFonts w:hint="default" w:ascii="Consolas" w:hAnsi="Consolas" w:eastAsiaTheme="minorEastAsia"/>
          <w:lang w:val="en-US" w:eastAsia="zh-CN"/>
        </w:rPr>
      </w:pPr>
      <w:r>
        <w:rPr>
          <w:rFonts w:ascii="Consolas" w:hAnsi="Consolas"/>
        </w:rPr>
        <w:t>1、在</w:t>
      </w:r>
      <w:r>
        <w:rPr>
          <w:rFonts w:hint="eastAsia" w:ascii="Consolas" w:hAnsi="Consolas"/>
        </w:rPr>
        <w:t>device</w:t>
      </w:r>
      <w:r>
        <w:rPr>
          <w:rFonts w:hint="eastAsia" w:ascii="Consolas" w:hAnsi="Consolas"/>
          <w:lang w:val="en-US" w:eastAsia="zh-CN"/>
        </w:rPr>
        <w:t>/</w:t>
      </w:r>
      <w:r>
        <w:rPr>
          <w:rFonts w:hint="eastAsia" w:ascii="Consolas" w:hAnsi="Consolas"/>
        </w:rPr>
        <w:t>board</w:t>
      </w:r>
      <w:r>
        <w:rPr>
          <w:rFonts w:hint="eastAsia" w:ascii="Consolas" w:hAnsi="Consolas"/>
          <w:lang w:val="en-US" w:eastAsia="zh-CN"/>
        </w:rPr>
        <w:t>/</w:t>
      </w:r>
      <w:r>
        <w:rPr>
          <w:rFonts w:hint="eastAsia" w:ascii="Consolas" w:hAnsi="Consolas"/>
        </w:rPr>
        <w:t>isoftstone</w:t>
      </w:r>
      <w:r>
        <w:rPr>
          <w:rFonts w:hint="eastAsia" w:ascii="Consolas" w:hAnsi="Consolas"/>
          <w:lang w:val="en-US" w:eastAsia="zh-CN"/>
        </w:rPr>
        <w:t>/</w:t>
      </w:r>
      <w:r>
        <w:rPr>
          <w:rFonts w:hint="eastAsia" w:ascii="Consolas" w:hAnsi="Consolas"/>
        </w:rPr>
        <w:t>qihang</w:t>
      </w:r>
      <w:r>
        <w:rPr>
          <w:rFonts w:hint="eastAsia" w:ascii="Consolas" w:hAnsi="Consolas"/>
          <w:lang w:val="en-US" w:eastAsia="zh-CN"/>
        </w:rPr>
        <w:t>/</w:t>
      </w:r>
      <w:r>
        <w:rPr>
          <w:rFonts w:hint="eastAsia" w:ascii="Consolas" w:hAnsi="Consolas"/>
        </w:rPr>
        <w:t>app</w:t>
      </w:r>
      <w:r>
        <w:rPr>
          <w:rFonts w:ascii="Consolas" w:hAnsi="Consolas"/>
        </w:rPr>
        <w:t>目录下新建</w:t>
      </w:r>
      <w:r>
        <w:rPr>
          <w:rFonts w:hint="eastAsia" w:ascii="Consolas" w:hAnsi="Consolas"/>
        </w:rPr>
        <w:t>EBox_IoT_033_SHT30_Env</w:t>
      </w:r>
      <w:r>
        <w:rPr>
          <w:rFonts w:hint="eastAsia" w:ascii="Consolas" w:hAnsi="Consolas"/>
          <w:lang w:val="en-US" w:eastAsia="zh-CN"/>
        </w:rPr>
        <w:t>目录；</w:t>
      </w:r>
    </w:p>
    <w:p>
      <w:pPr>
        <w:rPr>
          <w:rFonts w:ascii="Consolas" w:hAnsi="Consolas"/>
        </w:rPr>
      </w:pPr>
    </w:p>
    <w:p>
      <w:pPr>
        <w:numPr>
          <w:ilvl w:val="0"/>
          <w:numId w:val="5"/>
        </w:numPr>
        <w:rPr>
          <w:rFonts w:hint="eastAsia" w:ascii="Consolas" w:hAnsi="Consolas"/>
          <w:lang w:val="en-US" w:eastAsia="zh-CN"/>
        </w:rPr>
      </w:pPr>
      <w:r>
        <w:rPr>
          <w:rFonts w:hint="eastAsia" w:ascii="Consolas" w:hAnsi="Consolas"/>
          <w:lang w:val="en-US" w:eastAsia="zh-CN"/>
        </w:rPr>
        <w:t>增加wifiiot_pwm.c源文件</w:t>
      </w: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此文件主要是一些PWM控制接口函数。增加PWM初始化函数PwmInit，初始化PWM的端口，并设置时钟频率。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unsigned int PwmInit(unsigned int clock, unsigned int port)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/*if (hi_pwm_set_clock((hi_pwm_clk_source)clock) != HI_ERR_SUCCESS)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 HI_ERR_FAILURE;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return hi_pwm_init((hi_pwm_port)port);*/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 (hi_pwm_init((hi_pwm_port)port) != HI_ERR_SUCCESS)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 HI_ERR_FAILURE;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return hi_pwm_set_clock((hi_pwm_clk_source)clock);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增加PWM去初始化函数PwmDeinit。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unsigned int PwmDeinit(unsigned int port)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return hi_pwm_deinit((hi_pwm_port)port);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增加PWM驱动函数PwmStart。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unsigned int PwmStart(unsigned int port, unsigned int clock, unsigned short duty, unsigned int freq)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short hiDuty;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short hiFreq;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 ((freq == 0) || (duty &gt;= PWM_DUTY_MAX) || (duty == PWM_DUTY_MIN))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printf("%s %s %d HI_ERR_FAILURE \r\n", __FILE__, __FUNCTION__, __LINE__);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 HI_ERR_FAILURE;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 ((clock / freq) &gt; PWM_SHORT_MAX)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printf("%s %s %d HI_ERR_FAILURE \r\n", __FILE__, __FUNCTION__, __LINE__);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 HI_ERR_FAILURE;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hiFreq = (unsigned short)(clock / freq);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hiDuty = (duty * hiFreq) / PWM_DUTY_MAX;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return hi_pwm_start((hi_pwm_port)port, hiDuty, hiFreq);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增加PWM停止函数PwmStop。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unsigned int PwmStop(unsigned int port)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return hi_pwm_stop((hi_pwm_port)port);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hint="eastAsia" w:ascii="Consolas" w:hAnsi="Consolas"/>
          <w:lang w:val="en-US" w:eastAsia="zh-CN"/>
        </w:rPr>
      </w:pPr>
      <w:r>
        <w:rPr>
          <w:rFonts w:hint="eastAsia" w:ascii="Consolas" w:hAnsi="Consolas"/>
          <w:lang w:val="en-US" w:eastAsia="zh-CN"/>
        </w:rPr>
        <w:t>3、增加wifiiot_pwm.h头文件</w:t>
      </w: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此文件主要是一些枚举定义，以及wifiiot_pwm.c源文件中函数的声明。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typedef enum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/** 160 MHz working clock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WIFI_IOT_PWM_CLK_160M,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/** 24 MHz or 40 MHz external crystal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WIFI_IOT_PWM_CLK_XTAL,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/** Maximum value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WIFI_IOT_PWM_CLK_MAX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 WifiIotPwmClkSource;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typedef enum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WIFI_IOT_PWM_PORT_PWM0 = 0,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WIFI_IOT_PWM_PORT_PWM1 = 1,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WIFI_IOT_PWM_PORT_PWM2 = 2,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WIFI_IOT_PWM_PORT_PWM3 = 3,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WIFI_IOT_PWM_PORT_PWM4 = 4,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WIFI_IOT_PWM_PORT_PWM5 = 5,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WIFI_IOT_PWM_PORT_MAX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 WifiIotPwmPort;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unsigned int PwmInit(unsigned int clock, unsigned int port);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unsigned int PwmDeinit(unsigned int port);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unsigned int PwmStart(unsigned int port, unsigned int clock, unsigned short duty, unsigned int freq);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unsigned int PwmStop(unsigned int port);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hint="eastAsia" w:ascii="Consolas" w:hAnsi="Consolas"/>
          <w:lang w:val="en-US" w:eastAsia="zh-CN"/>
        </w:rPr>
      </w:pPr>
      <w:r>
        <w:rPr>
          <w:rFonts w:hint="eastAsia" w:ascii="Consolas" w:hAnsi="Consolas"/>
          <w:lang w:val="en-US" w:eastAsia="zh-CN"/>
        </w:rPr>
        <w:t>4、增加ebox_env_motor.c源文件</w:t>
      </w: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此文件主要是PWM控制风扇功能。增加风扇初始化函数EnvMotorInit，风扇连接的是GPIO2引脚，将GPIO2复用为PWM功能，对应的是PWM2，对PWM2进行初始化。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void EnvMotorInit(void)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/* 电机接在GPIO-02引脚，初始化GPIO-02引脚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u32 ret = IoTGpioInit(MOTOR_IO_GPIO_02);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if(ret != KP_ERR_SUCCESS){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printf("IoTGpioInit failed :%#x \r\n",ret);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/* 设置复用为PWM功能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 = IoTGpioSetFunc(MOTOR_IO_GPIO_02, IOT_GPIO_FUNC_GPIO_2_PWM2_OUT);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if(ret != KP_ERR_SUCCESS){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printf("IoTGpioSetFunc failed :%#x \r\n",ret);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/* PWM初始化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 = PwmDeinit(MOTOR_PWM_PORT_02);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if(ret != KP_ERR_SUCCESS){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printf("PwmDeinit failed :%#x \r\n",ret);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 = PwmInit(MOTOR_PWM_CLOCK_TYPE, MOTOR_PWM_PORT_02);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if(ret != KP_ERR_SUCCESS){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printf("PwmInit failed :%#x \r\n",ret);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printf("----- EnvMotorInit success! -----\r\n");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增加风扇控制函数EnvMotorCtrl。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void EnvMotorCtrl(motor_speed_level state)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/* 初始化变量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u32 ret = 0;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switch (state)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case MOTOR_SPEED_LEVEL_0: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/* 关闭电机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 = PwmStop(MOTOR_PWM_PORT_02);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if (ret != KP_ERR_SUCCESS) {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    printf("PwmStop failed ret : %#x \r\n", ret);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printf("stop motor \r\n");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    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case MOTOR_SPEED_LEVEL_1: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/* 一档风扇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//ret = PwmStart(MOTOR_PWM_PORT_02, MOTOR_PWM_CLOCK_160M, PWM_DUTY_MAX * MOTOR_SPEED_LEVEL_1 / MOTOR_SPEED_LEVEL_MAX, freq);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 = PwmStart(MOTOR_PWM_PORT_02, MOTOR_PWM_CLOCK_160M, 25, freq);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if (ret != KP_ERR_SUCCESS)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printf("PwmStart failed ret : %#x \r\n", ret);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printf("start motor level 1 \r\n");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case MOTOR_SPEED_LEVEL_2: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/* 二档风扇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//ret = PwmStart(MOTOR_PWM_PORT_02, MOTOR_PWM_CLOCK_160M, PWM_DUTY_MAX * MOTOR_SPEED_LEVEL_2 / MOTOR_SPEED_LEVEL_MAX, freq);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 = PwmStart(MOTOR_PWM_PORT_02, MOTOR_PWM_CLOCK_160M, 50, freq);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if (ret != KP_ERR_SUCCESS)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printf("PwmStart failed ret : %#x \r\n", ret);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printf("start motor level 2 \r\n");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case MOTOR_SPEED_LEVEL_3: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/* 三档风扇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//ret = PwmStart(MOTOR_PWM_PORT_02, MOTOR_PWM_CLOCK_160M, PWM_DUTY_MAX * MOTOR_SPEED_LEVEL_3 / MOTOR_SPEED_LEVEL_MAX, freq);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 = PwmStart(MOTOR_PWM_PORT_02, MOTOR_PWM_CLOCK_160M, 75, freq);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if (ret != KP_ERR_SUCCESS)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printf("PwmStart failed ret : %#x \r\n", ret);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printf("start motor level 3 \r\n");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default: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/* 无效风扇转速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printf("invalid motor level \r\n");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    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hint="eastAsia" w:ascii="Consolas" w:hAnsi="Consolas"/>
          <w:lang w:val="en-US" w:eastAsia="zh-CN"/>
        </w:rPr>
      </w:pPr>
      <w:r>
        <w:rPr>
          <w:rFonts w:hint="eastAsia" w:ascii="Consolas" w:hAnsi="Consolas"/>
          <w:lang w:val="en-US" w:eastAsia="zh-CN"/>
        </w:rPr>
        <w:t>5、增加ebox_env_motor.h头文件</w:t>
      </w: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此文件主要是风扇转速宏定义，以及ebox_env_motor</w:t>
      </w:r>
      <w:bookmarkStart w:id="7" w:name="_GoBack"/>
      <w:bookmarkEnd w:id="7"/>
      <w:r>
        <w:rPr>
          <w:rFonts w:hint="eastAsia" w:ascii="Consolas" w:hAnsi="Consolas"/>
          <w:lang w:val="en-US" w:eastAsia="zh-CN"/>
        </w:rPr>
        <w:t>.c源文件中函数的声明。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#ifndef __EBOX_ENV_MOTOR_H__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#define __EBOX_ENV_MOTOR_H__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typedef enum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MOTOR_SPEED_LEVEL_0 = 0, /* stop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MOTOR_SPEED_LEVEL_1,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MOTOR_SPEED_LEVEL_2,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MOTOR_SPEED_LEVEL_3,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MOTOR_SPEED_LEVEL_MAX /* invalid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 motor_speed_level;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/* 初始化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>风扇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void AgricultureMotorInit(void);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/*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>风扇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控制转动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void AgricultureMotorCtrl(motor_speed_level state);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#endif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hint="eastAsia" w:ascii="Consolas" w:hAnsi="Consolas"/>
          <w:lang w:val="en-US" w:eastAsia="zh-CN"/>
        </w:rPr>
      </w:pPr>
      <w:r>
        <w:rPr>
          <w:rFonts w:hint="eastAsia" w:ascii="Consolas" w:hAnsi="Consolas"/>
          <w:lang w:val="en-US" w:eastAsia="zh-CN"/>
        </w:rPr>
        <w:t>6、增加ebox_env_sht30.c源文件</w:t>
      </w: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此文件主要是SHT30模块的处理函数。增加端口及常量的定义及SHT30模块初始化函数，智慧环境检测模块上的SHT连接的是GPIO0和GPIO1两个引脚，需要将引脚复用为IIC1功能，并对IIC1进行初始化。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#define SHT30_SDA_IO_GPIO_00  0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#define SHT30_SCL_IO_GPIO_01  1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#define SHT30_IIC_IDX_1  1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#define SHT30_IIC_BAUDRATE  400000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/* IIC功能初始化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void ShtIICInit(void)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// 初始化SHT30 SDA引脚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u32 ret = IoTGpioInit(SHT30_SDA_IO_GPIO_00);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if(ret != 0){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printf("IoTGpioInit failed :%#x \r\n",ret);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/* 设置复用为IIC功能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 = IoTGpioSetFunc(SHT30_SDA_IO_GPIO_00, IOT_GPIO_FUNC_GPIO_0_I2C1_SDA);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if(ret != 0){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printf("IoTGpioSetFunc failed :%#x \r\n",ret);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// 初始化SHT30 SCL引脚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 = IoTGpioInit(SHT30_SCL_IO_GPIO_01);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if(ret != 0){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printf("IoTGpioInit failed :%#x \r\n",ret);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/* 设置复用为IIC功能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 = IoTGpioSetFunc(SHT30_SCL_IO_GPIO_01, IOT_GPIO_FUNC_GPIO_1_I2C1_SCL);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if(ret != 0){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printf("IoTGpioSetFunc failed :%#x \r\n",ret);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/* IIC初始化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 = IoTI2cInit(SHT30_IIC_IDX_1, SHT30_IIC_BAUDRATE);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 (ret != 0)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printf("IoTI2cInit failed :%#x \r\n",ret);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/* IIC设置波特率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 = IoTI2cSetBaudrate(SHT30_IIC_IDX_1, SHT30_IIC_BAUDRATE);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 (ret != 0)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printf("IoTI2cSetBaudrate failed :%#x \r\n",ret);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printf("----- ShtIICInit success! -----\r\n");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增加SHT模块计算CRC校验和的函数SHT3XCalcCrc。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static unsigned char SHT3XCalcCrc(unsigned char data[], unsigned int nbrOfBytes)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char bit; // bit mask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char crc = 0xFF; // calculated checksum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char byteCtr; // byte counter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// calculates 8-Bit checksum with given polynomial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for(byteCtr = 0; byteCtr &lt; nbrOfBytes; byteCtr++)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crc ^= (data[byteCtr]);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for(bit = 8; bit &gt; 0; --bit)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    if(crc &amp; 0x80)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        crc = (crc &lt;&lt; 1) ^ POLYNOMIAL;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    else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        crc = (crc &lt;&lt; 1);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return crc; 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增加MPU6050模块校验CRC的函数SHT3XCheckCrc。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static etError SHT3XCheckCrc(unsigned char data[],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unsigned int nbrOfBytes, unsigned char checksum)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char crc; // calculated checksum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// calculates 8-Bit checksum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crc = SHT3XCalcCrc(data, nbrOfBytes);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// verify checksum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if(crc != checksum)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 CHECKSUM_ERROR;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else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 NO_ERROR; 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增加SHT30模块通过I2C读取串行数据的函数SHT3xReadSerialNumber。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static int SHT3xReadSerialNumber(unsigned int *serialNumber)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int ret = 0;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char serialNumWords[6] = {0};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char cmd[2] = {0x37,0x80,};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 = IoTI2cWrite(SHT30_IIC_IDX_1, ((unsigned char)0x44) &lt;&lt; 1, cmd, sizeof(cmd));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if(ret != 0){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printf("SHT3xReadSerialNumber IoTI2cWrite failed ret :%#x \r\n",ret);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 ret;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 = IoTI2cRead(SHT30_IIC_IDX_1, ((unsigned char)0x44) &lt;&lt; 1 | 0x01, serialNumWords, sizeof(serialNumWords));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if(ret != 0){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printf("SHT3xReadSerialNumber IoTI2cRead failed ret :%#x \r\n",ret);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 ret;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//dump_buf(serialNumWords,sizeof(serialNumWords));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 = SHT3XCheckCrc(serialNumWords,2,serialNumWords[2]);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if(ret != NO_ERROR){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printf("read serial number crc check failed \r\n");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 ret;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 = SHT3XCheckCrc(&amp;serialNumWords[3],2,serialNumWords[5]);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if(ret != NO_ERROR){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printf("read serial number crc check failed \r\n");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 ret;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return ret;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增加SHT30模块写命令的函数SHT3xWriteCMD。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static int SHT3xWriteCMD(unsigned short cmd)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int  ret = 0;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char sendbuf[2] = {0};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char rcvbuf[2] = {0};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sendbuf[0] = (cmd &amp; 0xff00) &gt;&gt; 8;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sendbuf[1] = cmd &amp; 0xff;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//dump_buf(sendbuf,2);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 = IoTI2cWrite(SHT30_IIC_IDX_1, ((unsigned char)0x44) &lt;&lt; 1, sendbuf, sizeof(sendbuf));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if(ret != 0){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printf("SHT3x_WriteCMD IoTI2cWrite failed, cmd : %#x, ret :%#x \r\n", cmd, ret);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 ret;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return 0;        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增加SHT30模块读取4字节数据并进行CRC校验的函数SHT3xRead4BytesDataAndCrc。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static int SHT3xRead4BytesDataAndCrc(unsigned short *data)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int  ret = 0;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char sendbuf[2] = {0};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char rcvbuf[6] = {0};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if(data == NULL){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printf("SHT3xRead4BytesDataAndCrc invalid para \r\n");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 ret;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ret = IoTI2cRead(SHT30_IIC_IDX_1, ((unsigned char)0x44) &lt;&lt; 1 | 0x01, rcvbuf, sizeof(rcvbuf));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if(ret != 0){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printf("SHT3xRead4BytesDataAndCrc IoTI2cRead failed ret :%#x \r\n",ret);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 ret;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 = SHT3XCheckCrc(rcvbuf,2,rcvbuf[2]);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if(ret != NO_ERROR){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printf("read serial number crc check failed \r\n");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 ret;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 = SHT3XCheckCrc(&amp;rcvbuf[3],2,rcvbuf[5]);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if(ret != NO_ERROR){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printf("read serial number crc check failed \r\n");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 ret;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data[0] = rcvbuf[0] &lt;&lt; 8 | rcvbuf[1];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data[1] = rcvbuf[3] &lt;&lt; 8 | rcvbuf[4];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return 0;        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增加SHT30模块读取2字节数据并进行CRC校验的函数SHT3xRead2BytesDataAndCrc。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static int SHT3xRead2BytesDataAndCrc(unsigned short *data)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int  ret = -1;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char sendbuf[2] = {0};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char rcvbuf[3] = {0};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if(data == NULL){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printf("SHT3xRead2BytesDataAndCrc invalid para \r\n");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 ret;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 = IoTI2cRead(SHT30_IIC_IDX_1, ((unsigned char)0x44) &lt;&lt; 1 | 0x01, rcvbuf, sizeof(rcvbuf));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if(ret != 0){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printf("SHT3xRead2BytesDataAndCrc IoTI2cRead failed ret :%#x \r\n",ret);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 ret;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 = SHT3XCheckCrc(rcvbuf,2,rcvbuf[2]);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if(ret != NO_ERROR){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printf("read serial number crc check failed \r\n");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return ret;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data[0] = rcvbuf[0] &lt;&lt; 8 | rcvbuf[1];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return 0;        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增加SHT30模块复位的函数SHT3XSoftReset。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void SHT3XSoftReset(void)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SHT3xWriteCMD(CMD_SOFT_RESET);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增加SHT30模块获取模块状态的函数SHT3XReadStatus。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static void SHT3XReadStatus(unsigned short* status)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SHT3xWriteCMD(CMD_READ_STATUS);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SHT3xRead2BytesDataAndCrc(status);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增加SHT30模块清除所有告警的函数SHT3XClearAllAlertFlags。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static void SHT3XClearAllAlertFlags(void)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SHT3xWriteCMD(CMD_CLEAR_STATUS);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增加SHT30模块根据采集到的数据计算温度的函数SHT3XCalcTemperature。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static float SHT3XCalcTemperature(unsigned short rawValue)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return 175.0f * (float)rawValue / 65535.0f - 45.0f; 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增加SHT30模块根据采集到的数据计算湿度的函数SHT3XCalcHumidity。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static float SHT3XCalcHumidity(unsigned short rawValue)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return 100.0f * (float)rawValue / 65535.0f; 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增加SHT30模块初始化的函数SHT3XInit。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void SHT3XInit(void)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int ret = 0;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short data[2] = {0};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SHT3xWriteCMD(CMD_READ_SERIALNBR);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osDelay(100);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SHT3xWriteCMD(CMD_MEAS_PERI_2_M);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增加利用IIC从SHT30设备读取温度和湿度数据的函数SHT3XReadMeasurementBuffer。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void SHT3XReadMeasurementBuffer(float* temperature, float* humidity)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int rawValueTemp = 0;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SHT3xWriteCMD(CMD_FETCH_DATA);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SHT3xRead4BytesDataAndCrc((unsigned short *)&amp;rawValueTemp);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//dump_buf((unsigned char *)&amp;rawValueTemp,sizeof(rawValueTemp));   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*temperature = SHT3XCalcTemperature(rawValueTemp);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*humidity = SHT3XCalcHumidity(*((unsigned short *)(&amp;rawValueTemp)+1));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hint="eastAsia" w:ascii="Consolas" w:hAnsi="Consolas"/>
          <w:lang w:val="en-US" w:eastAsia="zh-CN"/>
        </w:rPr>
      </w:pPr>
      <w:r>
        <w:rPr>
          <w:rFonts w:hint="eastAsia" w:ascii="Consolas" w:hAnsi="Consolas"/>
          <w:lang w:val="en-US" w:eastAsia="zh-CN"/>
        </w:rPr>
        <w:t>7、增加ebox_env_sht30.h头文件</w:t>
      </w: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此文件主要是SHT30模块的相关端口及命令定义，以及ebox_env_sht30.c源文件中部分接口函数的声明。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#ifndef __EBOX_ENV_SHT30_H__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#define __EBOX_ENV_SHT30_H__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#define I2C_REG_ARRAY_LEN 64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#define SHT3X_DEV_ADDR 0x80          /* 11000 0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#define ES8311_REG_ADDR 0x10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#define I2C_SEND_LEN_2  2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#define I2C_RECV_LEN_1  1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#define POLYNOMIAL 0x131 // P(x) = x^8 + x^5 + x^4 + 1 = 100110001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typedef enum{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NO_ERROR = 0x00, // no error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ACK_ERROR = 0x01, // no acknowledgment error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CHECKSUM_ERROR = 0x02, // checksum mismatch error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TIMEOUT_ERROR = 0x04, // timeout error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PARM_ERROR = 0x80, // parameter out of range error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}etError;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typedef enum{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CMD_READ_SERIALNBR = 0x3780, // read serial number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CMD_READ_STATUS = 0xF32D, // read status register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CMD_CLEAR_STATUS = 0x3041, // clear status register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CMD_HEATER_ENABLE = 0x306D, // enabled heater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CMD_HEATER_DISABLE = 0x3066, // disable heater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CMD_SOFT_RESET = 0x30A2, // soft reset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CMD_MEAS_CLOCKSTR_H = 0x2C06, // measurement: clock stretching, high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CMD_MEAS_CLOCKSTR_M = 0x2C0D, // measurement: clock stretching, medium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CMD_MEAS_CLOCKSTR_L = 0x2C10, // measurement: clock stretching, low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CMD_MEAS_POLLING_H = 0x2400, // measurement: polling, high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CMD_MEAS_POLLING_M = 0x240B, // measurement: polling, medium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CMD_MEAS_POLLING_L = 0x2416, // measurement: polling, low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CMD_MEAS_PERI_05_H = 0x2032, // measurement: periodic 0.5 mps, high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CMD_MEAS_PERI_05_M = 0x2024, // measurement: periodic 0.5 mps, medium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CMD_MEAS_PERI_05_L = 0x202F, // measurement: periodic 0.5 mps, low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CMD_MEAS_PERI_1_H = 0x2130, // measurement: periodic 1 mps, high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CMD_MEAS_PERI_1_M = 0x2126, // measurement: periodic 1 mps, medium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CMD_MEAS_PERI_1_L = 0x212D, // measurement: periodic 1 mps, low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CMD_MEAS_PERI_2_H = 0x2236, // measurement: periodic 2 mps, high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CMD_MEAS_PERI_2_M = 0x2220, // measurement: periodic 2 mps, medium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CMD_MEAS_PERI_2_L = 0x222B, // measurement: periodic 2 mps, low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CMD_MEAS_PERI_4_H = 0x2334, // measurement: periodic 4 mps, high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CMD_MEAS_PERI_4_M = 0x2322, // measurement: periodic 4 mps, medium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CMD_MEAS_PERI_4_L = 0x2329, // measurement: periodic 4 mps, low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CMD_MEAS_PERI_10_H = 0x2737, // measurement: periodic 10 mps, high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CMD_MEAS_PERI_10_M = 0x2721, // measurement: periodic 10 mps, medium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CMD_MEAS_PERI_10_L = 0x272A, // measurement: periodic 10 mps, low repeatability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CMD_FETCH_DATA = 0xE000, // readout measurements for periodic mode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CMD_R_AL_LIM_LS = 0xE102, // read alert limits, low set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CMD_R_AL_LIM_LC = 0xE109, // read alert limits, low clear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CMD_R_AL_LIM_HS = 0xE11F, // read alert limits, high set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CMD_R_AL_LIM_HC = 0xE114, // read alert limits, high clear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CMD_W_AL_LIM_HS = 0x611D, // write alert limits, high set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CMD_W_AL_LIM_HC = 0x6116, // write alert limits, high clear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CMD_W_AL_LIM_LC = 0x610B, // write alert limits, low clear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CMD_W_AL_LIM_LS = 0x6100, // write alert limits, low set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CMD_NO_SLEEP = 0x303E,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}etCommands;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#define LITTLE_ENDIAN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typedef union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unsigned short u16;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struct{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#ifdef LITTLE_ENDIAN // bit-order is little endian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CrcStatus : 1; // write data checksum status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CmdStatus : 1; // command status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Reserve0 : 2; // reserved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ResetDetected : 1; // system reset detected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Reserve1 : 5; // reserved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T_Alert : 1; // temperature tracking alert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RH_Alert : 1; // humidity tracking alert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Reserve2 : 1; // reserved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HeaterStatus : 1; // heater status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Reserve3 : 1; // reserved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AlertPending : 1; // alert pending status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#else // bit-order is big endian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AlertPending : 1;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Reserve3 : 1;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HeaterStatus : 1;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Reserve2 : 1;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RH_Alert : 1;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T_Alert : 1;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Reserve1 : 5;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ResetDetected : 1;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Reserve0 : 2;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CmdStatus : 1;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unsigned short CrcStatus : 1;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#endif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}bit;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 regStatus;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void ShtIICInit(void);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void SHT3XSoftReset(void);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void SHT3XInit(void);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static int SHT3xReadSerialNumber(unsigned int *serialNumber);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void SHT3XReadMeasurementBuffer(float* temperature, float* humidity);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#endif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</w:p>
        </w:tc>
      </w:tr>
    </w:tbl>
    <w:p>
      <w:pPr>
        <w:rPr>
          <w:rFonts w:ascii="Consolas" w:hAnsi="Consolas"/>
        </w:rPr>
      </w:pPr>
    </w:p>
    <w:p>
      <w:pPr>
        <w:numPr>
          <w:ilvl w:val="0"/>
          <w:numId w:val="0"/>
        </w:numPr>
        <w:rPr>
          <w:rFonts w:hint="eastAsia" w:ascii="Consolas" w:hAnsi="Consolas"/>
          <w:lang w:val="en-US" w:eastAsia="zh-CN"/>
        </w:rPr>
      </w:pPr>
      <w:r>
        <w:rPr>
          <w:rFonts w:hint="eastAsia" w:ascii="Consolas" w:hAnsi="Consolas"/>
          <w:lang w:val="en-US" w:eastAsia="zh-CN"/>
        </w:rPr>
        <w:t>8、增加ebox_env_module.c源文件</w:t>
      </w: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增加智慧环境检测模块温湿度检测任务函数EnvShtTask，通过定时查询SHT30模块采集的温度和湿度数据来确定环境状况，如果湿度过大则调用风扇控制函数启动风扇来保持环境湿度。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void EnvShtTask(void)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ShtIICInit();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//osDelay(TASK_DELAY);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SHT3XInit();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osDelay(TASK_DELAY);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/* 初始化变量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float temperature = 0.0;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float humidity = 0.0;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static motor_speed_level motorSpeed = MOTOR_SPEED_LEVEL_0;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while (1)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/* 查询温度和湿度数据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SHT3XReadMeasurementBuffer(&amp;temperature, &amp;humidity);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//hi_watchdog_feed();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printf("temperature:%.2f, humidity:%.2f \r\n", temperature, humidity);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 (humidity &gt; 80.0)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if (motorSpeed != MOTOR_SPEED_LEVEL_3)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EnvMotorCtrl(MOTOR_SPEED_LEVEL_3);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motorSpeed = MOTOR_SPEED_LEVEL_3;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printf("adjust motor speed to level 3 \r\n");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 else if (humidity &gt; 70.0)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if (motorSpeed != MOTOR_SPEED_LEVEL_2)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EnvMotorCtrl(MOTOR_SPEED_LEVEL_2);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motorSpeed = MOTOR_SPEED_LEVEL_2;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printf("adjust motor speed to level 2 \r\n");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 else if (humidity &gt; 60.0)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if (motorSpeed != MOTOR_SPEED_LEVEL_1)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EnvMotorCtrl(MOTOR_SPEED_LEVEL_1);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motorSpeed = MOTOR_SPEED_LEVEL_1;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printf("adjust motor speed to level 1 \r\n");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 else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if (motorSpeed != MOTOR_SPEED_LEVEL_0)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EnvMotorCtrl(MOTOR_SPEED_LEVEL_0);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motorSpeed = MOTOR_SPEED_LEVEL_0;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printf("adjust motor speed to level 0 \r\n");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osDelay(TASK_DELAY);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return;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numPr>
          <w:ilvl w:val="0"/>
          <w:numId w:val="0"/>
        </w:numPr>
        <w:rPr>
          <w:rFonts w:hint="eastAsia" w:ascii="Consolas" w:hAnsi="Consolas"/>
          <w:lang w:val="en-US" w:eastAsia="zh-CN"/>
        </w:rPr>
      </w:pPr>
    </w:p>
    <w:p>
      <w:pPr>
        <w:numPr>
          <w:ilvl w:val="0"/>
          <w:numId w:val="0"/>
        </w:num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增加主任务函数，创建智慧环境检测任务。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void EnvSht30Sample(void)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/* 各模块初始化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//EnvLedInit();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EnvMotorInit();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osDelay(TASK_DELAY);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/* 设置线程属性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osThreadAttr_t attr;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attr.name = "EnvShtTask";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attr.attr_bits = 0U;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attr.cb_mem = NULL;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attr.cb_size = 0U;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attr.stack_mem = NULL;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attr.stack_size = 1024 * 4;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attr.priority = 20;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ab/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/* 创建温湿度处理线程 */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  <w:lang w:val="en-US" w:eastAsia="zh-CN"/>
              </w:rPr>
              <w:t xml:space="preserve">    </w:t>
            </w: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attr.name = "EnvShtTask";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osThreadId_t threadIDSht = osThreadNew((osThreadFunc_t)EnvShtTask, NULL, &amp;attr);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if (threadIDSht == NULL)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    printf("Falied to create EnvShtTask!\r\n");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16"/>
                <w:szCs w:val="16"/>
              </w:rPr>
            </w:pPr>
            <w:r>
              <w:rPr>
                <w:rFonts w:hint="eastAsia" w:ascii="Consolas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>
      <w:pPr>
        <w:numPr>
          <w:ilvl w:val="0"/>
          <w:numId w:val="0"/>
        </w:numPr>
        <w:rPr>
          <w:rFonts w:hint="eastAsia" w:ascii="Consolas" w:hAnsi="Consolas"/>
          <w:lang w:val="en-US" w:eastAsia="zh-CN"/>
        </w:rPr>
      </w:pPr>
    </w:p>
    <w:p>
      <w:pPr>
        <w:rPr>
          <w:rFonts w:hint="default" w:ascii="Consolas" w:hAnsi="Consolas" w:eastAsiaTheme="minorEastAsia"/>
          <w:lang w:val="en-US" w:eastAsia="zh-CN"/>
        </w:rPr>
      </w:pPr>
      <w:r>
        <w:rPr>
          <w:rFonts w:hint="eastAsia" w:ascii="Consolas" w:hAnsi="Consolas"/>
          <w:lang w:val="en-US" w:eastAsia="zh-CN"/>
        </w:rPr>
        <w:t>9</w:t>
      </w:r>
      <w:r>
        <w:rPr>
          <w:rFonts w:hint="eastAsia" w:ascii="Consolas" w:hAnsi="Consolas"/>
        </w:rPr>
        <w:t>、</w:t>
      </w:r>
      <w:r>
        <w:rPr>
          <w:rFonts w:hint="eastAsia" w:ascii="Consolas" w:hAnsi="Consolas"/>
          <w:lang w:val="en-US" w:eastAsia="zh-CN"/>
        </w:rPr>
        <w:t>增加BUILD.gn文件</w:t>
      </w:r>
    </w:p>
    <w:p>
      <w:p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内容</w:t>
      </w:r>
      <w:r>
        <w:rPr>
          <w:rFonts w:ascii="Consolas" w:hAnsi="Consolas"/>
        </w:rPr>
        <w:t>如下：</w:t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>static_library("Env_module_sample")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 xml:space="preserve">    sources = [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 xml:space="preserve">        "ebox_env_module.c",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 xml:space="preserve">        "ebox_env_motor.c",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 xml:space="preserve">        "ebox_env_sht30.c",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 xml:space="preserve">        "wifiiot_pwm.c",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 xml:space="preserve">    ]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 xml:space="preserve">        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 xml:space="preserve">    include_dirs = [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 xml:space="preserve">        "//base/iot_hardware/peripheral/interfaces/kits",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 xml:space="preserve">        "../../iot_hardware_hals/include",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 xml:space="preserve">    ]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10</w:t>
      </w:r>
      <w:r>
        <w:rPr>
          <w:rFonts w:hint="eastAsia" w:ascii="Consolas" w:hAnsi="Consolas"/>
        </w:rPr>
        <w:t>、</w:t>
      </w:r>
      <w:r>
        <w:rPr>
          <w:rFonts w:ascii="Consolas" w:hAnsi="Consolas"/>
        </w:rPr>
        <w:t>编辑</w:t>
      </w:r>
      <w:r>
        <w:rPr>
          <w:rFonts w:hint="eastAsia" w:ascii="Consolas" w:hAnsi="Consolas"/>
        </w:rPr>
        <w:t>device/board/isoftstone/qihang/app/BUILD.gn</w:t>
      </w:r>
      <w:r>
        <w:rPr>
          <w:rFonts w:ascii="Consolas" w:hAnsi="Consolas"/>
        </w:rPr>
        <w:t>文件</w:t>
      </w:r>
    </w:p>
    <w:p>
      <w:pPr>
        <w:rPr>
          <w:rFonts w:ascii="Consolas" w:hAnsi="Consolas"/>
        </w:rPr>
      </w:pPr>
      <w:r>
        <w:rPr>
          <w:rFonts w:ascii="Consolas" w:hAnsi="Consolas"/>
        </w:rPr>
        <w:t>代码如下：</w:t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>import("//build/lite/config/component/lite_component.gni")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>lite_component("app") {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 xml:space="preserve">    features = [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 xml:space="preserve">         "EBox_IoT_033_SHT30_Env:Env_module_sample",</w:t>
            </w:r>
          </w:p>
          <w:p>
            <w:pPr>
              <w:pStyle w:val="10"/>
              <w:shd w:val="clear" w:color="auto" w:fill="FFFFFF"/>
              <w:rPr>
                <w:rFonts w:hint="eastAsia"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 xml:space="preserve">    ]</w:t>
            </w:r>
          </w:p>
          <w:p>
            <w:pPr>
              <w:pStyle w:val="10"/>
              <w:shd w:val="clear" w:color="auto" w:fill="FFFFFF"/>
              <w:rPr>
                <w:rFonts w:ascii="Consolas" w:hAnsi="Consolas" w:cs="Courier New"/>
                <w:color w:val="000000"/>
                <w:sz w:val="20"/>
                <w:szCs w:val="20"/>
              </w:rPr>
            </w:pPr>
            <w:r>
              <w:rPr>
                <w:rFonts w:hint="eastAsia" w:ascii="Consolas" w:hAnsi="Consolas" w:cs="Courier New"/>
                <w:color w:val="000000"/>
                <w:sz w:val="20"/>
                <w:szCs w:val="20"/>
              </w:rPr>
              <w:t>}</w:t>
            </w:r>
          </w:p>
        </w:tc>
      </w:tr>
    </w:tbl>
    <w:p>
      <w:pPr>
        <w:rPr>
          <w:rFonts w:ascii="Consolas" w:hAnsi="Consolas"/>
        </w:rPr>
      </w:pPr>
    </w:p>
    <w:p>
      <w:pPr>
        <w:rPr>
          <w:rFonts w:ascii="Consolas" w:hAnsi="Consolas"/>
        </w:rPr>
      </w:pPr>
      <w:r>
        <w:rPr>
          <w:rFonts w:hint="eastAsia" w:ascii="Consolas" w:hAnsi="Consolas"/>
          <w:lang w:val="en-US" w:eastAsia="zh-CN"/>
        </w:rPr>
        <w:t>11</w:t>
      </w:r>
      <w:r>
        <w:rPr>
          <w:rFonts w:ascii="Consolas" w:hAnsi="Consolas"/>
        </w:rPr>
        <w:t>、</w:t>
      </w:r>
      <w:r>
        <w:rPr>
          <w:rFonts w:hint="eastAsia" w:ascii="Consolas" w:hAnsi="Consolas"/>
          <w:lang w:val="en-US" w:eastAsia="zh-CN"/>
        </w:rPr>
        <w:t>编译并烧录到实验箱智慧环境检测模块上</w:t>
      </w:r>
      <w:r>
        <w:rPr>
          <w:rFonts w:ascii="Consolas" w:hAnsi="Consolas"/>
        </w:rPr>
        <w:t>，</w:t>
      </w:r>
      <w:r>
        <w:rPr>
          <w:rFonts w:hint="eastAsia" w:ascii="Consolas" w:hAnsi="Consolas"/>
          <w:lang w:val="en-US" w:eastAsia="zh-CN"/>
        </w:rPr>
        <w:t>按下复位键启动，当向SHT芯片呵气使得SHT芯片的环境湿度超过阈值时，风扇转动降低湿度，当环境湿度恢复正常时，风扇停止转动，串口打印</w:t>
      </w:r>
      <w:r>
        <w:rPr>
          <w:rFonts w:ascii="Consolas" w:hAnsi="Consolas"/>
        </w:rPr>
        <w:t>如下</w:t>
      </w:r>
    </w:p>
    <w:p>
      <w:pPr>
        <w:jc w:val="center"/>
        <w:rPr>
          <w:rFonts w:ascii="Consolas" w:hAnsi="Consolas"/>
        </w:rPr>
      </w:pPr>
      <w:r>
        <w:drawing>
          <wp:inline distT="0" distB="0" distL="114300" distR="114300">
            <wp:extent cx="4019550" cy="634365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3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spacing w:line="360" w:lineRule="auto"/>
        <w:rPr>
          <w:rFonts w:ascii="Consolas" w:hAnsi="Consolas" w:eastAsia="宋体"/>
          <w:sz w:val="28"/>
          <w:szCs w:val="28"/>
        </w:rPr>
      </w:pPr>
      <w:bookmarkStart w:id="6" w:name="_Toc100650917"/>
      <w:r>
        <w:rPr>
          <w:rFonts w:ascii="Consolas" w:hAnsi="Consolas" w:eastAsia="宋体"/>
          <w:sz w:val="28"/>
          <w:szCs w:val="28"/>
        </w:rPr>
        <w:t>扩展内容</w:t>
      </w:r>
      <w:bookmarkEnd w:id="6"/>
    </w:p>
    <w:p>
      <w:pPr>
        <w:rPr>
          <w:rFonts w:ascii="Consolas" w:hAnsi="Consolas"/>
        </w:rPr>
      </w:pPr>
      <w:r>
        <w:rPr>
          <w:rFonts w:ascii="Consolas" w:hAnsi="Consolas"/>
        </w:rPr>
        <w:t>无</w:t>
      </w:r>
    </w:p>
    <w:p>
      <w:pPr>
        <w:rPr>
          <w:rFonts w:ascii="Consolas" w:hAnsi="Consola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3AAC9C"/>
    <w:multiLevelType w:val="singleLevel"/>
    <w:tmpl w:val="FD3AAC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4274DDB"/>
    <w:multiLevelType w:val="multilevel"/>
    <w:tmpl w:val="14274DDB"/>
    <w:lvl w:ilvl="0" w:tentative="0">
      <w:start w:val="1"/>
      <w:numFmt w:val="chineseCountingThousand"/>
      <w:lvlText w:val="(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CEC8789"/>
    <w:multiLevelType w:val="singleLevel"/>
    <w:tmpl w:val="3CEC878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A7E5ACD"/>
    <w:multiLevelType w:val="singleLevel"/>
    <w:tmpl w:val="5A7E5AC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180FC16"/>
    <w:multiLevelType w:val="singleLevel"/>
    <w:tmpl w:val="7180FC16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EwYTQyZWQyNzE3NjY4YzdjYmRmZjMxOWNiZjc2MjcifQ=="/>
  </w:docVars>
  <w:rsids>
    <w:rsidRoot w:val="000A6688"/>
    <w:rsid w:val="00021D0F"/>
    <w:rsid w:val="000347A0"/>
    <w:rsid w:val="000524BB"/>
    <w:rsid w:val="000861F0"/>
    <w:rsid w:val="000A6688"/>
    <w:rsid w:val="000C30FC"/>
    <w:rsid w:val="001269B6"/>
    <w:rsid w:val="00203FDE"/>
    <w:rsid w:val="002163BA"/>
    <w:rsid w:val="00216786"/>
    <w:rsid w:val="00285B9B"/>
    <w:rsid w:val="002B5B39"/>
    <w:rsid w:val="002D6437"/>
    <w:rsid w:val="00300D9B"/>
    <w:rsid w:val="003109B9"/>
    <w:rsid w:val="003D0803"/>
    <w:rsid w:val="0045648F"/>
    <w:rsid w:val="004F0E1B"/>
    <w:rsid w:val="00530C71"/>
    <w:rsid w:val="00536A5A"/>
    <w:rsid w:val="005A7F00"/>
    <w:rsid w:val="0065370C"/>
    <w:rsid w:val="00671278"/>
    <w:rsid w:val="00693791"/>
    <w:rsid w:val="006B2ED4"/>
    <w:rsid w:val="00766200"/>
    <w:rsid w:val="007A66AB"/>
    <w:rsid w:val="007E2EA5"/>
    <w:rsid w:val="007F194B"/>
    <w:rsid w:val="00806E35"/>
    <w:rsid w:val="008250E0"/>
    <w:rsid w:val="008260B1"/>
    <w:rsid w:val="008D29A3"/>
    <w:rsid w:val="008E347E"/>
    <w:rsid w:val="008F63AA"/>
    <w:rsid w:val="00910DB5"/>
    <w:rsid w:val="00923C0C"/>
    <w:rsid w:val="00925B8D"/>
    <w:rsid w:val="00987138"/>
    <w:rsid w:val="009B2DC8"/>
    <w:rsid w:val="00A17917"/>
    <w:rsid w:val="00A26EF2"/>
    <w:rsid w:val="00A73321"/>
    <w:rsid w:val="00A75F57"/>
    <w:rsid w:val="00A818B1"/>
    <w:rsid w:val="00A829DD"/>
    <w:rsid w:val="00B0038C"/>
    <w:rsid w:val="00B42BE4"/>
    <w:rsid w:val="00B804D3"/>
    <w:rsid w:val="00BC65E3"/>
    <w:rsid w:val="00BF04C8"/>
    <w:rsid w:val="00C0154C"/>
    <w:rsid w:val="00CE5096"/>
    <w:rsid w:val="00D34AE4"/>
    <w:rsid w:val="00D56C4D"/>
    <w:rsid w:val="00E006D4"/>
    <w:rsid w:val="00E00A51"/>
    <w:rsid w:val="00E1455D"/>
    <w:rsid w:val="00E75372"/>
    <w:rsid w:val="00F72126"/>
    <w:rsid w:val="00F77A12"/>
    <w:rsid w:val="00F93B61"/>
    <w:rsid w:val="00FA47C4"/>
    <w:rsid w:val="02606446"/>
    <w:rsid w:val="0279252D"/>
    <w:rsid w:val="02E60F19"/>
    <w:rsid w:val="02F04131"/>
    <w:rsid w:val="035D137D"/>
    <w:rsid w:val="039D44AC"/>
    <w:rsid w:val="03B325F0"/>
    <w:rsid w:val="03B97ADB"/>
    <w:rsid w:val="046F2B63"/>
    <w:rsid w:val="047138A5"/>
    <w:rsid w:val="04A21AC8"/>
    <w:rsid w:val="04D93C62"/>
    <w:rsid w:val="04EC636D"/>
    <w:rsid w:val="05D83D16"/>
    <w:rsid w:val="066B4A5D"/>
    <w:rsid w:val="0720284A"/>
    <w:rsid w:val="0801688F"/>
    <w:rsid w:val="09EE76D8"/>
    <w:rsid w:val="09EF0B49"/>
    <w:rsid w:val="0A5B1DC7"/>
    <w:rsid w:val="0A616816"/>
    <w:rsid w:val="0A9121CD"/>
    <w:rsid w:val="0BA127CB"/>
    <w:rsid w:val="0C076C2A"/>
    <w:rsid w:val="0C1C533A"/>
    <w:rsid w:val="0C777F34"/>
    <w:rsid w:val="0CAC27D2"/>
    <w:rsid w:val="0DE215A1"/>
    <w:rsid w:val="0E0B6A52"/>
    <w:rsid w:val="0ED7631A"/>
    <w:rsid w:val="0EDD423C"/>
    <w:rsid w:val="0F14775D"/>
    <w:rsid w:val="10012B61"/>
    <w:rsid w:val="102B545C"/>
    <w:rsid w:val="11427BD7"/>
    <w:rsid w:val="14856445"/>
    <w:rsid w:val="149C4528"/>
    <w:rsid w:val="15D43B4E"/>
    <w:rsid w:val="16175AA1"/>
    <w:rsid w:val="16273042"/>
    <w:rsid w:val="17405B85"/>
    <w:rsid w:val="17AE76E3"/>
    <w:rsid w:val="180E6576"/>
    <w:rsid w:val="194B55D5"/>
    <w:rsid w:val="19A22E39"/>
    <w:rsid w:val="19A33679"/>
    <w:rsid w:val="19F05A85"/>
    <w:rsid w:val="1AF152EC"/>
    <w:rsid w:val="1B244008"/>
    <w:rsid w:val="1BCD12C5"/>
    <w:rsid w:val="1BE15C8E"/>
    <w:rsid w:val="1BFD4382"/>
    <w:rsid w:val="1E442F62"/>
    <w:rsid w:val="1EAD581B"/>
    <w:rsid w:val="1EE933CB"/>
    <w:rsid w:val="1F6B01B7"/>
    <w:rsid w:val="1F9F4AF6"/>
    <w:rsid w:val="20C06732"/>
    <w:rsid w:val="216C1E96"/>
    <w:rsid w:val="21FD4313"/>
    <w:rsid w:val="22452CF9"/>
    <w:rsid w:val="22805302"/>
    <w:rsid w:val="22D253ED"/>
    <w:rsid w:val="242066A9"/>
    <w:rsid w:val="24E30177"/>
    <w:rsid w:val="257D317A"/>
    <w:rsid w:val="25E47D85"/>
    <w:rsid w:val="262D24F8"/>
    <w:rsid w:val="264944A5"/>
    <w:rsid w:val="26E75774"/>
    <w:rsid w:val="26FC757D"/>
    <w:rsid w:val="27165708"/>
    <w:rsid w:val="27C741DB"/>
    <w:rsid w:val="280F6A71"/>
    <w:rsid w:val="28377D72"/>
    <w:rsid w:val="28EF3BB0"/>
    <w:rsid w:val="29110E62"/>
    <w:rsid w:val="2B2564C3"/>
    <w:rsid w:val="2B5F6D4F"/>
    <w:rsid w:val="2C3B7E20"/>
    <w:rsid w:val="2D8016D5"/>
    <w:rsid w:val="2E0A551A"/>
    <w:rsid w:val="2E8D0E3E"/>
    <w:rsid w:val="2F0C1603"/>
    <w:rsid w:val="2F684158"/>
    <w:rsid w:val="2FB243C0"/>
    <w:rsid w:val="304E2C57"/>
    <w:rsid w:val="308D50A2"/>
    <w:rsid w:val="30B83030"/>
    <w:rsid w:val="30F03384"/>
    <w:rsid w:val="310C2E75"/>
    <w:rsid w:val="31CA1B5A"/>
    <w:rsid w:val="320A5A7F"/>
    <w:rsid w:val="322004C9"/>
    <w:rsid w:val="327009B4"/>
    <w:rsid w:val="33084F89"/>
    <w:rsid w:val="337E678E"/>
    <w:rsid w:val="33910FAB"/>
    <w:rsid w:val="341D3D9F"/>
    <w:rsid w:val="344F5D55"/>
    <w:rsid w:val="3476637B"/>
    <w:rsid w:val="356A0417"/>
    <w:rsid w:val="35E12BD9"/>
    <w:rsid w:val="367C38D2"/>
    <w:rsid w:val="378F19A2"/>
    <w:rsid w:val="37FE1333"/>
    <w:rsid w:val="389007AC"/>
    <w:rsid w:val="38E2053D"/>
    <w:rsid w:val="38E273F3"/>
    <w:rsid w:val="39AB2D95"/>
    <w:rsid w:val="3B3B1AFB"/>
    <w:rsid w:val="3B732A61"/>
    <w:rsid w:val="3D7F4DDB"/>
    <w:rsid w:val="3DC65690"/>
    <w:rsid w:val="3E5F6047"/>
    <w:rsid w:val="3EF61DEB"/>
    <w:rsid w:val="3F646BC1"/>
    <w:rsid w:val="3F773AEB"/>
    <w:rsid w:val="3FB42DB1"/>
    <w:rsid w:val="40760099"/>
    <w:rsid w:val="41F652B8"/>
    <w:rsid w:val="42002A54"/>
    <w:rsid w:val="43216264"/>
    <w:rsid w:val="43ED3B9D"/>
    <w:rsid w:val="443E5309"/>
    <w:rsid w:val="45AD6F3A"/>
    <w:rsid w:val="45AF0606"/>
    <w:rsid w:val="4613793B"/>
    <w:rsid w:val="46B80F21"/>
    <w:rsid w:val="473527D2"/>
    <w:rsid w:val="4790603A"/>
    <w:rsid w:val="47A10368"/>
    <w:rsid w:val="48DE6B64"/>
    <w:rsid w:val="49196398"/>
    <w:rsid w:val="4937211D"/>
    <w:rsid w:val="4B68057D"/>
    <w:rsid w:val="4C352186"/>
    <w:rsid w:val="4C885357"/>
    <w:rsid w:val="4CFF2527"/>
    <w:rsid w:val="4D496E69"/>
    <w:rsid w:val="4E6F7F9E"/>
    <w:rsid w:val="4E71106F"/>
    <w:rsid w:val="4E82505E"/>
    <w:rsid w:val="4F1E35E8"/>
    <w:rsid w:val="4FCA4E3D"/>
    <w:rsid w:val="4FE16D1C"/>
    <w:rsid w:val="501054D4"/>
    <w:rsid w:val="50730999"/>
    <w:rsid w:val="50FB50D8"/>
    <w:rsid w:val="51586DF5"/>
    <w:rsid w:val="52C023E1"/>
    <w:rsid w:val="53DA4086"/>
    <w:rsid w:val="54B91119"/>
    <w:rsid w:val="54F1095B"/>
    <w:rsid w:val="559F1DD3"/>
    <w:rsid w:val="55AB51EA"/>
    <w:rsid w:val="55E24404"/>
    <w:rsid w:val="55F70527"/>
    <w:rsid w:val="55FA6F2F"/>
    <w:rsid w:val="56934914"/>
    <w:rsid w:val="585D01B0"/>
    <w:rsid w:val="588313E4"/>
    <w:rsid w:val="596B3CF1"/>
    <w:rsid w:val="59B5662A"/>
    <w:rsid w:val="59BA18F3"/>
    <w:rsid w:val="59BC0C23"/>
    <w:rsid w:val="5A36352B"/>
    <w:rsid w:val="5A3E5494"/>
    <w:rsid w:val="5A555CC2"/>
    <w:rsid w:val="5A57748D"/>
    <w:rsid w:val="5A72592C"/>
    <w:rsid w:val="5B2319FF"/>
    <w:rsid w:val="5C995AC6"/>
    <w:rsid w:val="5CAA0D91"/>
    <w:rsid w:val="5D130C96"/>
    <w:rsid w:val="5D3D40FB"/>
    <w:rsid w:val="5E05255D"/>
    <w:rsid w:val="5F216F2C"/>
    <w:rsid w:val="5F416F2F"/>
    <w:rsid w:val="5F5A4A4A"/>
    <w:rsid w:val="60ED161A"/>
    <w:rsid w:val="61380CE5"/>
    <w:rsid w:val="62A41547"/>
    <w:rsid w:val="62CC282C"/>
    <w:rsid w:val="62DA2713"/>
    <w:rsid w:val="637B0E38"/>
    <w:rsid w:val="63B67B0C"/>
    <w:rsid w:val="63BF6D23"/>
    <w:rsid w:val="63DD45E7"/>
    <w:rsid w:val="64170330"/>
    <w:rsid w:val="655D5FE7"/>
    <w:rsid w:val="6569629E"/>
    <w:rsid w:val="659C5A7A"/>
    <w:rsid w:val="65E97245"/>
    <w:rsid w:val="661F224F"/>
    <w:rsid w:val="667A0FED"/>
    <w:rsid w:val="66F15668"/>
    <w:rsid w:val="66F83B86"/>
    <w:rsid w:val="675B13B5"/>
    <w:rsid w:val="680E576C"/>
    <w:rsid w:val="68650F82"/>
    <w:rsid w:val="68A85CA6"/>
    <w:rsid w:val="69A71CCC"/>
    <w:rsid w:val="69BD33C6"/>
    <w:rsid w:val="69D10056"/>
    <w:rsid w:val="6A304A7A"/>
    <w:rsid w:val="6A3A33D6"/>
    <w:rsid w:val="6A510DFD"/>
    <w:rsid w:val="6A595182"/>
    <w:rsid w:val="6A7703B1"/>
    <w:rsid w:val="6A890F99"/>
    <w:rsid w:val="6B1250B5"/>
    <w:rsid w:val="6E2001ED"/>
    <w:rsid w:val="6EC83B8E"/>
    <w:rsid w:val="6EDC6CFD"/>
    <w:rsid w:val="6F8D0557"/>
    <w:rsid w:val="6F9A18A7"/>
    <w:rsid w:val="6FB11E85"/>
    <w:rsid w:val="708F2ABE"/>
    <w:rsid w:val="70F629CE"/>
    <w:rsid w:val="711B3FAE"/>
    <w:rsid w:val="715B1568"/>
    <w:rsid w:val="72937AFE"/>
    <w:rsid w:val="756D3991"/>
    <w:rsid w:val="75801602"/>
    <w:rsid w:val="766B05A7"/>
    <w:rsid w:val="76AC564C"/>
    <w:rsid w:val="773F6EF6"/>
    <w:rsid w:val="77CF26E1"/>
    <w:rsid w:val="791006D0"/>
    <w:rsid w:val="798303EC"/>
    <w:rsid w:val="79A4685E"/>
    <w:rsid w:val="79F51EDF"/>
    <w:rsid w:val="7A7D184B"/>
    <w:rsid w:val="7B421447"/>
    <w:rsid w:val="7B9338E7"/>
    <w:rsid w:val="7BF704D8"/>
    <w:rsid w:val="7C5957B3"/>
    <w:rsid w:val="7C9C1FB9"/>
    <w:rsid w:val="7CA36EF9"/>
    <w:rsid w:val="7E0230E5"/>
    <w:rsid w:val="7EC6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nhideWhenUsed/>
    <w:qFormat/>
    <w:uiPriority w:val="39"/>
  </w:style>
  <w:style w:type="paragraph" w:styleId="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0">
    <w:name w:val="HTML Preformatted"/>
    <w:basedOn w:val="1"/>
    <w:link w:val="23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2">
    <w:name w:val="Table Grid"/>
    <w:basedOn w:val="11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4">
    <w:name w:val="Hyperlink"/>
    <w:basedOn w:val="13"/>
    <w:unhideWhenUsed/>
    <w:qFormat/>
    <w:uiPriority w:val="99"/>
    <w:rPr>
      <w:color w:val="0000FF"/>
      <w:u w:val="single"/>
    </w:rPr>
  </w:style>
  <w:style w:type="character" w:customStyle="1" w:styleId="15">
    <w:name w:val="批注框文本 字符"/>
    <w:basedOn w:val="13"/>
    <w:link w:val="5"/>
    <w:semiHidden/>
    <w:qFormat/>
    <w:uiPriority w:val="99"/>
    <w:rPr>
      <w:sz w:val="18"/>
      <w:szCs w:val="18"/>
    </w:rPr>
  </w:style>
  <w:style w:type="character" w:customStyle="1" w:styleId="16">
    <w:name w:val="标题 1 字符"/>
    <w:basedOn w:val="13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7">
    <w:name w:val="标题 2 字符"/>
    <w:basedOn w:val="13"/>
    <w:link w:val="3"/>
    <w:qFormat/>
    <w:uiPriority w:val="0"/>
    <w:rPr>
      <w:rFonts w:asciiTheme="majorHAnsi" w:hAnsiTheme="majorHAnsi" w:eastAsiaTheme="majorEastAsia" w:cstheme="majorBidi"/>
      <w:b/>
      <w:bCs/>
      <w:sz w:val="24"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paragraph" w:customStyle="1" w:styleId="19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21">
    <w:name w:val="页眉 字符"/>
    <w:basedOn w:val="13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2">
    <w:name w:val="页脚 字符"/>
    <w:basedOn w:val="13"/>
    <w:link w:val="6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3">
    <w:name w:val="HTML 预设格式 字符"/>
    <w:basedOn w:val="13"/>
    <w:link w:val="10"/>
    <w:qFormat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3313</Words>
  <Characters>16051</Characters>
  <Lines>17</Lines>
  <Paragraphs>4</Paragraphs>
  <TotalTime>0</TotalTime>
  <ScaleCrop>false</ScaleCrop>
  <LinksUpToDate>false</LinksUpToDate>
  <CharactersWithSpaces>19983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2020-12-28T00:53:00Z</dcterms:created>
  <dc:creator>张 瑞元</dc:creator>
  <cp:lastModifiedBy>张伟</cp:lastModifiedBy>
  <dcterms:modified xsi:type="dcterms:W3CDTF">2022-12-28T03:15:33Z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B43C609A10C74969B5212EF10AD36982</vt:lpwstr>
  </property>
</Properties>
</file>