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400"/>
        <w:gridCol w:w="4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vMerge w:val="restart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rFonts w:hint="eastAsia" w:eastAsia="新細明體"/>
                <w:vertAlign w:val="baseline"/>
                <w:lang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機器學習</w:t>
            </w:r>
          </w:p>
        </w:tc>
        <w:tc>
          <w:tcPr>
            <w:tcW w:w="2400" w:type="dxa"/>
          </w:tcPr>
          <w:p>
            <w:pPr>
              <w:jc w:val="both"/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第一周</w:t>
            </w:r>
            <w:r>
              <w:rPr>
                <w:rFonts w:hint="eastAsia"/>
                <w:vertAlign w:val="baseline"/>
                <w:lang w:val="en-US" w:eastAsia="zh-TW"/>
              </w:rPr>
              <w:t>(8/20~8/23)</w:t>
            </w:r>
          </w:p>
        </w:tc>
        <w:tc>
          <w:tcPr>
            <w:tcW w:w="4701" w:type="dxa"/>
          </w:tcPr>
          <w:p>
            <w:pPr>
              <w:jc w:val="both"/>
              <w:rPr>
                <w:rFonts w:hint="eastAsia" w:eastAsia="新細明體"/>
                <w:vertAlign w:val="baseline"/>
                <w:lang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了解機器學習整個運作方式及原理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21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00" w:type="dxa"/>
          </w:tcPr>
          <w:p>
            <w:pPr>
              <w:jc w:val="both"/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第二周</w:t>
            </w:r>
            <w:r>
              <w:rPr>
                <w:rFonts w:hint="eastAsia"/>
                <w:vertAlign w:val="baseline"/>
                <w:lang w:val="en-US" w:eastAsia="zh-TW"/>
              </w:rPr>
              <w:t>(8/24~8/30)</w:t>
            </w:r>
          </w:p>
        </w:tc>
        <w:tc>
          <w:tcPr>
            <w:tcW w:w="4701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eastAsia="zh-TW"/>
              </w:rPr>
            </w:pPr>
          </w:p>
          <w:p>
            <w:pPr>
              <w:jc w:val="both"/>
              <w:rPr>
                <w:rFonts w:hint="eastAsia" w:eastAsia="新細明體"/>
                <w:vertAlign w:val="baseline"/>
                <w:lang w:eastAsia="zh-TW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eastAsia="zh-TW"/>
              </w:rPr>
              <w:t>練習指令及一些類似題目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00" w:type="dxa"/>
          </w:tcPr>
          <w:p>
            <w:pPr>
              <w:jc w:val="both"/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第三周</w:t>
            </w:r>
            <w:r>
              <w:rPr>
                <w:rFonts w:hint="eastAsia"/>
                <w:vertAlign w:val="baseline"/>
                <w:lang w:val="en-US" w:eastAsia="zh-TW"/>
              </w:rPr>
              <w:t>(8/31~9/6)</w:t>
            </w:r>
          </w:p>
        </w:tc>
        <w:tc>
          <w:tcPr>
            <w:tcW w:w="4701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00" w:type="dxa"/>
          </w:tcPr>
          <w:p>
            <w:pPr>
              <w:jc w:val="both"/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第四周</w:t>
            </w:r>
            <w:r>
              <w:rPr>
                <w:rFonts w:hint="eastAsia"/>
                <w:vertAlign w:val="baseline"/>
                <w:lang w:val="en-US" w:eastAsia="zh-TW"/>
              </w:rPr>
              <w:t>(9/7~9/13)</w:t>
            </w:r>
          </w:p>
        </w:tc>
        <w:tc>
          <w:tcPr>
            <w:tcW w:w="4701" w:type="dxa"/>
          </w:tcPr>
          <w:p>
            <w:pPr>
              <w:jc w:val="both"/>
              <w:rPr>
                <w:rFonts w:hint="eastAsia" w:eastAsia="新細明體"/>
                <w:vertAlign w:val="baseline"/>
                <w:lang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開始應用在專題上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restart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rFonts w:hint="eastAsia" w:eastAsia="新細明體"/>
                <w:vertAlign w:val="baseline"/>
                <w:lang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晶片</w:t>
            </w:r>
          </w:p>
        </w:tc>
        <w:tc>
          <w:tcPr>
            <w:tcW w:w="240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TW"/>
              </w:rPr>
              <w:t>第一周</w:t>
            </w:r>
            <w:r>
              <w:rPr>
                <w:rFonts w:hint="eastAsia"/>
                <w:vertAlign w:val="baseline"/>
                <w:lang w:val="en-US" w:eastAsia="zh-TW"/>
              </w:rPr>
              <w:t>(8/20~8/23)</w:t>
            </w:r>
          </w:p>
        </w:tc>
        <w:tc>
          <w:tcPr>
            <w:tcW w:w="4701" w:type="dxa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0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TW"/>
              </w:rPr>
              <w:t>第二周</w:t>
            </w:r>
            <w:r>
              <w:rPr>
                <w:rFonts w:hint="eastAsia"/>
                <w:vertAlign w:val="baseline"/>
                <w:lang w:val="en-US" w:eastAsia="zh-TW"/>
              </w:rPr>
              <w:t>(8/24~8/30)</w:t>
            </w:r>
          </w:p>
        </w:tc>
        <w:tc>
          <w:tcPr>
            <w:tcW w:w="4701" w:type="dxa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0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TW"/>
              </w:rPr>
              <w:t>第三周</w:t>
            </w:r>
            <w:r>
              <w:rPr>
                <w:rFonts w:hint="eastAsia"/>
                <w:vertAlign w:val="baseline"/>
                <w:lang w:val="en-US" w:eastAsia="zh-TW"/>
              </w:rPr>
              <w:t>(8/31~9/6)</w:t>
            </w:r>
          </w:p>
        </w:tc>
        <w:tc>
          <w:tcPr>
            <w:tcW w:w="4701" w:type="dxa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0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TW"/>
              </w:rPr>
              <w:t>第四周</w:t>
            </w:r>
            <w:r>
              <w:rPr>
                <w:rFonts w:hint="eastAsia"/>
                <w:vertAlign w:val="baseline"/>
                <w:lang w:val="en-US" w:eastAsia="zh-TW"/>
              </w:rPr>
              <w:t>(9/7~9/13)</w:t>
            </w:r>
          </w:p>
        </w:tc>
        <w:tc>
          <w:tcPr>
            <w:tcW w:w="4701" w:type="dxa"/>
          </w:tcPr>
          <w:p>
            <w:pPr>
              <w:jc w:val="both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603B6"/>
    <w:rsid w:val="019603B6"/>
    <w:rsid w:val="40533C18"/>
    <w:rsid w:val="432F3118"/>
    <w:rsid w:val="607B0C85"/>
    <w:rsid w:val="6207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Georgia" w:hAnsi="Georgia" w:eastAsia="新細明體" w:cs="Times New Roman"/>
      <w:kern w:val="2"/>
      <w:sz w:val="24"/>
      <w:szCs w:val="24"/>
      <w:lang w:val="en-US" w:eastAsia="zh-TW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2020-08-23T03:10:00Z</dcterms:created>
  <dc:creator>威智</dc:creator>
  <cp:lastModifiedBy>威智</cp:lastModifiedBy>
  <dcterms:modified xsi:type="dcterms:W3CDTF">2020-08-23T03:27:50Z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