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F0B7" w14:textId="77777777" w:rsidR="00E01A7C" w:rsidRPr="00BE339C" w:rsidRDefault="00E01A7C" w:rsidP="00E01A7C">
      <w:pPr>
        <w:tabs>
          <w:tab w:val="left" w:pos="6798"/>
        </w:tabs>
        <w:rPr>
          <w:rFonts w:ascii="微软雅黑" w:eastAsia="微软雅黑" w:hAnsi="微软雅黑" w:hint="eastAsia"/>
          <w:b/>
          <w:bCs/>
          <w:noProof/>
          <w:sz w:val="32"/>
          <w:szCs w:val="36"/>
        </w:rPr>
      </w:pPr>
      <w:r w:rsidRPr="00BE339C">
        <w:rPr>
          <w:rFonts w:ascii="微软雅黑" w:eastAsia="微软雅黑" w:hAnsi="微软雅黑"/>
          <w:b/>
          <w:bCs/>
          <w:noProof/>
          <w:sz w:val="32"/>
          <w:szCs w:val="36"/>
        </w:rPr>
        <w:drawing>
          <wp:anchor distT="0" distB="0" distL="114300" distR="114300" simplePos="0" relativeHeight="251663360" behindDoc="0" locked="0" layoutInCell="1" allowOverlap="1" wp14:anchorId="67674611" wp14:editId="7FF7E23F">
            <wp:simplePos x="0" y="0"/>
            <wp:positionH relativeFrom="margin">
              <wp:posOffset>4250498</wp:posOffset>
            </wp:positionH>
            <wp:positionV relativeFrom="paragraph">
              <wp:posOffset>-222063</wp:posOffset>
            </wp:positionV>
            <wp:extent cx="907345" cy="981632"/>
            <wp:effectExtent l="0" t="0" r="7620" b="0"/>
            <wp:wrapNone/>
            <wp:docPr id="12830287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8786" name="图片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3" t="-1" r="10870" b="9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345" cy="98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39C">
        <w:rPr>
          <w:rFonts w:ascii="微软雅黑" w:eastAsia="微软雅黑" w:hAnsi="微软雅黑" w:hint="eastAsia"/>
          <w:b/>
          <w:bCs/>
          <w:sz w:val="32"/>
          <w:szCs w:val="36"/>
        </w:rPr>
        <w:t>田洁钰</w:t>
      </w:r>
      <w:r>
        <w:rPr>
          <w:rFonts w:ascii="微软雅黑" w:eastAsia="微软雅黑" w:hAnsi="微软雅黑" w:hint="eastAsia"/>
          <w:b/>
          <w:bCs/>
          <w:sz w:val="32"/>
          <w:szCs w:val="36"/>
        </w:rPr>
        <w:t xml:space="preserve"> </w:t>
      </w:r>
      <w:r w:rsidRPr="00BE339C">
        <w:rPr>
          <w:rFonts w:ascii="微软雅黑" w:eastAsia="微软雅黑" w:hAnsi="微软雅黑" w:hint="eastAsia"/>
          <w:b/>
          <w:bCs/>
          <w:sz w:val="32"/>
          <w:szCs w:val="36"/>
        </w:rPr>
        <w:tab/>
      </w:r>
    </w:p>
    <w:p w14:paraId="171075A6" w14:textId="4CEAC90A" w:rsidR="00E01A7C" w:rsidRPr="00BE339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 w:hint="eastAsia"/>
          <w:b/>
          <w:bCs/>
          <w:sz w:val="18"/>
          <w:szCs w:val="20"/>
        </w:rPr>
        <w:sym w:font="Wingdings" w:char="F028"/>
      </w:r>
      <w:r w:rsidRPr="00BE339C">
        <w:rPr>
          <w:rFonts w:ascii="微软雅黑" w:eastAsia="微软雅黑" w:hAnsi="微软雅黑" w:hint="eastAsia"/>
          <w:b/>
          <w:bCs/>
          <w:sz w:val="18"/>
          <w:szCs w:val="20"/>
        </w:rPr>
        <w:t>：</w:t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15811936454                          </w:t>
      </w:r>
      <w:r w:rsidR="00510025">
        <w:rPr>
          <w:rFonts w:ascii="微软雅黑" w:eastAsia="微软雅黑" w:hAnsi="微软雅黑" w:hint="eastAsia"/>
          <w:sz w:val="16"/>
          <w:szCs w:val="18"/>
        </w:rPr>
        <w:t>政治面貌：共青团员</w:t>
      </w:r>
    </w:p>
    <w:p w14:paraId="6D7E1A9F" w14:textId="56C6BD43" w:rsidR="00E01A7C" w:rsidRPr="00B4068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sz w:val="16"/>
          <w:szCs w:val="18"/>
        </w:rPr>
        <w:sym w:font="Wingdings" w:char="F02A"/>
      </w:r>
      <w:r w:rsidRPr="00BE339C">
        <w:rPr>
          <w:rFonts w:ascii="微软雅黑" w:eastAsia="微软雅黑" w:hAnsi="微软雅黑" w:hint="eastAsia"/>
          <w:sz w:val="16"/>
          <w:szCs w:val="18"/>
        </w:rPr>
        <w:t>：</w:t>
      </w:r>
      <w:hyperlink r:id="rId7" w:history="1">
        <w:r w:rsidRPr="00BE339C">
          <w:rPr>
            <w:rFonts w:ascii="微软雅黑" w:eastAsia="微软雅黑" w:hAnsi="微软雅黑" w:hint="eastAsia"/>
            <w:sz w:val="16"/>
            <w:szCs w:val="18"/>
          </w:rPr>
          <w:t>jelly9486@163.com</w:t>
        </w:r>
      </w:hyperlink>
      <w:r w:rsidRPr="00BE339C">
        <w:rPr>
          <w:rFonts w:ascii="微软雅黑" w:eastAsia="微软雅黑" w:hAnsi="微软雅黑" w:hint="eastAsia"/>
          <w:sz w:val="16"/>
          <w:szCs w:val="18"/>
        </w:rPr>
        <w:t xml:space="preserve">                    </w:t>
      </w:r>
      <w:r>
        <w:rPr>
          <w:rFonts w:ascii="微软雅黑" w:eastAsia="微软雅黑" w:hAnsi="微软雅黑" w:hint="eastAsia"/>
          <w:sz w:val="16"/>
          <w:szCs w:val="18"/>
        </w:rPr>
        <w:t xml:space="preserve"> </w:t>
      </w:r>
      <w:r w:rsidRPr="00BE339C">
        <w:rPr>
          <w:rFonts w:ascii="微软雅黑" w:eastAsia="微软雅黑" w:hAnsi="微软雅黑" w:hint="eastAsia"/>
          <w:sz w:val="16"/>
          <w:szCs w:val="18"/>
        </w:rPr>
        <w:t>在读年级：大</w:t>
      </w:r>
      <w:r w:rsidR="00F01620">
        <w:rPr>
          <w:rFonts w:ascii="微软雅黑" w:eastAsia="微软雅黑" w:hAnsi="微软雅黑" w:hint="eastAsia"/>
          <w:sz w:val="16"/>
          <w:szCs w:val="18"/>
        </w:rPr>
        <w:t>四</w:t>
      </w:r>
    </w:p>
    <w:p w14:paraId="497074F0" w14:textId="77777777" w:rsidR="00E01A7C" w:rsidRPr="00BE339C" w:rsidRDefault="00E01A7C" w:rsidP="00E01A7C">
      <w:pPr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</w:pPr>
      <w:r w:rsidRPr="00BE339C">
        <w:rPr>
          <w:rFonts w:ascii="微软雅黑" w:eastAsia="微软雅黑" w:hAnsi="微软雅黑" w:hint="eastAsia"/>
          <w:b/>
          <w:bCs/>
          <w:noProof/>
          <w:color w:val="215E99" w:themeColor="text2" w:themeTint="BF"/>
          <w:sz w:val="18"/>
          <w:szCs w:val="20"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F968D" wp14:editId="622F8F3D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5262880" cy="0"/>
                <wp:effectExtent l="0" t="0" r="0" b="0"/>
                <wp:wrapNone/>
                <wp:docPr id="190896253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F6D8A" id="直接连接符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15pt" to="414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BE339C"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  <w:t xml:space="preserve">教育经历 Education </w:t>
      </w:r>
    </w:p>
    <w:p w14:paraId="7A42FBB1" w14:textId="77777777" w:rsidR="00E01A7C" w:rsidRPr="00BE339C" w:rsidRDefault="00E01A7C" w:rsidP="00E01A7C">
      <w:pPr>
        <w:tabs>
          <w:tab w:val="left" w:pos="7200"/>
        </w:tabs>
        <w:rPr>
          <w:rFonts w:ascii="微软雅黑" w:eastAsia="微软雅黑" w:hAnsi="微软雅黑" w:hint="eastAsia"/>
          <w:b/>
          <w:bCs/>
          <w:sz w:val="16"/>
          <w:szCs w:val="18"/>
        </w:rPr>
      </w:pP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东莞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>理工学院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城市学院-本科-网络与新媒体专业</w:t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                                             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2023.9 - 2027.6</w:t>
      </w:r>
    </w:p>
    <w:p w14:paraId="76BEBF2A" w14:textId="77777777" w:rsidR="00E01A7C" w:rsidRPr="00BE339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 w:hint="eastAsia"/>
          <w:sz w:val="16"/>
          <w:szCs w:val="18"/>
        </w:rPr>
        <w:t>主修课程：传播心理学、新媒体营销与运营、新媒体数据分析、网络舆情概论、信息可视化</w:t>
      </w:r>
    </w:p>
    <w:p w14:paraId="5F4BA821" w14:textId="5AB6FF22" w:rsidR="00E01A7C" w:rsidRPr="00BE339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 w:hint="eastAsia"/>
          <w:sz w:val="16"/>
          <w:szCs w:val="18"/>
        </w:rPr>
        <w:t>在校荣誉</w:t>
      </w:r>
      <w:r>
        <w:rPr>
          <w:rFonts w:ascii="微软雅黑" w:eastAsia="微软雅黑" w:hAnsi="微软雅黑" w:hint="eastAsia"/>
          <w:sz w:val="16"/>
          <w:szCs w:val="18"/>
        </w:rPr>
        <w:t>：</w:t>
      </w:r>
      <w:r w:rsidRPr="00BE339C">
        <w:rPr>
          <w:rFonts w:ascii="微软雅黑" w:eastAsia="微软雅黑" w:hAnsi="微软雅黑" w:hint="eastAsia"/>
          <w:sz w:val="16"/>
          <w:szCs w:val="18"/>
        </w:rPr>
        <w:t>大学生广告艺术大赛-微电影组省赛三等奖，全国大学生外交英语演讲大赛-二等奖</w:t>
      </w:r>
      <w:r>
        <w:rPr>
          <w:rFonts w:ascii="微软雅黑" w:eastAsia="微软雅黑" w:hAnsi="微软雅黑" w:hint="eastAsia"/>
          <w:sz w:val="16"/>
          <w:szCs w:val="18"/>
        </w:rPr>
        <w:t xml:space="preserve"> </w:t>
      </w:r>
      <w:r w:rsidRPr="00BE339C">
        <w:rPr>
          <w:rFonts w:ascii="微软雅黑" w:eastAsia="微软雅黑" w:hAnsi="微软雅黑" w:hint="eastAsia"/>
          <w:sz w:val="16"/>
          <w:szCs w:val="18"/>
        </w:rPr>
        <w:t>2025国家励志奖学金</w:t>
      </w:r>
    </w:p>
    <w:p w14:paraId="747DD925" w14:textId="77777777" w:rsidR="00E01A7C" w:rsidRPr="00BE339C" w:rsidRDefault="00E01A7C" w:rsidP="00E01A7C">
      <w:pPr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</w:pPr>
      <w:r w:rsidRPr="00BE339C">
        <w:rPr>
          <w:rFonts w:ascii="微软雅黑" w:eastAsia="微软雅黑" w:hAnsi="微软雅黑" w:hint="eastAsia"/>
          <w:b/>
          <w:bCs/>
          <w:noProof/>
          <w:color w:val="215E99" w:themeColor="text2" w:themeTint="BF"/>
          <w:sz w:val="18"/>
          <w:szCs w:val="20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70634" wp14:editId="1DD5DA13">
                <wp:simplePos x="0" y="0"/>
                <wp:positionH relativeFrom="margin">
                  <wp:posOffset>5943</wp:posOffset>
                </wp:positionH>
                <wp:positionV relativeFrom="paragraph">
                  <wp:posOffset>196800</wp:posOffset>
                </wp:positionV>
                <wp:extent cx="5372100" cy="0"/>
                <wp:effectExtent l="0" t="0" r="0" b="0"/>
                <wp:wrapNone/>
                <wp:docPr id="654535971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F4F1B" id="直接连接符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15.5pt" to="423.4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BE339C"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  <w:t>实习经历 Experience</w:t>
      </w:r>
    </w:p>
    <w:p w14:paraId="1B005482" w14:textId="77777777" w:rsidR="00E01A7C" w:rsidRPr="00275B80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b/>
          <w:bCs/>
          <w:sz w:val="16"/>
          <w:szCs w:val="18"/>
        </w:rPr>
      </w:pPr>
      <w:r w:rsidRPr="00275B80">
        <w:rPr>
          <w:rFonts w:ascii="微软雅黑" w:eastAsia="微软雅黑" w:hAnsi="微软雅黑"/>
          <w:b/>
          <w:bCs/>
          <w:sz w:val="16"/>
          <w:szCs w:val="18"/>
        </w:rPr>
        <w:t>深圳市迅雷网络科技有限公司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     </w:t>
      </w:r>
      <w:r w:rsidRPr="00275B80">
        <w:rPr>
          <w:rFonts w:ascii="微软雅黑" w:eastAsia="微软雅黑" w:hAnsi="微软雅黑"/>
          <w:b/>
          <w:bCs/>
          <w:sz w:val="16"/>
          <w:szCs w:val="18"/>
        </w:rPr>
        <w:t>海外广告设计实习生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                   2026年7月-9月</w:t>
      </w:r>
    </w:p>
    <w:p w14:paraId="76B6C0A3" w14:textId="77777777" w:rsidR="00E01A7C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275B80">
        <w:rPr>
          <w:rFonts w:ascii="微软雅黑" w:eastAsia="微软雅黑" w:hAnsi="微软雅黑"/>
          <w:sz w:val="16"/>
          <w:szCs w:val="18"/>
        </w:rPr>
        <w:t>面向中东及土耳其市场的语音社交产品，负责海外买量广告素材的创意策划与制作，覆盖静态广告、短视频广告等形式，</w:t>
      </w:r>
      <w:r>
        <w:rPr>
          <w:rFonts w:ascii="微软雅黑" w:eastAsia="微软雅黑" w:hAnsi="微软雅黑" w:hint="eastAsia"/>
          <w:sz w:val="16"/>
          <w:szCs w:val="18"/>
        </w:rPr>
        <w:t>配合广告</w:t>
      </w:r>
      <w:r w:rsidRPr="00275B80">
        <w:rPr>
          <w:rFonts w:ascii="微软雅黑" w:eastAsia="微软雅黑" w:hAnsi="微软雅黑"/>
          <w:sz w:val="16"/>
          <w:szCs w:val="18"/>
        </w:rPr>
        <w:t xml:space="preserve">投放团队进行素材测试与迭代。 </w:t>
      </w:r>
    </w:p>
    <w:p w14:paraId="5C091D02" w14:textId="77777777" w:rsidR="00E01A7C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275B80">
        <w:rPr>
          <w:rFonts w:ascii="微软雅黑" w:eastAsia="微软雅黑" w:hAnsi="微软雅黑"/>
          <w:sz w:val="16"/>
          <w:szCs w:val="18"/>
        </w:rPr>
        <w:t>参与</w:t>
      </w:r>
      <w:r w:rsidRPr="00275B80">
        <w:rPr>
          <w:rFonts w:ascii="微软雅黑" w:eastAsia="微软雅黑" w:hAnsi="微软雅黑"/>
          <w:b/>
          <w:bCs/>
          <w:sz w:val="16"/>
          <w:szCs w:val="18"/>
        </w:rPr>
        <w:t>达人口播类广告素材剪辑与优化</w:t>
      </w:r>
      <w:r w:rsidRPr="00275B80">
        <w:rPr>
          <w:rFonts w:ascii="微软雅黑" w:eastAsia="微软雅黑" w:hAnsi="微软雅黑"/>
          <w:sz w:val="16"/>
          <w:szCs w:val="18"/>
        </w:rPr>
        <w:t>，</w:t>
      </w:r>
      <w:r>
        <w:rPr>
          <w:rFonts w:ascii="微软雅黑" w:eastAsia="微软雅黑" w:hAnsi="微软雅黑" w:hint="eastAsia"/>
          <w:sz w:val="16"/>
          <w:szCs w:val="18"/>
        </w:rPr>
        <w:t>使用Ae, capcut等工具，</w:t>
      </w:r>
      <w:r w:rsidRPr="00275B80">
        <w:rPr>
          <w:rFonts w:ascii="微软雅黑" w:eastAsia="微软雅黑" w:hAnsi="微软雅黑"/>
          <w:sz w:val="16"/>
          <w:szCs w:val="18"/>
        </w:rPr>
        <w:t xml:space="preserve">围绕前3秒内容钩子、口播节奏、字幕包装、画面素材及 CTA 等环节进行剪辑迭代，相关素材 </w:t>
      </w:r>
      <w:r w:rsidRPr="00275B80">
        <w:rPr>
          <w:rFonts w:ascii="微软雅黑" w:eastAsia="微软雅黑" w:hAnsi="微软雅黑"/>
          <w:b/>
          <w:bCs/>
          <w:sz w:val="16"/>
          <w:szCs w:val="18"/>
        </w:rPr>
        <w:t>D3 ROAS 达 92%，整体付费率提升约 30%</w:t>
      </w:r>
      <w:r w:rsidRPr="00275B80">
        <w:rPr>
          <w:rFonts w:ascii="微软雅黑" w:eastAsia="微软雅黑" w:hAnsi="微软雅黑"/>
          <w:sz w:val="16"/>
          <w:szCs w:val="18"/>
        </w:rPr>
        <w:t>。</w:t>
      </w:r>
    </w:p>
    <w:p w14:paraId="64AAAFDD" w14:textId="77777777" w:rsidR="00E01A7C" w:rsidRPr="00275B80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275B80">
        <w:rPr>
          <w:rFonts w:ascii="微软雅黑" w:eastAsia="微软雅黑" w:hAnsi="微软雅黑"/>
          <w:sz w:val="16"/>
          <w:szCs w:val="18"/>
        </w:rPr>
        <w:t>探索 AI + 买量素材生产，使用 AI 生图、AI 视频生成及后期剪辑工具搭建素材制作工作流</w:t>
      </w:r>
      <w:r>
        <w:rPr>
          <w:rFonts w:ascii="微软雅黑" w:eastAsia="微软雅黑" w:hAnsi="微软雅黑" w:hint="eastAsia"/>
          <w:sz w:val="16"/>
          <w:szCs w:val="18"/>
        </w:rPr>
        <w:t>。</w:t>
      </w:r>
      <w:r w:rsidRPr="00275B80">
        <w:rPr>
          <w:rFonts w:ascii="微软雅黑" w:eastAsia="微软雅黑" w:hAnsi="微软雅黑"/>
          <w:sz w:val="16"/>
          <w:szCs w:val="18"/>
        </w:rPr>
        <w:t xml:space="preserve"> </w:t>
      </w:r>
    </w:p>
    <w:p w14:paraId="03299ED6" w14:textId="77777777" w:rsidR="00E01A7C" w:rsidRPr="00275B80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275B80">
        <w:rPr>
          <w:rFonts w:ascii="微软雅黑" w:eastAsia="微软雅黑" w:hAnsi="微软雅黑"/>
          <w:sz w:val="16"/>
          <w:szCs w:val="18"/>
        </w:rPr>
        <w:t xml:space="preserve">参与产出的部分素材取得较好投放表现，D0 ROAS 达 </w:t>
      </w:r>
      <w:r>
        <w:rPr>
          <w:rFonts w:ascii="微软雅黑" w:eastAsia="微软雅黑" w:hAnsi="微软雅黑" w:hint="eastAsia"/>
          <w:sz w:val="16"/>
          <w:szCs w:val="18"/>
        </w:rPr>
        <w:t>133</w:t>
      </w:r>
      <w:r w:rsidRPr="00275B80">
        <w:rPr>
          <w:rFonts w:ascii="微软雅黑" w:eastAsia="微软雅黑" w:hAnsi="微软雅黑"/>
          <w:sz w:val="16"/>
          <w:szCs w:val="18"/>
        </w:rPr>
        <w:t>%+，最高单素材超过 160%，并基于高表现素材进行创意复用与衍生，支持后续买量测试。</w:t>
      </w:r>
    </w:p>
    <w:p w14:paraId="6EBF1A48" w14:textId="77777777" w:rsidR="00E01A7C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b/>
          <w:bCs/>
          <w:sz w:val="16"/>
          <w:szCs w:val="18"/>
        </w:rPr>
      </w:pPr>
    </w:p>
    <w:p w14:paraId="3460323F" w14:textId="77777777" w:rsidR="00E01A7C" w:rsidRPr="00BE339C" w:rsidRDefault="00E01A7C" w:rsidP="00E01A7C">
      <w:pPr>
        <w:tabs>
          <w:tab w:val="left" w:pos="6940"/>
        </w:tabs>
        <w:rPr>
          <w:rFonts w:ascii="微软雅黑" w:eastAsia="微软雅黑" w:hAnsi="微软雅黑" w:hint="eastAsia"/>
          <w:b/>
          <w:bCs/>
          <w:sz w:val="16"/>
          <w:szCs w:val="18"/>
        </w:rPr>
      </w:pPr>
      <w:r w:rsidRPr="00BE339C">
        <w:rPr>
          <w:rFonts w:ascii="微软雅黑" w:eastAsia="微软雅黑" w:hAnsi="微软雅黑"/>
          <w:b/>
          <w:bCs/>
          <w:sz w:val="16"/>
          <w:szCs w:val="18"/>
        </w:rPr>
        <w:t>深圳市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清杉信息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>系统</w:t>
      </w:r>
      <w:r w:rsidRPr="00BE339C">
        <w:rPr>
          <w:rFonts w:ascii="微软雅黑" w:eastAsia="微软雅黑" w:hAnsi="微软雅黑"/>
          <w:b/>
          <w:bCs/>
          <w:sz w:val="16"/>
          <w:szCs w:val="18"/>
        </w:rPr>
        <w:t>有限公司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 xml:space="preserve">  </w:t>
      </w:r>
      <w:r w:rsidRPr="00B4068A">
        <w:rPr>
          <w:rFonts w:ascii="微软雅黑" w:eastAsia="微软雅黑" w:hAnsi="微软雅黑"/>
          <w:b/>
          <w:bCs/>
          <w:sz w:val="16"/>
          <w:szCs w:val="18"/>
        </w:rPr>
        <w:t>海外增长运营实习生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      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2025年12月-2026年2月</w:t>
      </w:r>
    </w:p>
    <w:p w14:paraId="69746FA1" w14:textId="77777777" w:rsidR="00E01A7C" w:rsidRPr="001D1A9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1D1A9A">
        <w:rPr>
          <w:rFonts w:ascii="微软雅黑" w:eastAsia="微软雅黑" w:hAnsi="微软雅黑"/>
          <w:sz w:val="16"/>
          <w:szCs w:val="18"/>
        </w:rPr>
        <w:t>负责海外社媒（TikTok、Instagram）热点调研，追踪AI视频类热门内容趋势与用户偏好，结合产品功能特点，输出</w:t>
      </w:r>
      <w:r w:rsidRPr="001D1A9A">
        <w:rPr>
          <w:rFonts w:ascii="微软雅黑" w:eastAsia="微软雅黑" w:hAnsi="微软雅黑"/>
          <w:b/>
          <w:bCs/>
          <w:sz w:val="16"/>
          <w:szCs w:val="18"/>
        </w:rPr>
        <w:t>30+套短视频创意模板</w:t>
      </w:r>
      <w:r w:rsidRPr="001D1A9A">
        <w:rPr>
          <w:rFonts w:ascii="微软雅黑" w:eastAsia="微软雅黑" w:hAnsi="微软雅黑"/>
          <w:sz w:val="16"/>
          <w:szCs w:val="18"/>
        </w:rPr>
        <w:t>，为产品模板库提供选题方向与内容素材。</w:t>
      </w:r>
    </w:p>
    <w:p w14:paraId="32EB5E0A" w14:textId="77777777" w:rsidR="00E01A7C" w:rsidRPr="001D1A9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1D1A9A">
        <w:rPr>
          <w:rFonts w:ascii="微软雅黑" w:eastAsia="微软雅黑" w:hAnsi="微软雅黑"/>
          <w:sz w:val="16"/>
          <w:szCs w:val="18"/>
        </w:rPr>
        <w:t>参与AI模板上线后的效果测试与配置优化，持续调试生成参数与画面效果，运维期间模板日均使用量稳定在</w:t>
      </w:r>
      <w:r w:rsidRPr="001D1A9A">
        <w:rPr>
          <w:rFonts w:ascii="微软雅黑" w:eastAsia="微软雅黑" w:hAnsi="微软雅黑"/>
          <w:b/>
          <w:bCs/>
          <w:sz w:val="16"/>
          <w:szCs w:val="18"/>
        </w:rPr>
        <w:t>100+人次</w:t>
      </w:r>
      <w:r w:rsidRPr="001D1A9A">
        <w:rPr>
          <w:rFonts w:ascii="微软雅黑" w:eastAsia="微软雅黑" w:hAnsi="微软雅黑"/>
          <w:sz w:val="16"/>
          <w:szCs w:val="18"/>
        </w:rPr>
        <w:t>，为产品积累真实用户案例。</w:t>
      </w:r>
    </w:p>
    <w:p w14:paraId="0A83645A" w14:textId="77777777" w:rsidR="00E01A7C" w:rsidRPr="001D1A9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1D1A9A">
        <w:rPr>
          <w:rFonts w:ascii="微软雅黑" w:eastAsia="微软雅黑" w:hAnsi="微软雅黑"/>
          <w:sz w:val="16"/>
          <w:szCs w:val="18"/>
        </w:rPr>
        <w:t>负责产品</w:t>
      </w:r>
      <w:r w:rsidRPr="001D1A9A">
        <w:rPr>
          <w:rFonts w:ascii="微软雅黑" w:eastAsia="微软雅黑" w:hAnsi="微软雅黑"/>
          <w:b/>
          <w:bCs/>
          <w:sz w:val="16"/>
          <w:szCs w:val="18"/>
        </w:rPr>
        <w:t>SEO内容建设</w:t>
      </w:r>
      <w:r w:rsidRPr="001D1A9A">
        <w:rPr>
          <w:rFonts w:ascii="微软雅黑" w:eastAsia="微软雅黑" w:hAnsi="微软雅黑"/>
          <w:sz w:val="16"/>
          <w:szCs w:val="18"/>
        </w:rPr>
        <w:t>：围绕视频工具、竞品测评等关键词，撰写并发布多篇英文SEO博客文章，通过合理的内链布局与关键词优化提升搜索引擎收录与排名；核心栏目页（/hub）月</w:t>
      </w:r>
      <w:r>
        <w:rPr>
          <w:rFonts w:ascii="微软雅黑" w:eastAsia="微软雅黑" w:hAnsi="微软雅黑" w:hint="eastAsia"/>
          <w:sz w:val="16"/>
          <w:szCs w:val="18"/>
        </w:rPr>
        <w:t>曝光</w:t>
      </w:r>
      <w:r w:rsidRPr="001D1A9A">
        <w:rPr>
          <w:rFonts w:ascii="微软雅黑" w:eastAsia="微软雅黑" w:hAnsi="微软雅黑"/>
          <w:sz w:val="16"/>
          <w:szCs w:val="18"/>
        </w:rPr>
        <w:t>量达</w:t>
      </w:r>
      <w:r w:rsidRPr="001D1A9A">
        <w:rPr>
          <w:rFonts w:ascii="微软雅黑" w:eastAsia="微软雅黑" w:hAnsi="微软雅黑"/>
          <w:b/>
          <w:bCs/>
          <w:sz w:val="16"/>
          <w:szCs w:val="18"/>
        </w:rPr>
        <w:t>8,500+</w:t>
      </w:r>
      <w:r>
        <w:rPr>
          <w:rFonts w:ascii="微软雅黑" w:eastAsia="微软雅黑" w:hAnsi="微软雅黑" w:hint="eastAsia"/>
          <w:sz w:val="16"/>
          <w:szCs w:val="18"/>
        </w:rPr>
        <w:t>。</w:t>
      </w:r>
      <w:r w:rsidRPr="001D1A9A">
        <w:rPr>
          <w:rFonts w:ascii="微软雅黑" w:eastAsia="微软雅黑" w:hAnsi="微软雅黑"/>
          <w:sz w:val="16"/>
          <w:szCs w:val="18"/>
        </w:rPr>
        <w:t xml:space="preserve"> </w:t>
      </w:r>
    </w:p>
    <w:p w14:paraId="6DAD8571" w14:textId="77777777" w:rsidR="00E01A7C" w:rsidRPr="001D1A9A" w:rsidRDefault="00E01A7C" w:rsidP="00E01A7C">
      <w:pPr>
        <w:rPr>
          <w:rFonts w:ascii="微软雅黑" w:eastAsia="微软雅黑" w:hAnsi="微软雅黑" w:hint="eastAsia"/>
          <w:b/>
          <w:bCs/>
          <w:sz w:val="16"/>
          <w:szCs w:val="18"/>
        </w:rPr>
      </w:pPr>
    </w:p>
    <w:p w14:paraId="34E53B75" w14:textId="77777777" w:rsidR="00E01A7C" w:rsidRPr="00BE339C" w:rsidRDefault="00E01A7C" w:rsidP="00E01A7C">
      <w:pPr>
        <w:rPr>
          <w:rFonts w:ascii="微软雅黑" w:eastAsia="微软雅黑" w:hAnsi="微软雅黑" w:hint="eastAsia"/>
          <w:b/>
          <w:bCs/>
          <w:sz w:val="16"/>
          <w:szCs w:val="18"/>
        </w:rPr>
      </w:pPr>
      <w:r w:rsidRPr="00BE339C">
        <w:rPr>
          <w:rFonts w:ascii="微软雅黑" w:eastAsia="微软雅黑" w:hAnsi="微软雅黑"/>
          <w:b/>
          <w:bCs/>
          <w:sz w:val="16"/>
          <w:szCs w:val="18"/>
        </w:rPr>
        <w:t xml:space="preserve">深圳市布尔量科技有限公司 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   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 xml:space="preserve">  </w:t>
      </w:r>
      <w:r w:rsidRPr="001D1A9A">
        <w:rPr>
          <w:rFonts w:ascii="微软雅黑" w:eastAsia="微软雅黑" w:hAnsi="微软雅黑"/>
          <w:b/>
          <w:bCs/>
          <w:sz w:val="16"/>
          <w:szCs w:val="18"/>
        </w:rPr>
        <w:t>产品运营实习生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                     </w:t>
      </w:r>
      <w:r w:rsidRPr="00BE339C">
        <w:rPr>
          <w:rFonts w:ascii="微软雅黑" w:eastAsia="微软雅黑" w:hAnsi="微软雅黑"/>
          <w:b/>
          <w:bCs/>
          <w:sz w:val="16"/>
          <w:szCs w:val="18"/>
        </w:rPr>
        <w:t>202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5</w:t>
      </w:r>
      <w:r w:rsidRPr="00BE339C">
        <w:rPr>
          <w:rFonts w:ascii="微软雅黑" w:eastAsia="微软雅黑" w:hAnsi="微软雅黑"/>
          <w:b/>
          <w:bCs/>
          <w:sz w:val="16"/>
          <w:szCs w:val="18"/>
        </w:rPr>
        <w:t>年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8</w:t>
      </w:r>
      <w:r w:rsidRPr="00BE339C">
        <w:rPr>
          <w:rFonts w:ascii="微软雅黑" w:eastAsia="微软雅黑" w:hAnsi="微软雅黑"/>
          <w:b/>
          <w:bCs/>
          <w:sz w:val="16"/>
          <w:szCs w:val="18"/>
        </w:rPr>
        <w:t xml:space="preserve">月 – 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12月</w:t>
      </w:r>
    </w:p>
    <w:p w14:paraId="5926D7A3" w14:textId="77777777" w:rsidR="00E01A7C" w:rsidRPr="001D1A9A" w:rsidRDefault="00E01A7C" w:rsidP="00E01A7C">
      <w:pPr>
        <w:rPr>
          <w:rFonts w:ascii="微软雅黑" w:eastAsia="微软雅黑" w:hAnsi="微软雅黑" w:hint="eastAsia"/>
          <w:color w:val="0D0D0D" w:themeColor="text1" w:themeTint="F2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1D1A9A">
        <w:rPr>
          <w:rFonts w:ascii="微软雅黑" w:eastAsia="微软雅黑" w:hAnsi="微软雅黑"/>
          <w:color w:val="0D0D0D" w:themeColor="text1" w:themeTint="F2"/>
          <w:sz w:val="16"/>
          <w:szCs w:val="18"/>
        </w:rPr>
        <w:t>面向</w:t>
      </w:r>
      <w:r w:rsidRPr="001D1A9A">
        <w:rPr>
          <w:rFonts w:ascii="微软雅黑" w:eastAsia="微软雅黑" w:hAnsi="微软雅黑"/>
          <w:b/>
          <w:bCs/>
          <w:color w:val="0D0D0D" w:themeColor="text1" w:themeTint="F2"/>
          <w:sz w:val="16"/>
          <w:szCs w:val="18"/>
        </w:rPr>
        <w:t>B端</w:t>
      </w:r>
      <w:r w:rsidRPr="001D1A9A">
        <w:rPr>
          <w:rFonts w:ascii="微软雅黑" w:eastAsia="微软雅黑" w:hAnsi="微软雅黑"/>
          <w:color w:val="0D0D0D" w:themeColor="text1" w:themeTint="F2"/>
          <w:sz w:val="16"/>
          <w:szCs w:val="18"/>
        </w:rPr>
        <w:t>3C客户，负责AI视频带货模板的产品化设计与落地：基于客户提供的产品实拍图或展示视频，输出可直接用于社媒投放的</w:t>
      </w:r>
      <w:r w:rsidRPr="001D1A9A">
        <w:rPr>
          <w:rFonts w:ascii="微软雅黑" w:eastAsia="微软雅黑" w:hAnsi="微软雅黑"/>
          <w:b/>
          <w:bCs/>
          <w:color w:val="0D0D0D" w:themeColor="text1" w:themeTint="F2"/>
          <w:sz w:val="16"/>
          <w:szCs w:val="18"/>
        </w:rPr>
        <w:t>带货视频模板30+套</w:t>
      </w:r>
      <w:r w:rsidRPr="001D1A9A">
        <w:rPr>
          <w:rFonts w:ascii="微软雅黑" w:eastAsia="微软雅黑" w:hAnsi="微软雅黑"/>
          <w:color w:val="0D0D0D" w:themeColor="text1" w:themeTint="F2"/>
          <w:sz w:val="16"/>
          <w:szCs w:val="18"/>
        </w:rPr>
        <w:t>，覆盖手机配件、智能穿戴等3C品类，帮助客户提升营销素材产出效率，减轻商家内容生产负担。</w:t>
      </w:r>
    </w:p>
    <w:p w14:paraId="422B63C7" w14:textId="77777777" w:rsidR="00E01A7C" w:rsidRPr="001D1A9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 </w:t>
      </w:r>
      <w:r w:rsidRPr="001D1A9A">
        <w:rPr>
          <w:rFonts w:ascii="微软雅黑" w:eastAsia="微软雅黑" w:hAnsi="微软雅黑"/>
          <w:sz w:val="16"/>
          <w:szCs w:val="18"/>
        </w:rPr>
        <w:t>负责B端客户海外社媒矩阵的内容分发与数据监控，通过定期复盘视频曝光量、点击率等数据，反推模板风格与文案策略的优化方向，持续提升内容适配度。</w:t>
      </w:r>
    </w:p>
    <w:p w14:paraId="159FA1C9" w14:textId="77777777" w:rsidR="00E01A7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 </w:t>
      </w:r>
      <w:r w:rsidRPr="001D1A9A">
        <w:rPr>
          <w:rFonts w:ascii="微软雅黑" w:eastAsia="微软雅黑" w:hAnsi="微软雅黑"/>
          <w:sz w:val="16"/>
          <w:szCs w:val="18"/>
        </w:rPr>
        <w:t>同时参与KOL达人建联与合作推进，围绕3C品类落地4支达人带货视频（总曝光1.6w+），内容同步分发至社媒矩阵，辅助客户品牌在目标市场持续露出。</w:t>
      </w:r>
    </w:p>
    <w:p w14:paraId="280E635A" w14:textId="77777777" w:rsidR="00E01A7C" w:rsidRPr="00BE339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</w:p>
    <w:p w14:paraId="4B064A89" w14:textId="77777777" w:rsidR="00E01A7C" w:rsidRPr="00BE339C" w:rsidRDefault="00E01A7C" w:rsidP="00E01A7C">
      <w:pPr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</w:pPr>
      <w:r w:rsidRPr="00BE339C">
        <w:rPr>
          <w:rFonts w:ascii="微软雅黑" w:eastAsia="微软雅黑" w:hAnsi="微软雅黑" w:hint="eastAsia"/>
          <w:b/>
          <w:bCs/>
          <w:noProof/>
          <w:color w:val="215E99" w:themeColor="text2" w:themeTint="BF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BD4EF" wp14:editId="36C499FC">
                <wp:simplePos x="0" y="0"/>
                <wp:positionH relativeFrom="column">
                  <wp:posOffset>-24553</wp:posOffset>
                </wp:positionH>
                <wp:positionV relativeFrom="paragraph">
                  <wp:posOffset>171027</wp:posOffset>
                </wp:positionV>
                <wp:extent cx="5334000" cy="15240"/>
                <wp:effectExtent l="0" t="0" r="19050" b="22860"/>
                <wp:wrapNone/>
                <wp:docPr id="1894916369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D989A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13.45pt" to="418.0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BE339C"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  <w:t>项目经历</w:t>
      </w:r>
      <w:r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  <w:t xml:space="preserve"> Project</w:t>
      </w:r>
      <w:r w:rsidRPr="00BE339C"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  <w:t xml:space="preserve"> </w:t>
      </w:r>
    </w:p>
    <w:p w14:paraId="4B66579D" w14:textId="77777777" w:rsidR="00E01A7C" w:rsidRDefault="00E01A7C" w:rsidP="00E01A7C">
      <w:pPr>
        <w:rPr>
          <w:rFonts w:ascii="微软雅黑" w:eastAsia="微软雅黑" w:hAnsi="微软雅黑" w:hint="eastAsia"/>
          <w:b/>
          <w:bCs/>
          <w:sz w:val="16"/>
          <w:szCs w:val="18"/>
        </w:rPr>
      </w:pPr>
      <w:r w:rsidRPr="00B4068A">
        <w:rPr>
          <w:rFonts w:ascii="微软雅黑" w:eastAsia="微软雅黑" w:hAnsi="微软雅黑"/>
          <w:b/>
          <w:bCs/>
          <w:sz w:val="16"/>
          <w:szCs w:val="18"/>
        </w:rPr>
        <w:t xml:space="preserve">个人 YouTube 频道运营（AI 搞怪类方向） 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 xml:space="preserve">                                                 </w:t>
      </w:r>
      <w:r w:rsidRPr="00B4068A">
        <w:rPr>
          <w:rFonts w:ascii="微软雅黑" w:eastAsia="微软雅黑" w:hAnsi="微软雅黑"/>
          <w:b/>
          <w:bCs/>
          <w:sz w:val="16"/>
          <w:szCs w:val="18"/>
        </w:rPr>
        <w:t xml:space="preserve">2025.2-至今 </w:t>
      </w:r>
    </w:p>
    <w:p w14:paraId="303C06D1" w14:textId="77777777" w:rsidR="00E01A7C" w:rsidRPr="00B4068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4068A">
        <w:rPr>
          <w:rFonts w:ascii="微软雅黑" w:eastAsia="微软雅黑" w:hAnsi="微软雅黑"/>
          <w:sz w:val="16"/>
          <w:szCs w:val="18"/>
        </w:rPr>
        <w:t xml:space="preserve">独立开发项目 </w:t>
      </w:r>
    </w:p>
    <w:p w14:paraId="09DE3F2B" w14:textId="77777777" w:rsidR="00E01A7C" w:rsidRPr="00B4068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4068A">
        <w:rPr>
          <w:rFonts w:ascii="微软雅黑" w:eastAsia="微软雅黑" w:hAnsi="微软雅黑"/>
          <w:color w:val="215E99" w:themeColor="text2" w:themeTint="BF"/>
          <w:sz w:val="16"/>
          <w:szCs w:val="18"/>
        </w:rPr>
        <w:t xml:space="preserve">◆ </w:t>
      </w:r>
      <w:r w:rsidRPr="00B4068A">
        <w:rPr>
          <w:rFonts w:ascii="微软雅黑" w:eastAsia="微软雅黑" w:hAnsi="微软雅黑"/>
          <w:sz w:val="16"/>
          <w:szCs w:val="18"/>
        </w:rPr>
        <w:t xml:space="preserve">结合海外用户偏好定位账号风格， Shorts 主打 3D 卡通趣味短剧、脑洞搞笑短片，适配海 外碎片化浏览习惯；单条爆款 Shorts 最高播放量 2.8 万次，多条视频播放破千。 </w:t>
      </w:r>
    </w:p>
    <w:p w14:paraId="2E2A13C9" w14:textId="77777777" w:rsidR="00E01A7C" w:rsidRPr="00B4068A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4068A">
        <w:rPr>
          <w:rFonts w:ascii="微软雅黑" w:eastAsia="微软雅黑" w:hAnsi="微软雅黑"/>
          <w:sz w:val="16"/>
          <w:szCs w:val="18"/>
        </w:rPr>
        <w:t>◆ 在视频评论区、Posts 发布互动话题，主动回复海外用户英文留言，收集海外用户感兴趣的 AI 内容选题，反向指导 内容创作。</w:t>
      </w:r>
    </w:p>
    <w:p w14:paraId="1F45E495" w14:textId="77777777" w:rsidR="00E01A7C" w:rsidRPr="00BE339C" w:rsidRDefault="00E01A7C" w:rsidP="00E01A7C">
      <w:pPr>
        <w:tabs>
          <w:tab w:val="left" w:pos="7364"/>
        </w:tabs>
        <w:rPr>
          <w:rFonts w:ascii="微软雅黑" w:eastAsia="微软雅黑" w:hAnsi="微软雅黑" w:hint="eastAsia"/>
          <w:b/>
          <w:bCs/>
          <w:sz w:val="16"/>
          <w:szCs w:val="18"/>
        </w:rPr>
      </w:pP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华为开发者大会（HDC）           双语</w:t>
      </w:r>
      <w:r>
        <w:rPr>
          <w:rFonts w:ascii="微软雅黑" w:eastAsia="微软雅黑" w:hAnsi="微软雅黑" w:hint="eastAsia"/>
          <w:b/>
          <w:bCs/>
          <w:sz w:val="16"/>
          <w:szCs w:val="18"/>
        </w:rPr>
        <w:t>信息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咨询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ab/>
        <w:t>2024年6月</w:t>
      </w:r>
    </w:p>
    <w:p w14:paraId="575EE472" w14:textId="77777777" w:rsidR="00E01A7C" w:rsidRPr="00BE339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 w:hint="eastAsia"/>
          <w:sz w:val="16"/>
          <w:szCs w:val="18"/>
        </w:rPr>
        <w:t xml:space="preserve">工作内容与成果： </w:t>
      </w:r>
    </w:p>
    <w:p w14:paraId="6E6ECBB8" w14:textId="77777777" w:rsidR="00E01A7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lastRenderedPageBreak/>
        <w:sym w:font="Wingdings" w:char="F075"/>
      </w:r>
      <w:r w:rsidRPr="00B706E2">
        <w:rPr>
          <w:rFonts w:ascii="微软雅黑" w:eastAsia="微软雅黑" w:hAnsi="微软雅黑"/>
          <w:sz w:val="16"/>
          <w:szCs w:val="18"/>
        </w:rPr>
        <w:t>与现场运营团队、会务组及技术支持团队协同配合，为来自全球多个国家和地区的参会者提供双语咨询服务，保障大会信息传递与现场运营顺畅进行。</w:t>
      </w:r>
    </w:p>
    <w:p w14:paraId="2B8A37AC" w14:textId="77777777" w:rsidR="00E01A7C" w:rsidRPr="00BE339C" w:rsidRDefault="00E01A7C" w:rsidP="00E01A7C">
      <w:pPr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</w:pPr>
      <w:r w:rsidRPr="00BE339C">
        <w:rPr>
          <w:rFonts w:ascii="微软雅黑" w:eastAsia="微软雅黑" w:hAnsi="微软雅黑"/>
          <w:color w:val="215E99" w:themeColor="text2" w:themeTint="BF"/>
          <w:sz w:val="16"/>
          <w:szCs w:val="18"/>
        </w:rPr>
        <w:sym w:font="Wingdings" w:char="F075"/>
      </w:r>
      <w:r w:rsidRPr="00B706E2">
        <w:rPr>
          <w:rFonts w:ascii="微软雅黑" w:eastAsia="微软雅黑" w:hAnsi="微软雅黑"/>
          <w:sz w:val="16"/>
          <w:szCs w:val="18"/>
        </w:rPr>
        <w:t>负责会议议程解答、会场指引及突发问题协调处理，通过高效沟通帮助参会者快速获取所需信息，提升参会体验。</w:t>
      </w:r>
      <w:r w:rsidRPr="00BE339C">
        <w:rPr>
          <w:rFonts w:ascii="微软雅黑" w:eastAsia="微软雅黑" w:hAnsi="微软雅黑" w:hint="eastAsi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542520" wp14:editId="4A210887">
                <wp:simplePos x="0" y="0"/>
                <wp:positionH relativeFrom="margin">
                  <wp:posOffset>-1097</wp:posOffset>
                </wp:positionH>
                <wp:positionV relativeFrom="paragraph">
                  <wp:posOffset>393931</wp:posOffset>
                </wp:positionV>
                <wp:extent cx="5366084" cy="0"/>
                <wp:effectExtent l="0" t="0" r="0" b="0"/>
                <wp:wrapNone/>
                <wp:docPr id="464295209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60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9A0EF" id="直接连接符 5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.1pt,31pt" to="422.4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BE339C">
        <w:rPr>
          <w:rFonts w:ascii="微软雅黑" w:eastAsia="微软雅黑" w:hAnsi="微软雅黑" w:hint="eastAsia"/>
          <w:sz w:val="16"/>
          <w:szCs w:val="18"/>
        </w:rPr>
        <w:cr/>
      </w:r>
      <w:r w:rsidRPr="00BE339C">
        <w:rPr>
          <w:rFonts w:ascii="微软雅黑" w:eastAsia="微软雅黑" w:hAnsi="微软雅黑" w:hint="eastAsia"/>
          <w:b/>
          <w:bCs/>
          <w:color w:val="215E99" w:themeColor="text2" w:themeTint="BF"/>
          <w:sz w:val="18"/>
          <w:szCs w:val="20"/>
        </w:rPr>
        <w:t>技能证书 Skill</w:t>
      </w:r>
    </w:p>
    <w:p w14:paraId="708695A0" w14:textId="77777777" w:rsidR="00E01A7C" w:rsidRPr="00BE339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E339C">
        <w:rPr>
          <w:rFonts w:ascii="微软雅黑" w:eastAsia="微软雅黑" w:hAnsi="微软雅黑" w:hint="eastAsia"/>
          <w:sz w:val="16"/>
          <w:szCs w:val="18"/>
        </w:rPr>
        <w:t>语言能力：</w:t>
      </w:r>
      <w:r w:rsidRPr="00BE339C">
        <w:rPr>
          <w:rFonts w:ascii="微软雅黑" w:eastAsia="微软雅黑" w:hAnsi="微软雅黑" w:hint="eastAsia"/>
          <w:b/>
          <w:bCs/>
          <w:sz w:val="16"/>
          <w:szCs w:val="18"/>
        </w:rPr>
        <w:t>英语四级（553）英语六级（509）</w:t>
      </w:r>
      <w:r w:rsidRPr="00BE339C">
        <w:rPr>
          <w:rFonts w:ascii="微软雅黑" w:eastAsia="微软雅黑" w:hAnsi="微软雅黑" w:hint="eastAsia"/>
          <w:sz w:val="16"/>
          <w:szCs w:val="18"/>
        </w:rPr>
        <w:t>，</w:t>
      </w:r>
      <w:r>
        <w:rPr>
          <w:rFonts w:ascii="微软雅黑" w:eastAsia="微软雅黑" w:hAnsi="微软雅黑" w:hint="eastAsia"/>
          <w:sz w:val="16"/>
          <w:szCs w:val="18"/>
        </w:rPr>
        <w:t>能够独立完成</w:t>
      </w:r>
      <w:r w:rsidRPr="00B4068A">
        <w:rPr>
          <w:rFonts w:ascii="微软雅黑" w:eastAsia="微软雅黑" w:hAnsi="微软雅黑"/>
          <w:sz w:val="16"/>
          <w:szCs w:val="18"/>
        </w:rPr>
        <w:t>英文内容创作</w:t>
      </w:r>
      <w:r>
        <w:rPr>
          <w:rFonts w:ascii="微软雅黑" w:eastAsia="微软雅黑" w:hAnsi="微软雅黑" w:hint="eastAsia"/>
          <w:sz w:val="16"/>
          <w:szCs w:val="18"/>
        </w:rPr>
        <w:t>，</w:t>
      </w:r>
      <w:r w:rsidRPr="00B4068A">
        <w:rPr>
          <w:rFonts w:ascii="微软雅黑" w:eastAsia="微软雅黑" w:hAnsi="微软雅黑"/>
          <w:sz w:val="16"/>
          <w:szCs w:val="18"/>
        </w:rPr>
        <w:t>海外社媒运营</w:t>
      </w:r>
      <w:r>
        <w:rPr>
          <w:rFonts w:ascii="微软雅黑" w:eastAsia="微软雅黑" w:hAnsi="微软雅黑" w:hint="eastAsia"/>
          <w:sz w:val="16"/>
          <w:szCs w:val="18"/>
        </w:rPr>
        <w:t>，</w:t>
      </w:r>
      <w:r w:rsidRPr="00B4068A">
        <w:rPr>
          <w:rFonts w:ascii="微软雅黑" w:eastAsia="微软雅黑" w:hAnsi="微软雅黑"/>
          <w:sz w:val="16"/>
          <w:szCs w:val="18"/>
        </w:rPr>
        <w:t>海外用户沟通</w:t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 </w:t>
      </w:r>
    </w:p>
    <w:p w14:paraId="76271AA6" w14:textId="53DECE6B" w:rsidR="00E01A7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 w:rsidRPr="00B90872">
        <w:rPr>
          <w:rFonts w:ascii="微软雅黑" w:eastAsia="微软雅黑" w:hAnsi="微软雅黑" w:hint="eastAsia"/>
          <w:color w:val="000000" w:themeColor="text1"/>
          <w:sz w:val="16"/>
          <w:szCs w:val="18"/>
        </w:rPr>
        <w:t>专业</w:t>
      </w:r>
      <w:r w:rsidRPr="00BE339C">
        <w:rPr>
          <w:rFonts w:ascii="微软雅黑" w:eastAsia="微软雅黑" w:hAnsi="微软雅黑" w:hint="eastAsia"/>
          <w:sz w:val="16"/>
          <w:szCs w:val="18"/>
        </w:rPr>
        <w:t>技能：</w:t>
      </w:r>
      <w:r>
        <w:rPr>
          <w:rFonts w:ascii="微软雅黑" w:eastAsia="微软雅黑" w:hAnsi="微软雅黑" w:hint="eastAsia"/>
          <w:sz w:val="16"/>
          <w:szCs w:val="18"/>
        </w:rPr>
        <w:t xml:space="preserve"> </w:t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计算机二级，熟悉基本办公软件，熟悉 </w:t>
      </w:r>
      <w:r w:rsidR="006D3A60">
        <w:rPr>
          <w:rFonts w:ascii="微软雅黑" w:eastAsia="微软雅黑" w:hAnsi="微软雅黑" w:hint="eastAsia"/>
          <w:sz w:val="16"/>
          <w:szCs w:val="18"/>
        </w:rPr>
        <w:t>PS、</w:t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 剪映、</w:t>
      </w:r>
      <w:r w:rsidR="006D3A60">
        <w:rPr>
          <w:rFonts w:ascii="微软雅黑" w:eastAsia="微软雅黑" w:hAnsi="微软雅黑" w:hint="eastAsia"/>
          <w:sz w:val="16"/>
          <w:szCs w:val="18"/>
        </w:rPr>
        <w:t>Ae</w:t>
      </w:r>
      <w:r w:rsidRPr="00BE339C">
        <w:rPr>
          <w:rFonts w:ascii="微软雅黑" w:eastAsia="微软雅黑" w:hAnsi="微软雅黑" w:hint="eastAsia"/>
          <w:sz w:val="16"/>
          <w:szCs w:val="18"/>
        </w:rPr>
        <w:t xml:space="preserve">等设计剪辑软件，能够使用 excel, napkin, </w:t>
      </w:r>
      <w:r w:rsidRPr="00B4068A">
        <w:rPr>
          <w:rFonts w:ascii="微软雅黑" w:eastAsia="微软雅黑" w:hAnsi="微软雅黑"/>
          <w:sz w:val="16"/>
          <w:szCs w:val="18"/>
        </w:rPr>
        <w:t>Search Console</w:t>
      </w:r>
      <w:r w:rsidRPr="00BE339C">
        <w:rPr>
          <w:rFonts w:ascii="微软雅黑" w:eastAsia="微软雅黑" w:hAnsi="微软雅黑" w:hint="eastAsia"/>
          <w:sz w:val="16"/>
          <w:szCs w:val="18"/>
        </w:rPr>
        <w:t>等进行数据分析及可视化处理。</w:t>
      </w:r>
    </w:p>
    <w:p w14:paraId="55365880" w14:textId="77777777" w:rsidR="00E01A7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>
        <w:rPr>
          <w:rFonts w:ascii="微软雅黑" w:eastAsia="微软雅黑" w:hAnsi="微软雅黑" w:hint="eastAsia"/>
          <w:sz w:val="16"/>
          <w:szCs w:val="18"/>
        </w:rPr>
        <w:t>工具应用：1.能够使用主流AI编程工具</w:t>
      </w:r>
      <w:r w:rsidRPr="00B90872">
        <w:rPr>
          <w:rFonts w:ascii="微软雅黑" w:eastAsia="微软雅黑" w:hAnsi="微软雅黑" w:hint="eastAsia"/>
          <w:b/>
          <w:bCs/>
          <w:sz w:val="16"/>
          <w:szCs w:val="18"/>
        </w:rPr>
        <w:t>Codex, Claude Code, Trae</w:t>
      </w:r>
      <w:r w:rsidRPr="00B90872">
        <w:rPr>
          <w:rFonts w:ascii="微软雅黑" w:eastAsia="微软雅黑" w:hAnsi="微软雅黑"/>
          <w:sz w:val="16"/>
          <w:szCs w:val="18"/>
        </w:rPr>
        <w:t>辅助</w:t>
      </w:r>
      <w:r>
        <w:rPr>
          <w:rFonts w:ascii="微软雅黑" w:eastAsia="微软雅黑" w:hAnsi="微软雅黑" w:hint="eastAsia"/>
          <w:sz w:val="16"/>
          <w:szCs w:val="18"/>
        </w:rPr>
        <w:t>完成HTML/CSS静态网页搭建</w:t>
      </w:r>
      <w:r w:rsidRPr="00B90872">
        <w:rPr>
          <w:rFonts w:ascii="微软雅黑" w:eastAsia="微软雅黑" w:hAnsi="微软雅黑"/>
          <w:sz w:val="16"/>
          <w:szCs w:val="18"/>
        </w:rPr>
        <w:t>，云端部署</w:t>
      </w:r>
      <w:r>
        <w:rPr>
          <w:rFonts w:ascii="微软雅黑" w:eastAsia="微软雅黑" w:hAnsi="微软雅黑" w:hint="eastAsia"/>
          <w:sz w:val="16"/>
          <w:szCs w:val="18"/>
        </w:rPr>
        <w:t>上线</w:t>
      </w:r>
      <w:r w:rsidRPr="00B90872">
        <w:rPr>
          <w:rFonts w:ascii="微软雅黑" w:eastAsia="微软雅黑" w:hAnsi="微软雅黑"/>
          <w:sz w:val="16"/>
          <w:szCs w:val="18"/>
        </w:rPr>
        <w:t>（如 GitHub Pages）。</w:t>
      </w:r>
    </w:p>
    <w:p w14:paraId="20EE0CA1" w14:textId="77777777" w:rsidR="00E01A7C" w:rsidRDefault="00E01A7C" w:rsidP="00E01A7C">
      <w:pPr>
        <w:rPr>
          <w:rFonts w:ascii="微软雅黑" w:eastAsia="微软雅黑" w:hAnsi="微软雅黑" w:hint="eastAsia"/>
          <w:sz w:val="16"/>
          <w:szCs w:val="18"/>
        </w:rPr>
      </w:pPr>
      <w:r>
        <w:rPr>
          <w:rFonts w:ascii="微软雅黑" w:eastAsia="微软雅黑" w:hAnsi="微软雅黑" w:hint="eastAsia"/>
          <w:sz w:val="16"/>
          <w:szCs w:val="18"/>
        </w:rPr>
        <w:t>2.熟练使用canva进行各类物料制作。</w:t>
      </w:r>
    </w:p>
    <w:p w14:paraId="0DF4A102" w14:textId="77777777" w:rsidR="00FA2439" w:rsidRPr="00E01A7C" w:rsidRDefault="00FA2439"/>
    <w:sectPr w:rsidR="00FA2439" w:rsidRPr="00E01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6C64A" w14:textId="77777777" w:rsidR="00B62608" w:rsidRDefault="00B62608" w:rsidP="00E01A7C">
      <w:r>
        <w:separator/>
      </w:r>
    </w:p>
  </w:endnote>
  <w:endnote w:type="continuationSeparator" w:id="0">
    <w:p w14:paraId="363E64C8" w14:textId="77777777" w:rsidR="00B62608" w:rsidRDefault="00B62608" w:rsidP="00E01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1350" w14:textId="77777777" w:rsidR="00B62608" w:rsidRDefault="00B62608" w:rsidP="00E01A7C">
      <w:r>
        <w:separator/>
      </w:r>
    </w:p>
  </w:footnote>
  <w:footnote w:type="continuationSeparator" w:id="0">
    <w:p w14:paraId="11C0F030" w14:textId="77777777" w:rsidR="00B62608" w:rsidRDefault="00B62608" w:rsidP="00E01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CB"/>
    <w:rsid w:val="00017357"/>
    <w:rsid w:val="000C20B0"/>
    <w:rsid w:val="002F1F4C"/>
    <w:rsid w:val="003F7BF4"/>
    <w:rsid w:val="00510025"/>
    <w:rsid w:val="006237BD"/>
    <w:rsid w:val="006D3A60"/>
    <w:rsid w:val="00B62608"/>
    <w:rsid w:val="00BD5F86"/>
    <w:rsid w:val="00D00CCB"/>
    <w:rsid w:val="00E01A7C"/>
    <w:rsid w:val="00F01620"/>
    <w:rsid w:val="00F163E9"/>
    <w:rsid w:val="00F322A5"/>
    <w:rsid w:val="00FA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F420A"/>
  <w15:chartTrackingRefBased/>
  <w15:docId w15:val="{3EB6109A-1400-4D54-AABC-7A0393A5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A7C"/>
    <w:pPr>
      <w:widowControl w:val="0"/>
      <w:jc w:val="both"/>
    </w:pPr>
    <w:rPr>
      <w:rFonts w:ascii="Calibri" w:eastAsia="宋体" w:hAnsi="Calibri" w:cs="宋体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0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CC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CC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CC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CC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CC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CC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C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C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C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C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0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00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CC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00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CCB"/>
    <w:pPr>
      <w:ind w:left="720"/>
      <w:contextualSpacing/>
    </w:pPr>
    <w:rPr>
      <w:rFonts w:asciiTheme="minorHAnsi" w:eastAsiaTheme="minorEastAsia" w:hAnsiTheme="minorHAnsi" w:cstheme="minorBidi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D00C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00C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C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1A7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E01A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1A7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E01A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elly9486@163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969</Words>
  <Characters>1144</Characters>
  <Application>Microsoft Office Word</Application>
  <DocSecurity>0</DocSecurity>
  <Lines>36</Lines>
  <Paragraphs>42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洁钰 田</dc:creator>
  <cp:keywords/>
  <dc:description/>
  <cp:lastModifiedBy>洁钰 田</cp:lastModifiedBy>
  <cp:revision>6</cp:revision>
  <dcterms:created xsi:type="dcterms:W3CDTF">2026-10-08T09:10:00Z</dcterms:created>
  <dcterms:modified xsi:type="dcterms:W3CDTF">2026-10-15T04:42:00Z</dcterms:modified>
</cp:coreProperties>
</file>