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Problem 1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1. Order the 6, 830 p-values from the smallest to the largest. Plot the ordered p-values as the y-axis and their corresponding ranks as the x-axis. If all the 6, 830 null hypotheses are true, the p-values should be uniformly distributed. Are the observed p-values likely from a uniform distribution?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**Solution:** Yes, it is uniform distribution.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2. What will be the p-value cutoﬀ if you would like to control the Family Wise Error Rate under 0.05 using the Bonferroni correction? How many genes will be identiﬁed as differentially</w:t>
      </w:r>
    </w:p>
    <w:p>
      <w:pPr>
        <w:rPr>
          <w:rFonts w:hint="default"/>
        </w:rPr>
      </w:pPr>
      <w:r>
        <w:rPr>
          <w:rFonts w:hint="default"/>
        </w:rPr>
        <w:t>expressed using this cutoﬀ?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**Solution:** The cutoff will be 0.05/6830=7.32*10^-6. None of the genes will be idetnified as differentially.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>3. What will be the p-value cutoﬀ if you would like to control the False Discovery Rate under 0.05</w:t>
      </w:r>
    </w:p>
    <w:p>
      <w:pPr>
        <w:rPr>
          <w:rFonts w:hint="default"/>
        </w:rPr>
      </w:pPr>
      <w:r>
        <w:rPr>
          <w:rFonts w:hint="default"/>
        </w:rPr>
        <w:t xml:space="preserve"> using the Benjamini-Hochberg procedure? How many genes will be identiﬁed as diﬀerentially</w:t>
      </w:r>
    </w:p>
    <w:p>
      <w:pPr>
        <w:rPr>
          <w:rFonts w:hint="default"/>
        </w:rPr>
      </w:pPr>
      <w:r>
        <w:rPr>
          <w:rFonts w:hint="default"/>
        </w:rPr>
        <w:t xml:space="preserve"> expressed using this cutoﬀ?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**Solution:** The cutoff is 0. Because the null hypothesis is rejected by BH procedure.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>4. What will be the p-value cutoﬀ if you would like to control the Per-Comparison Error Rate</w:t>
      </w:r>
    </w:p>
    <w:p>
      <w:pPr>
        <w:rPr>
          <w:rFonts w:hint="default"/>
        </w:rPr>
      </w:pPr>
      <w:r>
        <w:rPr>
          <w:rFonts w:hint="default"/>
        </w:rPr>
        <w:t xml:space="preserve"> (i.e., signiﬁcance level) under 0.05? How many genes will be identiﬁed as diﬀerentially expressed</w:t>
      </w:r>
    </w:p>
    <w:p>
      <w:pPr>
        <w:rPr>
          <w:rFonts w:hint="default"/>
        </w:rPr>
      </w:pPr>
      <w:r>
        <w:rPr>
          <w:rFonts w:hint="default"/>
        </w:rPr>
        <w:t xml:space="preserve"> using this cutoﬀ?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**Solution:** The cutoff is 0.05. And there are 707 genes will be identified as differentially expressed.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635250" cy="1557655"/>
            <wp:effectExtent l="0" t="0" r="6350" b="17145"/>
            <wp:docPr id="1" name="Picture 1" descr="Screen Shot 2022-02-03 at 12.12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2-03 at 12.12.53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599690" cy="1560830"/>
            <wp:effectExtent l="0" t="0" r="16510" b="13970"/>
            <wp:docPr id="2" name="Picture 2" descr="Screen Shot 2022-02-03 at 12.13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2-03 at 12.13.03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400425" cy="2036445"/>
            <wp:effectExtent l="0" t="0" r="3175" b="20955"/>
            <wp:docPr id="3" name="Picture 3" descr="Screen Shot 2022-02-03 at 12.13.1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2-03 at 12.13.14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Problem 2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Use the NCI60 data, give an example to each of the following data analysis tasks (please refer to the Leek and Peng, Science (2015) articl). Note: this is an open question;diﬀerent people may give diﬀ erence examples to the same task.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**Solutions:**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1. Descriptive study</w:t>
      </w:r>
    </w:p>
    <w:p>
      <w:pPr>
        <w:rPr>
          <w:rFonts w:hint="default"/>
        </w:rPr>
      </w:pPr>
      <w:r>
        <w:rPr>
          <w:rFonts w:hint="default"/>
        </w:rPr>
        <w:t>In this dataset, there are 6830 columns and 64 rows.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**Solutions:**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2. Exploratory study</w:t>
      </w:r>
    </w:p>
    <w:p>
      <w:pPr>
        <w:rPr>
          <w:rFonts w:hint="default"/>
        </w:rPr>
      </w:pPr>
      <w:r>
        <w:rPr>
          <w:rFonts w:hint="default"/>
        </w:rPr>
        <w:t>Just calculate the genes' mean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**Solutions:**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3. Inferential study</w:t>
      </w:r>
    </w:p>
    <w:p>
      <w:pPr>
        <w:rPr>
          <w:rFonts w:hint="default"/>
        </w:rPr>
      </w:pPr>
      <w:r>
        <w:rPr>
          <w:rFonts w:hint="default"/>
        </w:rPr>
        <w:t>Using different gene to get a SLM and see if there is any linear relationship.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**Solutions:**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4. Predictive study</w:t>
      </w:r>
    </w:p>
    <w:p>
      <w:pPr>
        <w:rPr>
          <w:rFonts w:hint="default"/>
        </w:rPr>
      </w:pPr>
      <w:r>
        <w:rPr>
          <w:rFonts w:hint="default"/>
        </w:rPr>
        <w:t>Use different model or plot to distinguish each gene.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**Solutions:**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5. Causal study</w:t>
      </w:r>
    </w:p>
    <w:p>
      <w:pPr>
        <w:rPr>
          <w:rFonts w:hint="default"/>
        </w:rPr>
      </w:pPr>
      <w:r>
        <w:rPr>
          <w:rFonts w:hint="default"/>
        </w:rPr>
        <w:t>Use different model or plot to see different between to genes.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**Solutions:**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6. Mechanistic study</w:t>
      </w:r>
    </w:p>
    <w:p>
      <w:pPr>
        <w:rPr>
          <w:rFonts w:hint="default"/>
        </w:rPr>
      </w:pPr>
      <w:r>
        <w:rPr>
          <w:rFonts w:hint="default"/>
        </w:rPr>
        <w:t>Use model or plot to see a genes experssion among other type.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463165" cy="1478280"/>
            <wp:effectExtent l="0" t="0" r="635" b="20320"/>
            <wp:docPr id="4" name="Picture 4" descr="Screen Shot 2022-02-03 at 12.15.0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2-03 at 12.15.06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581275" cy="1584960"/>
            <wp:effectExtent l="0" t="0" r="9525" b="15240"/>
            <wp:docPr id="5" name="Picture 5" descr="Screen Shot 2022-02-03 at 12.16.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2-03 at 12.16.25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Problem 3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**Solution:**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For 3.1 p-value is 0.116</w:t>
      </w:r>
    </w:p>
    <w:p>
      <w:pPr>
        <w:rPr>
          <w:rFonts w:hint="default"/>
        </w:rPr>
      </w:pPr>
      <w:r>
        <w:rPr>
          <w:rFonts w:hint="default"/>
        </w:rPr>
        <w:t>For 3.2 p-value is 0.286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765425" cy="1675130"/>
            <wp:effectExtent l="0" t="0" r="3175" b="1270"/>
            <wp:docPr id="6" name="Picture 6" descr="Screen Shot 2022-02-03 at 12.17.5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2-03 at 12.17.55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406650" cy="1495425"/>
            <wp:effectExtent l="0" t="0" r="6350" b="3175"/>
            <wp:docPr id="7" name="Picture 7" descr="Screen Shot 2022-02-03 at 12.18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2-03 at 12.18.15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Problem 4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**Soluiton 4.1:**</w:t>
      </w:r>
    </w:p>
    <w:p>
      <w:pPr>
        <w:rPr>
          <w:rFonts w:hint="default"/>
        </w:rPr>
      </w:pPr>
      <w:r>
        <w:rPr>
          <w:rFonts w:hint="default"/>
        </w:rPr>
        <w:t>For smokers, the data is normal distributed.</w:t>
      </w:r>
    </w:p>
    <w:p>
      <w:pPr>
        <w:rPr>
          <w:rFonts w:hint="default"/>
        </w:rPr>
      </w:pPr>
      <w:r>
        <w:rPr>
          <w:rFonts w:hint="default"/>
        </w:rPr>
        <w:t>For non-smokers, the data is skewed.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**Soluiton 4.2:**</w:t>
      </w:r>
    </w:p>
    <w:p>
      <w:pPr>
        <w:rPr>
          <w:rFonts w:hint="default"/>
        </w:rPr>
      </w:pPr>
      <w:r>
        <w:rPr>
          <w:rFonts w:hint="default"/>
        </w:rPr>
        <w:t>The p-value is 0.056, which shows that there is not significant and we do not reject the null hypothesis.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646680" cy="1546225"/>
            <wp:effectExtent l="0" t="0" r="20320" b="3175"/>
            <wp:docPr id="8" name="Picture 8" descr="Screen Shot 2022-02-03 at 12.1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2-03 at 12.19.08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508885" cy="1545590"/>
            <wp:effectExtent l="0" t="0" r="5715" b="3810"/>
            <wp:docPr id="9" name="Picture 9" descr="Screen Shot 2022-02-03 at 12.19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2-03 at 12.19.16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Problem 5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 = (0.99/3900)/((0.99/3900)+(0.01*3899/3900))=2.46%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Problem 6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4813300"/>
            <wp:effectExtent l="0" t="0" r="13970" b="12700"/>
            <wp:docPr id="10" name="Picture 10" descr="Screen Shot 2022-02-03 at 12.25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2-03 at 12.25.53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Problem 7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**Soluiton:** </w:t>
      </w:r>
    </w:p>
    <w:p>
      <w:pPr>
        <w:rPr>
          <w:rFonts w:hint="default"/>
        </w:rPr>
      </w:pPr>
      <w:r>
        <w:rPr>
          <w:rFonts w:hint="default"/>
        </w:rPr>
        <w:t>The distribution of simple mean will concertrate on a simple point.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620010" cy="1617345"/>
            <wp:effectExtent l="0" t="0" r="21590" b="8255"/>
            <wp:docPr id="11" name="Picture 11" descr="Screen Shot 2022-02-03 at 12.36.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2-03 at 12.36.23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579370" cy="1620520"/>
            <wp:effectExtent l="0" t="0" r="11430" b="5080"/>
            <wp:docPr id="12" name="Picture 12" descr="Screen Shot 2022-02-03 at 12.36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02-03 at 12.36.32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2667000" cy="1694180"/>
            <wp:effectExtent l="0" t="0" r="0" b="7620"/>
            <wp:docPr id="13" name="Picture 13" descr="Screen Shot 2022-02-03 at 12.36.3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2-02-03 at 12.36.38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E6A6BC"/>
    <w:rsid w:val="5E7A061D"/>
    <w:rsid w:val="BFE6A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2022-02-03T00:07:00Z</dcterms:created>
  <dc:creator>jiahaotian</dc:creator>
  <cp:lastModifiedBy>jiahaotian</cp:lastModifiedBy>
  <dcterms:modified xsi:type="dcterms:W3CDTF">2022-02-03T00:37:20Z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1033-3.9.6.6441</vt:lpwstr>
  </property>
</Properties>
</file>