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十日谈-哨兵把判断从过度自信手里拿回来"/>
    <w:p>
      <w:pPr>
        <w:pStyle w:val="Heading1"/>
      </w:pPr>
      <w:r>
        <w:t xml:space="preserve">十日谈 · 哨兵：把判断从「过度自信」手里拿回来</w:t>
      </w:r>
    </w:p>
    <w:p>
      <w:pPr>
        <w:pStyle w:val="FirstParagraph"/>
      </w:pPr>
      <w:r>
        <w:rPr>
          <w:bCs/>
          <w:b/>
        </w:rPr>
        <w:t xml:space="preserve">第三届 NVIDIA DGX Spark 黑客松 · Agent Skills 开发挑战赛参赛纪实</w:t>
      </w:r>
    </w:p>
    <w:p>
      <w:pPr>
        <w:pStyle w:val="BodyText"/>
      </w:pPr>
      <w:r>
        <w:rPr>
          <w:bCs/>
          <w:b/>
        </w:rPr>
        <w:t xml:space="preserve">队伍：Machine not Learning｜作品：哨兵 EdgeSentinel · 工业报警智能处置中枢</w:t>
      </w:r>
    </w:p>
    <w:p>
      <w:pPr>
        <w:pStyle w:val="BlockText"/>
      </w:pPr>
      <w:r>
        <w:t xml:space="preserve">十日谈，十段历程。下面这十章按里程碑落笔——从拿到那台机器，到作品在它上面跑起来，记录的是我们真正走过的路，包括走错的那几段。</w:t>
      </w:r>
    </w:p>
    <w:p>
      <w:r>
        <w:pict>
          <v:rect style="width:0;height:1.5pt" o:hralign="center" o:hrstd="t" o:hr="t"/>
        </w:pict>
      </w:r>
    </w:p>
    <w:bookmarkStart w:id="20" w:name="第-1-日920一台连不上的服务器"/>
    <w:p>
      <w:pPr>
        <w:pStyle w:val="Heading2"/>
      </w:pPr>
      <w:r>
        <w:t xml:space="preserve">第 1 日（9/20）｜一台连不上的服务器</w:t>
      </w:r>
    </w:p>
    <w:p>
      <w:pPr>
        <w:pStyle w:val="FirstParagraph"/>
      </w:pPr>
      <w:r>
        <w:t xml:space="preserve">比赛第一天，我们拿到的是一台没有屏幕的机器。一台 NVIDIA DGX Spark，Ubuntu 24.04 + DGX OS，我们只有一个 SSH 端口、一行密码，以及一份写满注意事项的手册。三个人盯着终端敲下 ssh，等了四十五秒，屏幕上什么都没有。一开始我们怀疑自己的网络。后来才学会怎么给它</w:t>
      </w:r>
      <w:r>
        <w:t xml:space="preserve">“</w:t>
      </w:r>
      <w:r>
        <w:t xml:space="preserve">验尸</w:t>
      </w:r>
      <w:r>
        <w:t xml:space="preserve">”</w:t>
      </w:r>
      <w:r>
        <w:t xml:space="preserve">：先用真实协议探针去敲，发现端口 TCP 能连上、但服务端一个字节都不回；再用几个根本不可能有服务的随机端口去连——</w:t>
      </w:r>
      <w:r>
        <w:rPr>
          <w:bCs/>
          <w:b/>
        </w:rPr>
        <w:t xml:space="preserve">居然也显示</w:t>
      </w:r>
      <w:r>
        <w:rPr>
          <w:bCs/>
          <w:b/>
        </w:rPr>
        <w:t xml:space="preserve">“</w:t>
      </w:r>
      <w:r>
        <w:rPr>
          <w:bCs/>
          <w:b/>
        </w:rPr>
        <w:t xml:space="preserve">连接成功</w:t>
      </w:r>
      <w:r>
        <w:rPr>
          <w:bCs/>
          <w:b/>
        </w:rPr>
        <w:t xml:space="preserve">”</w:t>
      </w:r>
      <w:r>
        <w:t xml:space="preserve">。那一刻我们明白，所谓</w:t>
      </w:r>
      <w:r>
        <w:t xml:space="preserve">“</w:t>
      </w:r>
      <w:r>
        <w:t xml:space="preserve">端口通</w:t>
      </w:r>
      <w:r>
        <w:t xml:space="preserve">”</w:t>
      </w:r>
      <w:r>
        <w:t xml:space="preserve">是假象：网关在无脑放行握手，真正的判据是有没有协议数据回包。结论是节点当时没起来，不是我们的问题。同一天稍晚，它活了。</w:t>
      </w:r>
      <w:r>
        <w:rPr>
          <w:bCs/>
          <w:b/>
        </w:rPr>
        <w:t xml:space="preserve">这台机器教我们的第一课，是</w:t>
      </w:r>
      <w:r>
        <w:rPr>
          <w:bCs/>
          <w:b/>
        </w:rPr>
        <w:t xml:space="preserve">“</w:t>
      </w:r>
      <w:r>
        <w:rPr>
          <w:bCs/>
          <w:b/>
        </w:rPr>
        <w:t xml:space="preserve">证据必须能证伪</w:t>
      </w:r>
      <w:r>
        <w:rPr>
          <w:bCs/>
          <w:b/>
        </w:rPr>
        <w:t xml:space="preserve">”</w:t>
      </w:r>
      <w:r>
        <w:rPr>
          <w:bCs/>
          <w:b/>
        </w:rPr>
        <w:t xml:space="preserve">。</w:t>
      </w:r>
      <w:r>
        <w:t xml:space="preserve">这个习惯后来救了整个项目。</w:t>
      </w:r>
    </w:p>
    <w:bookmarkEnd w:id="20"/>
    <w:bookmarkStart w:id="21" w:name="第-2-日920-夜摸清家底"/>
    <w:p>
      <w:pPr>
        <w:pStyle w:val="Heading2"/>
      </w:pPr>
      <w:r>
        <w:t xml:space="preserve">第 2 日（9/20 夜）｜摸清家底</w:t>
      </w:r>
    </w:p>
    <w:p>
      <w:pPr>
        <w:pStyle w:val="FirstParagraph"/>
      </w:pPr>
      <w:r>
        <w:t xml:space="preserve">节点通了之后我们没有急着写代码，而是先把家底量了一遍。</w:t>
      </w:r>
    </w:p>
    <w:p>
      <w:pPr>
        <w:pStyle w:val="BodyText"/>
      </w:pPr>
      <w:r>
        <w:t xml:space="preserve">20 核 Arm 处理器、</w:t>
      </w:r>
      <w:r>
        <w:rPr>
          <w:bCs/>
          <w:b/>
        </w:rPr>
        <w:t xml:space="preserve">121 GiB 可用统一内存</w:t>
      </w:r>
      <w:r>
        <w:t xml:space="preserve">、931 GB NVMe、CUDA 13.0 完整 SDK（nvcc + cuBLAS + Nsight 双件套）、驱动 580.142。这台机器上还预装了一个 27B 的本地模型。我们直接测了它的推理：</w:t>
      </w:r>
      <w:r>
        <w:rPr>
          <w:bCs/>
          <w:b/>
        </w:rPr>
        <w:t xml:space="preserve">13.0 tokens/s，100% 卸载到 GPU，功耗 44 W，温度 47 ℃</w:t>
      </w:r>
      <w:r>
        <w:t xml:space="preserve">。按官方给出的内存带宽倒推，理论上限约 16.1 tokens/s——实测达成率 81%。不是慢，是满血。同一天我们撞上了一堵墙：</w:t>
      </w:r>
      <w:r>
        <w:rPr>
          <w:bCs/>
          <w:b/>
        </w:rPr>
        <w:t xml:space="preserve">节点访问国际源几乎全断</w:t>
      </w:r>
      <w:r>
        <w:t xml:space="preserve">。PyPI、PyTorch 官方源、NVIDIA NGC、Docker Hub 全部超时。手册推荐</w:t>
      </w:r>
      <w:r>
        <w:t xml:space="preserve">“</w:t>
      </w:r>
      <w:r>
        <w:t xml:space="preserve">优先用 NGC 容器省掉环境折腾</w:t>
      </w:r>
      <w:r>
        <w:t xml:space="preserve">”</w:t>
      </w:r>
      <w:r>
        <w:t xml:space="preserve">，在我们的机器上完全走不通。这个信息后来被我们写进了队内文档，也让我们从一开始就决定：</w:t>
      </w:r>
      <w:r>
        <w:rPr>
          <w:bCs/>
          <w:b/>
        </w:rPr>
        <w:t xml:space="preserve">所有依赖都要能离线落地。</w:t>
      </w:r>
    </w:p>
    <w:bookmarkEnd w:id="21"/>
    <w:bookmarkStart w:id="22" w:name="第-3-日921-上午一张截图引发的转向"/>
    <w:p>
      <w:pPr>
        <w:pStyle w:val="Heading2"/>
      </w:pPr>
      <w:r>
        <w:t xml:space="preserve">第 3 日（9/21 上午）｜一张截图引发的转向</w:t>
      </w:r>
    </w:p>
    <w:p>
      <w:pPr>
        <w:pStyle w:val="FirstParagraph"/>
      </w:pPr>
      <w:r>
        <w:t xml:space="preserve">选题那天，队友在群里丢了一张截图。截图里是一个叫 Jev 的模型——它不写一个字，只对预先声明的问题返回三种类型化决策：</w:t>
      </w:r>
      <w:r>
        <w:rPr>
          <w:bCs/>
          <w:b/>
        </w:rPr>
        <w:t xml:space="preserve">是不是（概率）、选哪个（分布）、打几分（打分）</w:t>
      </w:r>
      <w:r>
        <w:t xml:space="preserve">。它的训练目标不是</w:t>
      </w:r>
      <w:r>
        <w:t xml:space="preserve">“</w:t>
      </w:r>
      <w:r>
        <w:t xml:space="preserve">让人喜欢</w:t>
      </w:r>
      <w:r>
        <w:t xml:space="preserve">”</w:t>
      </w:r>
      <w:r>
        <w:t xml:space="preserve">，而是</w:t>
      </w:r>
      <w:r>
        <w:t xml:space="preserve">“</w:t>
      </w:r>
      <w:r>
        <w:t xml:space="preserve">报的概率要诚实</w:t>
      </w:r>
      <w:r>
        <w:t xml:space="preserve">”</w:t>
      </w:r>
      <w:r>
        <w:t xml:space="preserve">：说八成把握的事，长期看就得有八成对。我们盯着这张截图讨论了很久，最后想通了一件事：</w:t>
      </w:r>
      <w:r>
        <w:rPr>
          <w:bCs/>
          <w:b/>
        </w:rPr>
        <w:t xml:space="preserve">工业现场最缺的不是会说话的模型，而是敢把话说死的判断。</w:t>
      </w:r>
      <w:r>
        <w:t xml:space="preserve">一台产线上的设备，一天可能报上千条报警，其中绝大多数是误报或低危。让一个聊天模型去</w:t>
      </w:r>
      <w:r>
        <w:t xml:space="preserve">“</w:t>
      </w:r>
      <w:r>
        <w:t xml:space="preserve">判断</w:t>
      </w:r>
      <w:r>
        <w:t xml:space="preserve">”</w:t>
      </w:r>
      <w:r>
        <w:t xml:space="preserve">，它会写一段很流畅的分析，然后你既不知道它多大把握，也不敢让它自动开工单。于是我们定下了方向：</w:t>
      </w:r>
      <w:r>
        <w:rPr>
          <w:bCs/>
          <w:b/>
        </w:rPr>
        <w:t xml:space="preserve">不做聊天机器人，做一个决策层。</w:t>
      </w:r>
      <w:r>
        <w:t xml:space="preserve">不生成文字，只输出概率；决定权交给确定性代码，不交给模型。</w:t>
      </w:r>
    </w:p>
    <w:bookmarkEnd w:id="22"/>
    <w:bookmarkStart w:id="23" w:name="第-4-日921-中午第一个决策头跑起来了"/>
    <w:p>
      <w:pPr>
        <w:pStyle w:val="Heading2"/>
      </w:pPr>
      <w:r>
        <w:t xml:space="preserve">第 4 日（9/21 中午）｜第一个决策头跑起来了</w:t>
      </w:r>
    </w:p>
    <w:p>
      <w:pPr>
        <w:pStyle w:val="FirstParagraph"/>
      </w:pPr>
      <w:r>
        <w:t xml:space="preserve">方向定了，第一件事是找数据。工业报警分诊需要</w:t>
      </w:r>
      <w:r>
        <w:t xml:space="preserve">“</w:t>
      </w:r>
      <w:r>
        <w:t xml:space="preserve">传感器数值 → 故障判定</w:t>
      </w:r>
      <w:r>
        <w:t xml:space="preserve">”</w:t>
      </w:r>
      <w:r>
        <w:t xml:space="preserve">的带标签数据。我们盯上了公开的 AI4I 2020 预测性维护数据集（一万条机加工设备记录、五类故障标签）。节点连不上数据源，就从本机下载再传上去——</w:t>
      </w:r>
      <w:r>
        <w:rPr>
          <w:bCs/>
          <w:b/>
        </w:rPr>
        <w:t xml:space="preserve">522 KB 的压缩包，走 scp 花了不到一秒，比在节点上等 10 KB/s 的国际带宽快两个数量级。</w:t>
      </w:r>
    </w:p>
    <w:p>
      <w:pPr>
        <w:pStyle w:val="BodyText"/>
      </w:pPr>
      <w:r>
        <w:t xml:space="preserve">当天下午，第一个决策头原型跑起来了：一个吃 9 维结构化特征的小网络，输出三个决策——是否故障、故障类型、维护优先级。它的单条推理耗时是</w:t>
      </w:r>
      <w:r>
        <w:t xml:space="preserve"> </w:t>
      </w:r>
      <w:r>
        <w:rPr>
          <w:bCs/>
          <w:b/>
        </w:rPr>
        <w:t xml:space="preserve">0.097 毫秒</w:t>
      </w:r>
      <w:r>
        <w:t xml:space="preserve">。而我们前一天测的生成式方案，出同样三个决策要</w:t>
      </w:r>
      <w:r>
        <w:t xml:space="preserve"> </w:t>
      </w:r>
      <w:r>
        <w:rPr>
          <w:bCs/>
          <w:b/>
        </w:rPr>
        <w:t xml:space="preserve">83.7 秒</w:t>
      </w:r>
      <w:r>
        <w:t xml:space="preserve">。差了将近六个数量级。那天晚上我们没敢相信这个数字，第二天专门回去复现了一遍，确认无误。</w:t>
      </w:r>
    </w:p>
    <w:bookmarkEnd w:id="23"/>
    <w:bookmarkStart w:id="24" w:name="第-5-日921-下午差点被自己的兜底值骗了"/>
    <w:p>
      <w:pPr>
        <w:pStyle w:val="Heading2"/>
      </w:pPr>
      <w:r>
        <w:t xml:space="preserve">第 5 日（9/21 下午）｜差点被自己的兜底值骗了</w:t>
      </w:r>
    </w:p>
    <w:p>
      <w:pPr>
        <w:pStyle w:val="FirstParagraph"/>
      </w:pPr>
      <w:r>
        <w:t xml:space="preserve">为了证明</w:t>
      </w:r>
      <w:r>
        <w:t xml:space="preserve">“</w:t>
      </w:r>
      <w:r>
        <w:t xml:space="preserve">校准</w:t>
      </w:r>
      <w:r>
        <w:t xml:space="preserve">”</w:t>
      </w:r>
      <w:r>
        <w:t xml:space="preserve">这件事有价值，我们设计了一个对照实验：让那个 27B 模型对 40 个样本自己报故障概率，测它的置信度和实际准确率的差距。第一轮结果出来，40 个样本</w:t>
      </w:r>
      <w:r>
        <w:rPr>
          <w:bCs/>
          <w:b/>
        </w:rPr>
        <w:t xml:space="preserve">全部返回 0.5</w:t>
      </w:r>
      <w:r>
        <w:t xml:space="preserve">，ECE 等于 0。</w:t>
      </w:r>
    </w:p>
    <w:p>
      <w:pPr>
        <w:pStyle w:val="BodyText"/>
      </w:pPr>
      <w:r>
        <w:t xml:space="preserve">“</w:t>
      </w:r>
      <w:r>
        <w:t xml:space="preserve">完美校准</w:t>
      </w:r>
      <w:r>
        <w:t xml:space="preserve">”</w:t>
      </w:r>
      <w:r>
        <w:t xml:space="preserve">——这个结果太漂亮了，漂亮到不像真的。我们起了疑心，去翻模型的原始输出，发现它返回的是</w:t>
      </w:r>
      <w:r>
        <w:rPr>
          <w:bCs/>
          <w:b/>
        </w:rPr>
        <w:t xml:space="preserve">空字符串</w:t>
      </w:r>
      <w:r>
        <w:t xml:space="preserve">。0.5 是我们自己脚本里的兜底值。根因是：这个 27B 是带思考链的模型，我们给的输出长度上限只有 60 个 token，全部被思考过程吃光了，答案一个字都没生成。改成关闭思考链重跑之后，真相是：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/>
        </w:tc>
        <w:tc>
          <w:p>
            <w:pPr>
              <w:pStyle w:val="Compact"/>
              <w:jc w:val="left"/>
            </w:pPr>
            <w:r>
              <w:t xml:space="preserve">27B 自报</w:t>
            </w:r>
          </w:p>
        </w:tc>
        <w:tc>
          <w:p>
            <w:pPr>
              <w:pStyle w:val="Compact"/>
              <w:jc w:val="left"/>
            </w:pPr>
            <w:r>
              <w:t xml:space="preserve">我们的决策头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平均置信度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0.912</w:t>
            </w:r>
          </w:p>
        </w:tc>
        <w:tc>
          <w:p>
            <w:pPr>
              <w:pStyle w:val="Compact"/>
              <w:jc w:val="left"/>
            </w:pPr>
            <w:r>
              <w:t xml:space="preserve">（不适用）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实际准确率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0.475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ECE（校准误差）</w:t>
            </w:r>
          </w:p>
        </w:tc>
        <w:tc>
          <w:p>
            <w:pPr>
              <w:pStyle w:val="Compact"/>
              <w:jc w:val="left"/>
            </w:pPr>
            <w:r>
              <w:t xml:space="preserve">0.4375</w:t>
            </w:r>
          </w:p>
        </w:tc>
        <w:tc>
          <w:p>
            <w:pPr>
              <w:pStyle w:val="Compact"/>
              <w:jc w:val="left"/>
            </w:pPr>
            <w:r>
              <w:t xml:space="preserve">0.1675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Brier 分数</w:t>
            </w:r>
          </w:p>
        </w:tc>
        <w:tc>
          <w:p>
            <w:pPr>
              <w:pStyle w:val="Compact"/>
              <w:jc w:val="left"/>
            </w:pPr>
            <w:r>
              <w:t xml:space="preserve">0.4325</w:t>
            </w:r>
          </w:p>
        </w:tc>
        <w:tc>
          <w:p>
            <w:pPr>
              <w:pStyle w:val="Compact"/>
              <w:jc w:val="left"/>
            </w:pPr>
            <w:r>
              <w:t xml:space="preserve">0.1183</w:t>
            </w:r>
          </w:p>
        </w:tc>
      </w:tr>
    </w:tbl>
    <w:p>
      <w:pPr>
        <w:pStyle w:val="BodyText"/>
      </w:pPr>
      <w:r>
        <w:rPr>
          <w:bCs/>
          <w:b/>
        </w:rPr>
        <w:t xml:space="preserve">模型嘴上说</w:t>
      </w:r>
      <w:r>
        <w:rPr>
          <w:bCs/>
          <w:b/>
        </w:rPr>
        <w:t xml:space="preserve">“</w:t>
      </w:r>
      <w:r>
        <w:rPr>
          <w:bCs/>
          <w:b/>
        </w:rPr>
        <w:t xml:space="preserve">我有 91% 把握</w:t>
      </w:r>
      <w:r>
        <w:rPr>
          <w:bCs/>
          <w:b/>
        </w:rPr>
        <w:t xml:space="preserve">”</w:t>
      </w:r>
      <w:r>
        <w:rPr>
          <w:bCs/>
          <w:b/>
        </w:rPr>
        <w:t xml:space="preserve">，实际只对 47.5%——在这个任务上几乎等于抛硬币，却自信得不行。</w:t>
      </w:r>
    </w:p>
    <w:p>
      <w:pPr>
        <w:pStyle w:val="BodyText"/>
      </w:pPr>
      <w:r>
        <w:t xml:space="preserve">如果那晚我们信了</w:t>
      </w:r>
      <w:r>
        <w:t xml:space="preserve">“</w:t>
      </w:r>
      <w:r>
        <w:t xml:space="preserve">ECE = 0</w:t>
      </w:r>
      <w:r>
        <w:t xml:space="preserve">”</w:t>
      </w:r>
      <w:r>
        <w:t xml:space="preserve">的假结果，后面所有论证都会建在沙子上。这一天之后，我们给队里加了一条规矩：</w:t>
      </w:r>
      <w:r>
        <w:rPr>
          <w:bCs/>
          <w:b/>
        </w:rPr>
        <w:t xml:space="preserve">任何</w:t>
      </w:r>
      <w:r>
        <w:rPr>
          <w:bCs/>
          <w:b/>
        </w:rPr>
        <w:t xml:space="preserve">“</w:t>
      </w:r>
      <w:r>
        <w:rPr>
          <w:bCs/>
          <w:b/>
        </w:rPr>
        <w:t xml:space="preserve">太漂亮</w:t>
      </w:r>
      <w:r>
        <w:rPr>
          <w:bCs/>
          <w:b/>
        </w:rPr>
        <w:t xml:space="preserve">”</w:t>
      </w:r>
      <w:r>
        <w:rPr>
          <w:bCs/>
          <w:b/>
        </w:rPr>
        <w:t xml:space="preserve">的数字，先回去看原始输出。</w:t>
      </w:r>
    </w:p>
    <w:bookmarkEnd w:id="24"/>
    <w:bookmarkStart w:id="25" w:name="第-6-日921-深夜给概率上秤"/>
    <w:p>
      <w:pPr>
        <w:pStyle w:val="Heading2"/>
      </w:pPr>
      <w:r>
        <w:t xml:space="preserve">第 6 日（9/21 深夜）｜给概率</w:t>
      </w:r>
      <w:r>
        <w:t xml:space="preserve">“</w:t>
      </w:r>
      <w:r>
        <w:t xml:space="preserve">上秤</w:t>
      </w:r>
      <w:r>
        <w:t xml:space="preserve">”</w:t>
      </w:r>
    </w:p>
    <w:p>
      <w:pPr>
        <w:pStyle w:val="FirstParagraph"/>
      </w:pPr>
      <w:r>
        <w:t xml:space="preserve">拿到 0.475 这个数之后，逻辑就通了：</w:t>
      </w:r>
      <w:r>
        <w:rPr>
          <w:bCs/>
          <w:b/>
        </w:rPr>
        <w:t xml:space="preserve">问题不在模型不够强，而在它报的概率不可信。</w:t>
      </w:r>
      <w:r>
        <w:t xml:space="preserve">所以我们给决策头加了校准：在标定集上拟合温度参数，把</w:t>
      </w:r>
      <w:r>
        <w:t xml:space="preserve">“</w:t>
      </w:r>
      <w:r>
        <w:t xml:space="preserve">过度自信</w:t>
      </w:r>
      <w:r>
        <w:t xml:space="preserve">”</w:t>
      </w:r>
      <w:r>
        <w:t xml:space="preserve">和</w:t>
      </w:r>
      <w:r>
        <w:t xml:space="preserve">“</w:t>
      </w:r>
      <w:r>
        <w:t xml:space="preserve">过度谦虚</w:t>
      </w:r>
      <w:r>
        <w:t xml:space="preserve">”</w:t>
      </w:r>
      <w:r>
        <w:t xml:space="preserve">都拉回到诚实的位置。但校准这东西有个反直觉的性质。我们的决策头在</w:t>
      </w:r>
      <w:r>
        <w:rPr>
          <w:bCs/>
          <w:b/>
        </w:rPr>
        <w:t xml:space="preserve">自然分布</w:t>
      </w:r>
      <w:r>
        <w:t xml:space="preserve">下（故障率 3.1%）校准误差只有 0.0066，看起来完美；一旦换成</w:t>
      </w:r>
      <w:r>
        <w:rPr>
          <w:bCs/>
          <w:b/>
        </w:rPr>
        <w:t xml:space="preserve">均衡分布</w:t>
      </w:r>
      <w:r>
        <w:t xml:space="preserve">（正负各半），误差立刻涨到 0.1675——</w:t>
      </w:r>
      <w:r>
        <w:rPr>
          <w:bCs/>
          <w:b/>
        </w:rPr>
        <w:t xml:space="preserve">因为校准是相对于部署分布成立的，分布一变就失效。</w:t>
      </w:r>
      <w:r>
        <w:t xml:space="preserve">我们给它加了先验校正，把误差从 0.1675 压到</w:t>
      </w:r>
      <w:r>
        <w:t xml:space="preserve"> </w:t>
      </w:r>
      <w:r>
        <w:rPr>
          <w:bCs/>
          <w:b/>
        </w:rPr>
        <w:t xml:space="preserve">0.0500，改善 71%</w:t>
      </w:r>
      <w:r>
        <w:t xml:space="preserve">；又验证了两个稳健性条件：</w:t>
      </w:r>
      <w:r>
        <w:rPr>
          <w:bCs/>
          <w:b/>
        </w:rPr>
        <w:t xml:space="preserve">先验猜错也比不校正强</w:t>
      </w:r>
      <w:r>
        <w:t xml:space="preserve">，以及</w:t>
      </w:r>
      <w:r>
        <w:rPr>
          <w:bCs/>
          <w:b/>
        </w:rPr>
        <w:t xml:space="preserve">在先验未知时可以用无标签方法盲估</w:t>
      </w:r>
      <w:r>
        <w:t xml:space="preserve">。这一晚我们给项目找到了核心命题：</w:t>
      </w:r>
      <w:r>
        <w:rPr>
          <w:bCs/>
          <w:b/>
        </w:rPr>
        <w:t xml:space="preserve">判断和表达必须分离，概率必须校准。</w:t>
      </w:r>
      <w:r>
        <w:t xml:space="preserve">一句</w:t>
      </w:r>
      <w:r>
        <w:t xml:space="preserve">“</w:t>
      </w:r>
      <w:r>
        <w:t xml:space="preserve">我有八成把握</w:t>
      </w:r>
      <w:r>
        <w:t xml:space="preserve">”</w:t>
      </w:r>
      <w:r>
        <w:t xml:space="preserve">，只有在它真的有八成对的时候，代码才敢拿它做自动化的判据。</w:t>
      </w:r>
    </w:p>
    <w:bookmarkEnd w:id="25"/>
    <w:bookmarkStart w:id="26" w:name="第-7-日922把决策头搬上-gpu"/>
    <w:p>
      <w:pPr>
        <w:pStyle w:val="Heading2"/>
      </w:pPr>
      <w:r>
        <w:t xml:space="preserve">第 7 日（9/22）｜把决策头搬上 GPU</w:t>
      </w:r>
    </w:p>
    <w:p>
      <w:pPr>
        <w:pStyle w:val="FirstParagraph"/>
      </w:pPr>
      <w:r>
        <w:t xml:space="preserve">校准解决了</w:t>
      </w:r>
      <w:r>
        <w:t xml:space="preserve">“</w:t>
      </w:r>
      <w:r>
        <w:t xml:space="preserve">准不准</w:t>
      </w:r>
      <w:r>
        <w:t xml:space="preserve">”</w:t>
      </w:r>
      <w:r>
        <w:t xml:space="preserve">，接下来解决</w:t>
      </w:r>
      <w:r>
        <w:t xml:space="preserve">“</w:t>
      </w:r>
      <w:r>
        <w:t xml:space="preserve">快不快</w:t>
      </w:r>
      <w:r>
        <w:t xml:space="preserve">”</w:t>
      </w:r>
      <w:r>
        <w:t xml:space="preserve">和</w:t>
      </w:r>
      <w:r>
        <w:t xml:space="preserve">“</w:t>
      </w:r>
      <w:r>
        <w:t xml:space="preserve">稳不稳</w:t>
      </w:r>
      <w:r>
        <w:t xml:space="preserve">”</w:t>
      </w:r>
      <w:r>
        <w:t xml:space="preserve">。我们把决策头从 CPU 上的 sklearn 版移植成 PyTorch 模型跑在 GB10 上。预期是</w:t>
      </w:r>
      <w:r>
        <w:t xml:space="preserve">“</w:t>
      </w:r>
      <w:r>
        <w:t xml:space="preserve">批量快、单条慢</w:t>
      </w:r>
      <w:r>
        <w:t xml:space="preserve">”</w:t>
      </w:r>
      <w:r>
        <w:t xml:space="preserve">，结果实测把我们的预期推翻了：</w:t>
      </w:r>
      <w:r>
        <w:rPr>
          <w:bCs/>
          <w:b/>
        </w:rPr>
        <w:t xml:space="preserve">GB10 是统一内存架构，没有独立显存搬运开销，连单条都比 CPU 快</w:t>
      </w:r>
      <w:r>
        <w:t xml:space="preserve">——0.0339 毫秒对 0.097 毫秒，快 2.9 倍。批量峰值跑到 3 亿条/秒。同一天我们把它做成了服务，并修掉了两个真正危险的架构缺陷：</w:t>
      </w:r>
    </w:p>
    <w:p>
      <w:pPr>
        <w:pStyle w:val="BodyText"/>
      </w:pPr>
      <w:r>
        <w:rPr>
          <w:bCs/>
          <w:b/>
        </w:rPr>
        <w:t xml:space="preserve">缺陷一：三个决策头会自相矛盾。</w:t>
      </w:r>
      <w:r>
        <w:t xml:space="preserve">因为它们是独立训练的，出现了</w:t>
      </w:r>
      <w:r>
        <w:t xml:space="preserve">“</w:t>
      </w:r>
      <w:r>
        <w:t xml:space="preserve">Noul 判 99.3% 是故障、Choice 却判 64% 无故障</w:t>
      </w:r>
      <w:r>
        <w:t xml:space="preserve">”</w:t>
      </w:r>
      <w:r>
        <w:t xml:space="preserve">这种荒诞输出。我们加了一层一致性绑定，让两个决策必须自洽。</w:t>
      </w:r>
    </w:p>
    <w:p>
      <w:pPr>
        <w:pStyle w:val="BodyText"/>
      </w:pPr>
      <w:r>
        <w:rPr>
          <w:bCs/>
          <w:b/>
        </w:rPr>
        <w:t xml:space="preserve">缺陷二：路由判据用错了。</w:t>
      </w:r>
      <w:r>
        <w:t xml:space="preserve">我们原本用</w:t>
      </w:r>
      <w:r>
        <w:t xml:space="preserve">“</w:t>
      </w:r>
      <w:r>
        <w:t xml:space="preserve">故障概率 ≥ 阈值</w:t>
      </w:r>
      <w:r>
        <w:t xml:space="preserve">”</w:t>
      </w:r>
      <w:r>
        <w:t xml:space="preserve">来决定自动派单，结果在一千条样本里只触发了十次。正确的判据是</w:t>
      </w:r>
      <w:r>
        <w:rPr>
          <w:bCs/>
          <w:b/>
        </w:rPr>
        <w:t xml:space="preserve">置信度 = max(p, 1−p)</w:t>
      </w:r>
      <w:r>
        <w:t xml:space="preserve">——不确定就转人工，无论是</w:t>
      </w:r>
      <w:r>
        <w:t xml:space="preserve">“</w:t>
      </w:r>
      <w:r>
        <w:t xml:space="preserve">确信有故障</w:t>
      </w:r>
      <w:r>
        <w:t xml:space="preserve">”</w:t>
      </w:r>
      <w:r>
        <w:t xml:space="preserve">还是</w:t>
      </w:r>
      <w:r>
        <w:t xml:space="preserve">“</w:t>
      </w:r>
      <w:r>
        <w:t xml:space="preserve">确信没事</w:t>
      </w:r>
      <w:r>
        <w:t xml:space="preserve">”</w:t>
      </w:r>
      <w:r>
        <w:t xml:space="preserve">。改完之后，自动化率一下从 1% 跳到 88%。这两个缺陷都不报错、不崩溃，只是安静地把系统做废。</w:t>
      </w:r>
      <w:r>
        <w:rPr>
          <w:bCs/>
          <w:b/>
        </w:rPr>
        <w:t xml:space="preserve">它们让我们意识到：这个系统里最危险的东西，是</w:t>
      </w:r>
      <w:r>
        <w:rPr>
          <w:bCs/>
          <w:b/>
        </w:rPr>
        <w:t xml:space="preserve">“</w:t>
      </w:r>
      <w:r>
        <w:rPr>
          <w:bCs/>
          <w:b/>
        </w:rPr>
        <w:t xml:space="preserve">看起来在工作</w:t>
      </w:r>
      <w:r>
        <w:rPr>
          <w:bCs/>
          <w:b/>
        </w:rPr>
        <w:t xml:space="preserve">”</w:t>
      </w:r>
      <w:r>
        <w:rPr>
          <w:bCs/>
          <w:b/>
        </w:rPr>
        <w:t xml:space="preserve">。</w:t>
      </w:r>
    </w:p>
    <w:bookmarkEnd w:id="26"/>
    <w:bookmarkStart w:id="27" w:name="第-8-日922-夜一场对决实验"/>
    <w:p>
      <w:pPr>
        <w:pStyle w:val="Heading2"/>
      </w:pPr>
      <w:r>
        <w:t xml:space="preserve">第 8 日（9/22 夜）｜一场对决实验</w:t>
      </w:r>
    </w:p>
    <w:p>
      <w:pPr>
        <w:pStyle w:val="FirstParagraph"/>
      </w:pPr>
      <w:r>
        <w:t xml:space="preserve">到这里，我们有了一个大胆的说法：</w:t>
      </w:r>
      <w:r>
        <w:t xml:space="preserve">“</w:t>
      </w:r>
      <w:r>
        <w:t xml:space="preserve">通用大模型在这个任务上不如我们的垂类决策头。</w:t>
      </w:r>
      <w:r>
        <w:t xml:space="preserve">”</w:t>
      </w:r>
    </w:p>
    <w:p>
      <w:pPr>
        <w:pStyle w:val="BodyText"/>
      </w:pPr>
      <w:r>
        <w:t xml:space="preserve">为了不让这句话停留在观点层面，我们做了一场正经的对决实验：140 条均衡样本、三个决策任务同批对比、两个不同规模的模型（8B 与 27B）、三档信息量（裸数值 / 加领域知识 / 加示例），确保不是</w:t>
      </w:r>
      <w:r>
        <w:t xml:space="preserve">“</w:t>
      </w:r>
      <w:r>
        <w:t xml:space="preserve">提示词没写好</w:t>
      </w:r>
      <w:r>
        <w:t xml:space="preserve">”</w:t>
      </w:r>
      <w:r>
        <w:t xml:space="preserve">。结果比我们预想的更干脆：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裸数值喂给 27B，它等于瞎猜</w:t>
      </w:r>
      <w:r>
        <w:t xml:space="preserve">：精确率、召回、F1 全是 0，MCC 是</w:t>
      </w:r>
      <w:r>
        <w:t xml:space="preserve"> </w:t>
      </w:r>
      <w:r>
        <w:rPr>
          <w:bCs/>
          <w:b/>
        </w:rPr>
        <w:t xml:space="preserve">−0.085</w:t>
      </w:r>
      <w:r>
        <w:t xml:space="preserve">（比随机还差）——它把 140 条全部判成了正常，一个故障都没抓到。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知识和示例能救，但有天花板</w:t>
      </w:r>
      <w:r>
        <w:t xml:space="preserve">：平衡准确率从 0.493 提到 0.643，还是够不着决策头的</w:t>
      </w:r>
      <w:r>
        <w:t xml:space="preserve"> </w:t>
      </w:r>
      <w:r>
        <w:rPr>
          <w:bCs/>
          <w:b/>
        </w:rPr>
        <w:t xml:space="preserve">0.829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小模型走向另一个极端</w:t>
      </w:r>
      <w:r>
        <w:t xml:space="preserve">：8B 的召回率是 1.000、精确率只有 0.52——几乎把所有设备都判成故障，典型的</w:t>
      </w:r>
      <w:r>
        <w:t xml:space="preserve">“</w:t>
      </w:r>
      <w:r>
        <w:t xml:space="preserve">狼来了</w:t>
      </w:r>
      <w:r>
        <w:t xml:space="preserve">”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开思考链在实时场景直接出局</w:t>
      </w:r>
      <w:r>
        <w:t xml:space="preserve">：27B 开思考，20 条样本</w:t>
      </w:r>
      <w:r>
        <w:rPr>
          <w:bCs/>
          <w:b/>
        </w:rPr>
        <w:t xml:space="preserve">全部超过 90 秒未完成</w:t>
      </w:r>
      <w:r>
        <w:t xml:space="preserve">，0 条可用。速度差</w:t>
      </w:r>
      <w:r>
        <w:t xml:space="preserve"> </w:t>
      </w:r>
      <w:r>
        <w:rPr>
          <w:bCs/>
          <w:b/>
        </w:rPr>
        <w:t xml:space="preserve">11.6 万倍</w:t>
      </w:r>
      <w:r>
        <w:t xml:space="preserve">。但这场实验最重要的产出不是</w:t>
      </w:r>
      <w:r>
        <w:t xml:space="preserve">“</w:t>
      </w:r>
      <w:r>
        <w:t xml:space="preserve">我们赢了</w:t>
      </w:r>
      <w:r>
        <w:t xml:space="preserve">”</w:t>
      </w:r>
      <w:r>
        <w:t xml:space="preserve">，而是边界：</w:t>
      </w:r>
      <w:r>
        <w:rPr>
          <w:bCs/>
          <w:b/>
        </w:rPr>
        <w:t xml:space="preserve">通用大模型强在非结构化文本（维修工单、手册、报告生成）和长尾罕见故障，这些恰是垂类决策头做不了的。</w:t>
      </w:r>
      <w:r>
        <w:t xml:space="preserve"> </w:t>
      </w:r>
      <w:r>
        <w:t xml:space="preserve">所以正确的架构不是二选一，而是分层——高频、结构化、要求确定性的判断交给决策头；罕见、模糊、需要语言理解的才升级上去。</w:t>
      </w:r>
    </w:p>
    <w:bookmarkEnd w:id="27"/>
    <w:bookmarkStart w:id="28" w:name="Xbe35206972b49889dff54337bb5f335e7839c52"/>
    <w:p>
      <w:pPr>
        <w:pStyle w:val="Heading2"/>
      </w:pPr>
      <w:r>
        <w:t xml:space="preserve">第 9 日（9/23–9/27）｜两条线合并：六项缺陷与两处「静默出错」我们的队伍其实是两条线：</w:t>
      </w:r>
      <w:r>
        <w:rPr>
          <w:bCs/>
          <w:b/>
        </w:rPr>
        <w:t xml:space="preserve">我负责跑实测、出评测数据；队友负责把框架一层层迭代。</w:t>
      </w:r>
      <w:r>
        <w:t xml:space="preserve">这个分工在第九日迎来了最有价值的一次碰撞。我把测试反馈整理成清单交给队友——他据此把决策框架从 0.1.1 一路迭代到 0.1.4；而我在真机上验证新版本时，又挖出了六项缺陷。其中前四项是</w:t>
      </w:r>
      <w:r>
        <w:t xml:space="preserve">“</w:t>
      </w:r>
      <w:r>
        <w:t xml:space="preserve">跑不起来</w:t>
      </w:r>
      <w:r>
        <w:t xml:space="preserve">”</w:t>
      </w:r>
      <w:r>
        <w:t xml:space="preserve">（配置与解析器对不上、概率和不为一、取值越界、输出被截断），真机实测原版</w:t>
      </w:r>
      <w:r>
        <w:t xml:space="preserve"> </w:t>
      </w:r>
      <w:r>
        <w:rPr>
          <w:bCs/>
          <w:b/>
        </w:rPr>
        <w:t xml:space="preserve">3 次全失败</w:t>
      </w:r>
      <w:r>
        <w:t xml:space="preserve">，修复后</w:t>
      </w:r>
      <w:r>
        <w:t xml:space="preserve"> </w:t>
      </w:r>
      <w:r>
        <w:rPr>
          <w:bCs/>
          <w:b/>
        </w:rPr>
        <w:t xml:space="preserve">3 次全成功</w:t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真正危险的是后两项——它们都</w:t>
      </w:r>
      <w:r>
        <w:rPr>
          <w:bCs/>
          <w:b/>
        </w:rPr>
        <w:t xml:space="preserve">“</w:t>
      </w:r>
      <w:r>
        <w:rPr>
          <w:bCs/>
          <w:b/>
        </w:rPr>
        <w:t xml:space="preserve">跑起来了，但保护失效</w:t>
      </w:r>
      <w:r>
        <w:rPr>
          <w:bCs/>
          <w:b/>
        </w:rPr>
        <w:t xml:space="preserve">”</w:t>
      </w:r>
      <w:r>
        <w:rPr>
          <w:bCs/>
          <w:b/>
        </w:rPr>
        <w:t xml:space="preserve">：</w:t>
      </w:r>
    </w:p>
    <w:p>
      <w:pPr>
        <w:pStyle w:val="BodyText"/>
      </w:pPr>
      <w:r>
        <w:rPr>
          <w:bCs/>
          <w:b/>
        </w:rPr>
        <w:t xml:space="preserve">其一是</w:t>
      </w:r>
      <w:r>
        <w:rPr>
          <w:bCs/>
          <w:b/>
        </w:rPr>
        <w:t xml:space="preserve">“</w:t>
      </w:r>
      <w:r>
        <w:rPr>
          <w:bCs/>
          <w:b/>
        </w:rPr>
        <w:t xml:space="preserve">好心办坏事</w:t>
      </w:r>
      <w:r>
        <w:rPr>
          <w:bCs/>
          <w:b/>
        </w:rPr>
        <w:t xml:space="preserve">”</w:t>
      </w:r>
      <w:r>
        <w:t xml:space="preserve">：系统里有一道安全闸——最高级别报警必须转人工。但一打开校准功能，等级数值被改写成了文字标签，而判断逻辑看的是</w:t>
      </w:r>
      <w:r>
        <w:t xml:space="preserve">“</w:t>
      </w:r>
      <w:r>
        <w:t xml:space="preserve">这是不是数字</w:t>
      </w:r>
      <w:r>
        <w:t xml:space="preserve">”</w:t>
      </w:r>
      <w:r>
        <w:t xml:space="preserve">，类型一变整道闸就被静默跳过。结果：</w:t>
      </w:r>
      <w:r>
        <w:rPr>
          <w:bCs/>
          <w:b/>
        </w:rPr>
        <w:t xml:space="preserve">最紧急的报警，被系统当成普通消息自动回掉了，不报错、不提示。</w:t>
      </w:r>
    </w:p>
    <w:p>
      <w:pPr>
        <w:pStyle w:val="BodyText"/>
      </w:pPr>
      <w:r>
        <w:rPr>
          <w:bCs/>
          <w:b/>
        </w:rPr>
        <w:t xml:space="preserve">其二是</w:t>
      </w:r>
      <w:r>
        <w:rPr>
          <w:bCs/>
          <w:b/>
        </w:rPr>
        <w:t xml:space="preserve">“</w:t>
      </w:r>
      <w:r>
        <w:rPr>
          <w:bCs/>
          <w:b/>
        </w:rPr>
        <w:t xml:space="preserve">越诚实越不可用</w:t>
      </w:r>
      <w:r>
        <w:rPr>
          <w:bCs/>
          <w:b/>
        </w:rPr>
        <w:t xml:space="preserve">”</w:t>
      </w:r>
      <w:r>
        <w:t xml:space="preserve">：配置里有一栏</w:t>
      </w:r>
      <w:r>
        <w:t xml:space="preserve">“</w:t>
      </w:r>
      <w:r>
        <w:t xml:space="preserve">我们哪些类别样本不足</w:t>
      </w:r>
      <w:r>
        <w:t xml:space="preserve">”</w:t>
      </w:r>
      <w:r>
        <w:t xml:space="preserve">，队友如实填了。但框架的逻辑是</w:t>
      </w:r>
      <w:r>
        <w:t xml:space="preserve">“</w:t>
      </w:r>
      <w:r>
        <w:t xml:space="preserve">只要这栏不是空的，所有请求一律转人工</w:t>
      </w:r>
      <w:r>
        <w:t xml:space="preserve">”</w:t>
      </w:r>
      <w:r>
        <w:t xml:space="preserve">——不管来的是健康设备还是故障设备。</w:t>
      </w:r>
      <w:r>
        <w:rPr>
          <w:bCs/>
          <w:b/>
        </w:rPr>
        <w:t xml:space="preserve">诚实标注反而让系统整体停摆。</w:t>
      </w:r>
      <w:r>
        <w:t xml:space="preserve">这两个缺陷让我印象极深。它们不崩溃、不报警，只是在安静地做错事。我们花了两天把它们定位、复现、修复，并把结论写成正式文档交给队友。而最让我们受用的一次</w:t>
      </w:r>
      <w:r>
        <w:t xml:space="preserve">“</w:t>
      </w:r>
      <w:r>
        <w:t xml:space="preserve">打击</w:t>
      </w:r>
      <w:r>
        <w:t xml:space="preserve">”</w:t>
      </w:r>
      <w:r>
        <w:t xml:space="preserve">，发生在同一周：</w:t>
      </w:r>
      <w:r>
        <w:rPr>
          <w:bCs/>
          <w:b/>
        </w:rPr>
        <w:t xml:space="preserve">队友读完我们的多工业数据集评测报告后，逐条列了七条方法论质疑，其中一条直接指出我们原文有事实错误</w:t>
      </w:r>
      <w:r>
        <w:t xml:space="preserve">（我们写</w:t>
      </w:r>
      <w:r>
        <w:t xml:space="preserve">“</w:t>
      </w:r>
      <w:r>
        <w:t xml:space="preserve">所有数据集的校准误差都恶化了</w:t>
      </w:r>
      <w:r>
        <w:t xml:space="preserve">”</w:t>
      </w:r>
      <w:r>
        <w:t xml:space="preserve">，但有一个数据集的误差其实是全部里最低的），另一条指出我们用了随机行划分处理</w:t>
      </w:r>
      <w:r>
        <w:rPr>
          <w:bCs/>
          <w:b/>
        </w:rPr>
        <w:t xml:space="preserve">时序数据</w:t>
      </w:r>
      <w:r>
        <w:t xml:space="preserve">，存在泄漏风险。我们照单全收，并把它们写进了后续的修正计划。</w:t>
      </w:r>
      <w:r>
        <w:rPr>
          <w:bCs/>
          <w:b/>
        </w:rPr>
        <w:t xml:space="preserve">被队友挑错，比在评审面前被挑错便宜太多了。</w:t>
      </w:r>
    </w:p>
    <w:bookmarkEnd w:id="28"/>
    <w:bookmarkStart w:id="29" w:name="第-10-日928929正式接入与一条悬崖"/>
    <w:p>
      <w:pPr>
        <w:pStyle w:val="Heading2"/>
      </w:pPr>
      <w:r>
        <w:t xml:space="preserve">第 10 日（9/28–9/29）｜正式接入，与一条悬崖</w:t>
      </w:r>
    </w:p>
    <w:p>
      <w:pPr>
        <w:pStyle w:val="FirstParagraph"/>
      </w:pPr>
      <w:r>
        <w:t xml:space="preserve">最后两天做的是</w:t>
      </w:r>
      <w:r>
        <w:t xml:space="preserve">“</w:t>
      </w:r>
      <w:r>
        <w:t xml:space="preserve">合龙</w:t>
      </w:r>
      <w:r>
        <w:t xml:space="preserve">”</w:t>
      </w:r>
      <w:r>
        <w:t xml:space="preserve">：把我们的决策头正式接进队友的决策框架，让两条线变成一个系统。接法的原则是</w:t>
      </w:r>
      <w:r>
        <w:rPr>
          <w:bCs/>
          <w:b/>
        </w:rPr>
        <w:t xml:space="preserve">不改框架一行代码</w:t>
      </w:r>
      <w:r>
        <w:t xml:space="preserve">——框架本来就留了一个标准接口，我们只填那个口子。三层路由也随之成型：</w:t>
      </w:r>
      <w:r>
        <w:rPr>
          <w:bCs/>
          <w:b/>
        </w:rPr>
        <w:t xml:space="preserve">决策头（亚毫秒）→ 低置信升级到生成式 → 兜底与弃权</w:t>
      </w:r>
      <w:r>
        <w:t xml:space="preserve">。同时我们把云端升级层接到了赛事赞助方 StepFun 的官方接口上（JSON Schema 结构化输出 + 有限退避重试），密钥一配即可启用——本地决策头负责高频判断，云端模型负责长尾与语言理解，这也让 DGX Spark 的本地算力和云端能力各归其位。上线后，我们在真实留出集上跑了一次端到端评测（1000 条、走完整链路）：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p>
            <w:pPr>
              <w:pStyle w:val="Compact"/>
              <w:jc w:val="left"/>
            </w:pPr>
            <w:r>
              <w:t xml:space="preserve">实测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自动化率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88.3%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自动部分准确率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故障漏放率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引擎延迟</w:t>
            </w:r>
          </w:p>
        </w:tc>
        <w:tc>
          <w:p>
            <w:pPr>
              <w:pStyle w:val="Compact"/>
              <w:jc w:val="left"/>
            </w:pPr>
            <w:r>
              <w:t xml:space="preserve">p50 0.536 毫秒</w:t>
            </w:r>
          </w:p>
        </w:tc>
      </w:tr>
    </w:tbl>
    <w:p>
      <w:pPr>
        <w:pStyle w:val="BodyText"/>
      </w:pPr>
      <w:r>
        <w:t xml:space="preserve">然后是这次比赛里我们认为</w:t>
      </w:r>
      <w:r>
        <w:rPr>
          <w:bCs/>
          <w:b/>
        </w:rPr>
        <w:t xml:space="preserve">最有说服力的一张表</w:t>
      </w:r>
      <w:r>
        <w:t xml:space="preserve">——调一个阈值，看会发生什么：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阈值</w:t>
            </w:r>
          </w:p>
        </w:tc>
        <w:tc>
          <w:p>
            <w:pPr>
              <w:pStyle w:val="Compact"/>
              <w:jc w:val="left"/>
            </w:pPr>
            <w:r>
              <w:t xml:space="preserve">自动化率</w:t>
            </w:r>
          </w:p>
        </w:tc>
        <w:tc>
          <w:p>
            <w:pPr>
              <w:pStyle w:val="Compact"/>
              <w:jc w:val="left"/>
            </w:pPr>
            <w:r>
              <w:t xml:space="preserve">故障漏放率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2.5（我们采用的）</w:t>
            </w:r>
          </w:p>
        </w:tc>
        <w:tc>
          <w:p>
            <w:pPr>
              <w:pStyle w:val="Compact"/>
              <w:jc w:val="left"/>
            </w:pPr>
            <w:r>
              <w:t xml:space="preserve">88.3%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p>
            <w:pPr>
              <w:pStyle w:val="Compact"/>
              <w:jc w:val="left"/>
            </w:pPr>
            <w:r>
              <w:t xml:space="preserve">90.5%</w:t>
            </w:r>
          </w:p>
        </w:tc>
        <w:tc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3.05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94.1%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10.0%</w:t>
            </w:r>
          </w:p>
        </w:tc>
      </w:tr>
    </w:tbl>
    <w:p>
      <w:pPr>
        <w:pStyle w:val="BodyText"/>
      </w:pPr>
      <w:r>
        <w:rPr>
          <w:bCs/>
          <w:b/>
        </w:rPr>
        <w:t xml:space="preserve">拐点是一个悬崖</w:t>
      </w:r>
      <w:r>
        <w:t xml:space="preserve">：阈值再放宽一档，自动化率只多 1.4 个百分点，</w:t>
      </w:r>
      <w:r>
        <w:rPr>
          <w:bCs/>
          <w:b/>
        </w:rPr>
        <w:t xml:space="preserve">故障漏放却从 0% 跳到 10%</w:t>
      </w:r>
      <w:r>
        <w:t xml:space="preserve">（3 条真实故障被当成正常归档）。这张表解释了我们为什么坚持做校准、坚持留出集、坚持把每个数字连同它的口径一起写下来——</w:t>
      </w:r>
      <w:r>
        <w:rPr>
          <w:bCs/>
          <w:b/>
        </w:rPr>
        <w:t xml:space="preserve">因为</w:t>
      </w:r>
      <w:r>
        <w:rPr>
          <w:bCs/>
          <w:b/>
        </w:rPr>
        <w:t xml:space="preserve">“</w:t>
      </w:r>
      <w:r>
        <w:rPr>
          <w:bCs/>
          <w:b/>
        </w:rPr>
        <w:t xml:space="preserve">多赚一点自动化、赔掉安全底线</w:t>
      </w:r>
      <w:r>
        <w:rPr>
          <w:bCs/>
          <w:b/>
        </w:rPr>
        <w:t xml:space="preserve">”</w:t>
      </w:r>
      <w:r>
        <w:rPr>
          <w:bCs/>
          <w:b/>
        </w:rPr>
        <w:t xml:space="preserve">的那个区间，凭感觉是发现不了的。</w:t>
      </w:r>
    </w:p>
    <w:p>
      <w:pPr>
        <w:pStyle w:val="BodyText"/>
      </w:pPr>
      <w:r>
        <w:t xml:space="preserve">最后一天，队友把框架升级到了 0.1.5（代码量增加 47%、测试从 35 项增至 70 项）。我们重新跑了一遍对比：</w:t>
      </w:r>
      <w:r>
        <w:rPr>
          <w:bCs/>
          <w:b/>
        </w:rPr>
        <w:t xml:space="preserve">主指标持平，我们之前报的三项框架问题全部被修掉</w:t>
      </w:r>
      <w:r>
        <w:t xml:space="preserve">——包括那两处</w:t>
      </w:r>
      <w:r>
        <w:t xml:space="preserve">“</w:t>
      </w:r>
      <w:r>
        <w:t xml:space="preserve">静默出错</w:t>
      </w:r>
      <w:r>
        <w:t xml:space="preserve">”</w:t>
      </w:r>
      <w:r>
        <w:t xml:space="preserve">。</w:t>
      </w:r>
    </w:p>
    <w:bookmarkEnd w:id="29"/>
    <w:bookmarkStart w:id="30" w:name="尾声我们真正学到的三件事"/>
    <w:p>
      <w:pPr>
        <w:pStyle w:val="Heading2"/>
      </w:pPr>
      <w:r>
        <w:t xml:space="preserve">尾声｜我们真正学到的三件事</w:t>
      </w:r>
    </w:p>
    <w:p>
      <w:pPr>
        <w:pStyle w:val="FirstParagraph"/>
      </w:pPr>
      <w:r>
        <w:t xml:space="preserve">十日谈讲了十天，其实只讲了三件事。</w:t>
      </w:r>
    </w:p>
    <w:p>
      <w:pPr>
        <w:pStyle w:val="BodyText"/>
      </w:pPr>
      <w:r>
        <w:rPr>
          <w:bCs/>
          <w:b/>
        </w:rPr>
        <w:t xml:space="preserve">第一，诚实是工程能力，不是态度。</w:t>
      </w:r>
      <w:r>
        <w:t xml:space="preserve">我们报告里最显眼的位置摆的不是 97.8% 的准确率，而是平衡准确率 0.829 和 MCC 0.665——因为前者的高是被 96.6% 的正常样本撑起来的。我们还在同一页写下了</w:t>
      </w:r>
      <w:r>
        <w:t xml:space="preserve">“</w:t>
      </w:r>
      <w:r>
        <w:t xml:space="preserve">严重度标签是我们自己用规则派生的，这些数字不能外推</w:t>
      </w:r>
      <w:r>
        <w:t xml:space="preserve">”</w:t>
      </w:r>
      <w:r>
        <w:t xml:space="preserve">。</w:t>
      </w:r>
      <w:r>
        <w:rPr>
          <w:bCs/>
          <w:b/>
        </w:rPr>
        <w:t xml:space="preserve">主动说出局限，比被问出来便宜。</w:t>
      </w:r>
    </w:p>
    <w:p>
      <w:pPr>
        <w:pStyle w:val="BodyText"/>
      </w:pPr>
      <w:r>
        <w:rPr>
          <w:bCs/>
          <w:b/>
        </w:rPr>
        <w:t xml:space="preserve">第二，口径比数字重要。</w:t>
      </w:r>
      <w:r>
        <w:t xml:space="preserve">同一套模型，</w:t>
      </w:r>
      <w:r>
        <w:t xml:space="preserve">“</w:t>
      </w:r>
      <w:r>
        <w:t xml:space="preserve">批量摊销的推理耗时</w:t>
      </w:r>
      <w:r>
        <w:t xml:space="preserve">”</w:t>
      </w:r>
      <w:r>
        <w:t xml:space="preserve">和</w:t>
      </w:r>
      <w:r>
        <w:t xml:space="preserve">“</w:t>
      </w:r>
      <w:r>
        <w:t xml:space="preserve">单请求端到端延迟</w:t>
      </w:r>
      <w:r>
        <w:t xml:space="preserve">”</w:t>
      </w:r>
      <w:r>
        <w:t xml:space="preserve">能差几个数量级；</w:t>
      </w:r>
      <w:r>
        <w:t xml:space="preserve">“</w:t>
      </w:r>
      <w:r>
        <w:t xml:space="preserve">自然分布</w:t>
      </w:r>
      <w:r>
        <w:t xml:space="preserve">”</w:t>
      </w:r>
      <w:r>
        <w:t xml:space="preserve">和</w:t>
      </w:r>
      <w:r>
        <w:t xml:space="preserve">“</w:t>
      </w:r>
      <w:r>
        <w:t xml:space="preserve">均衡分布</w:t>
      </w:r>
      <w:r>
        <w:t xml:space="preserve">”</w:t>
      </w:r>
      <w:r>
        <w:t xml:space="preserve">下的校准误差完全不同。我们吃过口径混用的亏，也因此统一了所有对外数字的测量方式，并把测量脚本一并交付。</w:t>
      </w:r>
    </w:p>
    <w:p>
      <w:pPr>
        <w:pStyle w:val="BodyText"/>
      </w:pPr>
      <w:r>
        <w:rPr>
          <w:bCs/>
          <w:b/>
        </w:rPr>
        <w:t xml:space="preserve">第三，最强的技术不是模型，是知道自己什么时候不知道。</w:t>
      </w:r>
      <w:r>
        <w:t xml:space="preserve">这十天里我们做的大部分工作，其实不是让机器判得更准，而是让它</w:t>
      </w:r>
      <w:r>
        <w:rPr>
          <w:bCs/>
          <w:b/>
        </w:rPr>
        <w:t xml:space="preserve">知道自己有多准</w:t>
      </w:r>
      <w:r>
        <w:t xml:space="preserve">——然后据此决定：这一条可以自动处置，那一条必须交给人类。这大概就是</w:t>
      </w:r>
      <w:r>
        <w:t xml:space="preserve">“</w:t>
      </w:r>
      <w:r>
        <w:t xml:space="preserve">哨兵</w:t>
      </w:r>
      <w:r>
        <w:t xml:space="preserve">”</w:t>
      </w:r>
      <w:r>
        <w:t xml:space="preserve">这个名字的由来。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本文由 Machine not Learning 队整理撰写，写作过程中使用了 AI 辅助工具进行资料梳理与文字润色；文中全部数据均来自我们在 DGX Spark 节点上的实测记录，评测脚本与原始结果可复现。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2026-09-29T09:00:19Z</dcterms:created>
  <dcterms:modified xsi:type="dcterms:W3CDTF">2026-09-29T09:00:19Z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