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hint="eastAsia"/>
          <w:lang w:eastAsia="zh-CN"/>
        </w:rPr>
      </w:pPr>
      <w:r>
        <w:rPr>
          <w:rFonts w:hint="eastAsia"/>
          <w:lang w:eastAsia="zh-CN"/>
        </w:rPr>
        <w:t>网络表示学习运行报告</w:t>
      </w:r>
    </w:p>
    <w:p>
      <w:pPr>
        <w:ind w:firstLine="2730" w:firstLineChars="1300"/>
        <w:rPr>
          <w:rFonts w:hint="eastAsia"/>
          <w:lang w:eastAsia="zh-CN"/>
        </w:rPr>
      </w:pPr>
    </w:p>
    <w:p>
      <w:pPr>
        <w:rPr>
          <w:rFonts w:hint="eastAsia"/>
          <w:lang w:val="en-US" w:eastAsia="zh-CN"/>
        </w:rPr>
      </w:pPr>
      <w:r>
        <w:rPr>
          <w:rFonts w:hint="eastAsia"/>
          <w:lang w:val="en-US" w:eastAsia="zh-CN"/>
        </w:rPr>
        <w:t>deepwalk：</w:t>
      </w:r>
    </w:p>
    <w:p>
      <w:pPr>
        <w:rPr>
          <w:rFonts w:hint="eastAsia"/>
          <w:lang w:val="en-US" w:eastAsia="zh-CN"/>
        </w:rPr>
      </w:pPr>
      <w:r>
        <w:rPr>
          <w:rFonts w:hint="eastAsia"/>
          <w:lang w:val="en-US" w:eastAsia="zh-CN"/>
        </w:rPr>
        <w:t>1 random walk</w:t>
      </w:r>
    </w:p>
    <w:p>
      <w:pPr>
        <w:rPr>
          <w:rFonts w:hint="eastAsia"/>
          <w:lang w:val="en-US" w:eastAsia="zh-CN"/>
        </w:rPr>
      </w:pPr>
      <w:r>
        <w:rPr>
          <w:rFonts w:hint="eastAsia"/>
          <w:lang w:val="en-US" w:eastAsia="zh-CN"/>
        </w:rPr>
        <w:t xml:space="preserve">   生成随机游走节点序列   </w:t>
      </w:r>
    </w:p>
    <w:p>
      <w:pPr>
        <w:rPr>
          <w:rFonts w:hint="eastAsia"/>
          <w:lang w:val="en-US" w:eastAsia="zh-CN"/>
        </w:rPr>
      </w:pPr>
      <w:r>
        <w:rPr>
          <w:rFonts w:hint="eastAsia"/>
          <w:lang w:val="en-US" w:eastAsia="zh-CN"/>
        </w:rPr>
        <w:t xml:space="preserve">2 wordtovec  </w:t>
      </w:r>
    </w:p>
    <w:p>
      <w:pPr>
        <w:rPr>
          <w:rFonts w:hint="eastAsia"/>
          <w:lang w:val="en-US" w:eastAsia="zh-CN"/>
        </w:rPr>
      </w:pPr>
      <w:r>
        <w:rPr>
          <w:rFonts w:hint="eastAsia"/>
          <w:lang w:val="en-US" w:eastAsia="zh-CN"/>
        </w:rPr>
        <w:t xml:space="preserve">    对游走序列节点进行词向量学习，为每一个节点生成词向量         </w:t>
      </w:r>
    </w:p>
    <w:p>
      <w:pPr>
        <w:rPr>
          <w:rFonts w:hint="eastAsia"/>
          <w:lang w:val="en-US" w:eastAsia="zh-CN"/>
        </w:rPr>
      </w:pPr>
      <w:r>
        <w:rPr>
          <w:rFonts w:hint="eastAsia"/>
          <w:lang w:val="en-US" w:eastAsia="zh-CN"/>
        </w:rPr>
        <w:t>目前针对小规模网络比如karate做测试：</w:t>
      </w:r>
    </w:p>
    <w:p>
      <w:pPr>
        <w:rPr>
          <w:rFonts w:hint="eastAsia"/>
          <w:lang w:val="en-US" w:eastAsia="zh-CN"/>
        </w:rPr>
      </w:pPr>
      <w:r>
        <w:rPr>
          <w:rFonts w:hint="eastAsia"/>
          <w:lang w:val="en-US" w:eastAsia="zh-CN"/>
        </w:rPr>
        <w:t>1 feature：网络节点特征的提取： 1 邻接矩阵， 2 邻居vote， 3 randomwalk+word2vec 4 GCN</w:t>
      </w:r>
    </w:p>
    <w:p>
      <w:pPr>
        <w:rPr>
          <w:rFonts w:hint="eastAsia"/>
          <w:lang w:val="en-US" w:eastAsia="zh-CN"/>
        </w:rPr>
      </w:pPr>
    </w:p>
    <w:p>
      <w:pPr>
        <w:rPr>
          <w:rFonts w:hint="eastAsia"/>
          <w:lang w:val="en-US" w:eastAsia="zh-CN"/>
        </w:rPr>
      </w:pPr>
      <w:r>
        <w:rPr>
          <w:rFonts w:hint="eastAsia"/>
          <w:lang w:val="en-US" w:eastAsia="zh-CN"/>
        </w:rPr>
        <w:t>2 model： 模型的选取就比较弹性了，sklearn系列的很多，目前试了，SVM，K邻近算法，K邻近在deepwalk的特征下面有非常好的表现</w:t>
      </w:r>
    </w:p>
    <w:p>
      <w:pPr>
        <w:rPr>
          <w:rFonts w:hint="eastAsia"/>
          <w:lang w:val="en-US" w:eastAsia="zh-CN"/>
        </w:rPr>
      </w:pPr>
      <w:bookmarkStart w:id="0" w:name="_GoBack"/>
      <w:bookmarkEnd w:id="0"/>
    </w:p>
    <w:p>
      <w:pPr>
        <w:rPr>
          <w:rFonts w:hint="default"/>
          <w:lang w:val="en-US" w:eastAsia="zh-CN"/>
        </w:rPr>
      </w:pPr>
      <w:r>
        <w:rPr>
          <w:rFonts w:hint="eastAsia"/>
          <w:lang w:val="en-US" w:eastAsia="zh-CN"/>
        </w:rPr>
        <w:t xml:space="preserve">Nodetovec  </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"https://zhuanlan.zhihu.com/p/56542707"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https://zhuanlan.zhihu.com/p/56542707</w:t>
      </w:r>
      <w:r>
        <w:rPr>
          <w:rFonts w:ascii="宋体" w:hAnsi="宋体" w:eastAsia="宋体" w:cs="宋体"/>
          <w:sz w:val="24"/>
          <w:szCs w:val="24"/>
        </w:rPr>
        <w:fldChar w:fldCharType="end"/>
      </w:r>
    </w:p>
    <w:p>
      <w:pPr>
        <w:rPr>
          <w:rFonts w:hint="eastAsia"/>
          <w:lang w:val="en-US" w:eastAsia="zh-CN"/>
        </w:rPr>
      </w:pPr>
      <w:r>
        <w:rPr>
          <w:rFonts w:hint="eastAsia"/>
          <w:lang w:val="en-US" w:eastAsia="zh-CN"/>
        </w:rPr>
        <w:t>1 basis random walk</w:t>
      </w:r>
    </w:p>
    <w:p>
      <w:r>
        <w:drawing>
          <wp:inline distT="0" distB="0" distL="114300" distR="114300">
            <wp:extent cx="5272405" cy="340677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406775"/>
                    </a:xfrm>
                    <a:prstGeom prst="rect">
                      <a:avLst/>
                    </a:prstGeom>
                    <a:noFill/>
                    <a:ln>
                      <a:noFill/>
                    </a:ln>
                  </pic:spPr>
                </pic:pic>
              </a:graphicData>
            </a:graphic>
          </wp:inline>
        </w:drawing>
      </w:r>
    </w:p>
    <w:p>
      <w:pPr>
        <w:rPr>
          <w:rFonts w:hint="eastAsia"/>
          <w:lang w:val="en-US" w:eastAsia="zh-CN"/>
        </w:rPr>
      </w:pPr>
      <w:r>
        <w:rPr>
          <w:rFonts w:hint="eastAsia"/>
          <w:lang w:val="en-US" w:eastAsia="zh-CN"/>
        </w:rPr>
        <w:t>转移概率由两个主要因素决定：</w:t>
      </w:r>
    </w:p>
    <w:p>
      <w:pPr>
        <w:rPr>
          <w:rFonts w:hint="eastAsia"/>
          <w:lang w:val="en-US" w:eastAsia="zh-CN"/>
        </w:rPr>
      </w:pPr>
      <w:r>
        <w:rPr>
          <w:rFonts w:hint="eastAsia"/>
          <w:lang w:val="en-US" w:eastAsia="zh-CN"/>
        </w:rPr>
        <w:t>1 图结构上的参考</w:t>
      </w:r>
    </w:p>
    <w:p>
      <w:pPr>
        <w:rPr>
          <w:rFonts w:hint="eastAsia"/>
          <w:lang w:val="en-US" w:eastAsia="zh-CN"/>
        </w:rPr>
      </w:pPr>
      <w:r>
        <w:drawing>
          <wp:inline distT="0" distB="0" distL="114300" distR="114300">
            <wp:extent cx="5272405" cy="1792605"/>
            <wp:effectExtent l="0" t="0" r="444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1792605"/>
                    </a:xfrm>
                    <a:prstGeom prst="rect">
                      <a:avLst/>
                    </a:prstGeom>
                    <a:noFill/>
                    <a:ln>
                      <a:noFill/>
                    </a:ln>
                  </pic:spPr>
                </pic:pic>
              </a:graphicData>
            </a:graphic>
          </wp:inline>
        </w:drawing>
      </w:r>
      <w:r>
        <w:rPr>
          <w:rFonts w:hint="eastAsia"/>
          <w:lang w:val="en-US" w:eastAsia="zh-CN"/>
        </w:rPr>
        <w:t>2边权重的参考</w:t>
      </w:r>
    </w:p>
    <w:p>
      <w:pPr>
        <w:rPr>
          <w:rFonts w:hint="default"/>
          <w:lang w:val="en-US" w:eastAsia="zh-CN"/>
        </w:rPr>
      </w:pPr>
      <w:r>
        <w:rPr>
          <w:rFonts w:hint="default"/>
          <w:lang w:val="en-US" w:eastAsia="zh-CN"/>
        </w:rPr>
        <w:t>下面讨论超参数 p 和 q 对游走策略的影响</w:t>
      </w:r>
    </w:p>
    <w:p>
      <w:pPr>
        <w:ind w:firstLine="420" w:firstLineChars="200"/>
        <w:rPr>
          <w:rFonts w:hint="default"/>
          <w:lang w:val="en-US" w:eastAsia="zh-CN"/>
        </w:rPr>
      </w:pPr>
      <w:r>
        <w:rPr>
          <w:rFonts w:hint="default"/>
          <w:lang w:val="en-US" w:eastAsia="zh-CN"/>
        </w:rPr>
        <w:t>参数p控制重复访问刚刚访问过的顶点的概率。 注意到p仅作用于 d_{tx}=0 的情况，而 d_{tx}=0 表示顶点 x 就是访问当前顶点 v 之前刚刚访问过的顶点。 那么若 p 较高，则访问刚刚访问过的顶点的概率会变低，反之变高。</w:t>
      </w:r>
    </w:p>
    <w:p>
      <w:pPr>
        <w:ind w:firstLine="420" w:firstLineChars="200"/>
        <w:rPr>
          <w:rFonts w:hint="default"/>
          <w:lang w:val="en-US" w:eastAsia="zh-CN"/>
        </w:rPr>
      </w:pPr>
      <w:r>
        <w:rPr>
          <w:rFonts w:hint="default"/>
          <w:lang w:val="en-US" w:eastAsia="zh-CN"/>
        </w:rPr>
        <w:t>q 控制着游走是向外还是向内，若 q&gt;1 ，随机游走倾向于访问和 t 接近的顶点(偏向BFS)。若  q&lt;1 ，倾向于访问远离 t 的顶点(偏向DFS)。</w:t>
      </w:r>
    </w:p>
    <w:p>
      <w:pPr>
        <w:rPr>
          <w:rFonts w:hint="eastAsia"/>
          <w:lang w:val="en-US" w:eastAsia="zh-CN"/>
        </w:rPr>
      </w:pPr>
      <w:r>
        <w:rPr>
          <w:rFonts w:hint="eastAsia"/>
          <w:lang w:val="en-US" w:eastAsia="zh-CN"/>
        </w:rPr>
        <w:t xml:space="preserve">   </w:t>
      </w:r>
      <w:r>
        <w:drawing>
          <wp:inline distT="0" distB="0" distL="114300" distR="114300">
            <wp:extent cx="5271135" cy="295021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950210"/>
                    </a:xfrm>
                    <a:prstGeom prst="rect">
                      <a:avLst/>
                    </a:prstGeom>
                    <a:noFill/>
                    <a:ln>
                      <a:noFill/>
                    </a:ln>
                  </pic:spPr>
                </pic:pic>
              </a:graphicData>
            </a:graphic>
          </wp:inline>
        </w:drawing>
      </w:r>
      <w:r>
        <w:rPr>
          <w:rFonts w:hint="eastAsia"/>
          <w:lang w:eastAsia="zh-CN"/>
        </w:rPr>
        <w:t>假设现在节点已经从</w:t>
      </w:r>
      <w:r>
        <w:rPr>
          <w:rFonts w:hint="eastAsia"/>
          <w:lang w:val="en-US" w:eastAsia="zh-CN"/>
        </w:rPr>
        <w:t>t-v，下一步的概率分布是：</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V--</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GCN  </w:t>
      </w:r>
      <w:r>
        <w:rPr>
          <w:rFonts w:hint="eastAsia"/>
          <w:lang w:val="en-US" w:eastAsia="zh-CN"/>
        </w:rPr>
        <w:fldChar w:fldCharType="begin"/>
      </w:r>
      <w:r>
        <w:rPr>
          <w:rFonts w:hint="eastAsia"/>
          <w:lang w:val="en-US" w:eastAsia="zh-CN"/>
        </w:rPr>
        <w:instrText xml:space="preserve"> HYPERLINK "https://mp.weixin.qq.com/s/sg9O761F0KHAmCPOfMW_kQ" </w:instrText>
      </w:r>
      <w:r>
        <w:rPr>
          <w:rFonts w:hint="eastAsia"/>
          <w:lang w:val="en-US" w:eastAsia="zh-CN"/>
        </w:rPr>
        <w:fldChar w:fldCharType="separate"/>
      </w:r>
      <w:r>
        <w:rPr>
          <w:rStyle w:val="5"/>
          <w:rFonts w:hint="eastAsia"/>
          <w:lang w:val="en-US" w:eastAsia="zh-CN"/>
        </w:rPr>
        <w:t>https://mp.weixin.qq.com/s/sg9O761F0KHAmCPOfMW_kQ</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GCN下的embedding的思想是，每一个节点聚合其领域节点以及自己的特征数据作为当前节点的特征，怎么学习的：</w:t>
      </w:r>
    </w:p>
    <w:p>
      <w:pPr>
        <w:rPr>
          <w:rFonts w:hint="eastAsia"/>
          <w:lang w:val="en-US" w:eastAsia="zh-CN"/>
        </w:rPr>
      </w:pPr>
      <w:r>
        <w:rPr>
          <w:rFonts w:hint="eastAsia"/>
          <w:lang w:val="en-US" w:eastAsia="zh-CN"/>
        </w:rPr>
        <w:t xml:space="preserve">邻接矩阵：A， 特征数据: X  单位矩阵：I  度矩阵：D </w:t>
      </w:r>
    </w:p>
    <w:p>
      <w:pPr>
        <w:rPr>
          <w:rFonts w:hint="eastAsia"/>
          <w:lang w:val="en-US" w:eastAsia="zh-CN"/>
        </w:rPr>
      </w:pPr>
      <w:r>
        <w:rPr>
          <w:rFonts w:hint="eastAsia"/>
          <w:lang w:val="en-US" w:eastAsia="zh-CN"/>
        </w:rPr>
        <w:t>从数学上看 A*X就可以聚合当前节点的一阶领域节点的特征和，</w:t>
      </w:r>
    </w:p>
    <w:p>
      <w:pPr>
        <w:ind w:firstLine="1260" w:firstLineChars="600"/>
        <w:rPr>
          <w:rFonts w:hint="eastAsia"/>
          <w:lang w:val="en-US" w:eastAsia="zh-CN"/>
        </w:rPr>
      </w:pPr>
      <w:r>
        <w:rPr>
          <w:rFonts w:hint="eastAsia"/>
          <w:lang w:val="en-US" w:eastAsia="zh-CN"/>
        </w:rPr>
        <w:t>(A+I)*X可以聚合自身节点以及邻居节点的特征，</w:t>
      </w:r>
    </w:p>
    <w:p>
      <w:pPr>
        <w:ind w:firstLine="1260" w:firstLineChars="600"/>
        <w:rPr>
          <w:rFonts w:hint="eastAsia"/>
          <w:lang w:val="en-US" w:eastAsia="zh-CN"/>
        </w:rPr>
      </w:pPr>
      <w:r>
        <w:rPr>
          <w:rFonts w:hint="eastAsia"/>
          <w:lang w:val="en-US" w:eastAsia="zh-CN"/>
        </w:rPr>
        <w:t>D**-1*A*X 可以将特征归一化，这一步参考拉普拉斯矩阵分解</w:t>
      </w:r>
    </w:p>
    <w:p>
      <w:pPr>
        <w:ind w:firstLine="1260" w:firstLineChars="600"/>
        <w:rPr>
          <w:rFonts w:hint="eastAsia"/>
          <w:lang w:val="en-US" w:eastAsia="zh-CN"/>
        </w:rPr>
      </w:pPr>
    </w:p>
    <w:p>
      <w:pPr>
        <w:rPr>
          <w:rFonts w:hint="eastAsia"/>
          <w:lang w:val="en-US" w:eastAsia="zh-CN"/>
        </w:rPr>
      </w:pPr>
      <w:r>
        <w:rPr>
          <w:rFonts w:hint="eastAsia"/>
          <w:lang w:val="en-US" w:eastAsia="zh-CN"/>
        </w:rPr>
        <w:t>一个隐藏层的完整表达就是：relu(D_hat**-1 * A_hat * X * W)</w:t>
      </w:r>
    </w:p>
    <w:p>
      <w:pPr>
        <w:rPr>
          <w:rFonts w:hint="default" w:eastAsiaTheme="minorEastAsia"/>
          <w:lang w:val="en-US" w:eastAsia="zh-CN"/>
        </w:rPr>
      </w:pPr>
      <w:r>
        <w:rPr>
          <w:rFonts w:hint="eastAsia"/>
          <w:lang w:val="en-US" w:eastAsia="zh-CN"/>
        </w:rPr>
        <w:t>D_hat 具有自环的度矩阵， A_hat 自环的邻接矩阵  W：权重系数， relu(): 激活函数</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08ED"/>
    <w:rsid w:val="085A49AA"/>
    <w:rsid w:val="090F3006"/>
    <w:rsid w:val="097457A7"/>
    <w:rsid w:val="11405F61"/>
    <w:rsid w:val="1EF1112D"/>
    <w:rsid w:val="21FC66E1"/>
    <w:rsid w:val="24D35BC2"/>
    <w:rsid w:val="26D243EC"/>
    <w:rsid w:val="33837100"/>
    <w:rsid w:val="39AB2E0E"/>
    <w:rsid w:val="4334682E"/>
    <w:rsid w:val="49C73C3E"/>
    <w:rsid w:val="4B093400"/>
    <w:rsid w:val="4CF076C9"/>
    <w:rsid w:val="588511C3"/>
    <w:rsid w:val="5FF66E89"/>
    <w:rsid w:val="60845669"/>
    <w:rsid w:val="65A736FB"/>
    <w:rsid w:val="666872B0"/>
    <w:rsid w:val="679E2195"/>
    <w:rsid w:val="6CA661B1"/>
    <w:rsid w:val="6D8A069F"/>
    <w:rsid w:val="72CD3AEE"/>
    <w:rsid w:val="74093146"/>
    <w:rsid w:val="78173376"/>
    <w:rsid w:val="78FA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2019-04-15T07:07:00Z</dcterms:created>
  <dc:creator>EDZ</dc:creator>
  <cp:lastModifiedBy>EDZ</cp:lastModifiedBy>
  <dcterms:modified xsi:type="dcterms:W3CDTF">2019-06-18T02:37:57Z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